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CB" w:rsidRPr="00A03EA8" w:rsidRDefault="00AE7FCB" w:rsidP="00AE7FCB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A03EA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Материально-техническое обеспечение</w:t>
      </w:r>
    </w:p>
    <w:p w:rsidR="00AE7FCB" w:rsidRPr="00BF19F4" w:rsidRDefault="00AE7FCB" w:rsidP="00AE7FC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BF19F4">
        <w:rPr>
          <w:rFonts w:ascii="Times New Roman" w:hAnsi="Times New Roman"/>
          <w:i/>
          <w:sz w:val="28"/>
          <w:szCs w:val="28"/>
        </w:rPr>
        <w:t>Учебно-материальная база, благоустройство и оснащенность.</w:t>
      </w:r>
    </w:p>
    <w:p w:rsidR="00AE7FCB" w:rsidRPr="00BF19F4" w:rsidRDefault="00AE7FCB" w:rsidP="00AE7FCB">
      <w:pPr>
        <w:spacing w:after="0"/>
        <w:ind w:firstLine="709"/>
        <w:contextualSpacing/>
        <w:jc w:val="both"/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</w:pPr>
    </w:p>
    <w:p w:rsidR="00AE7FCB" w:rsidRPr="00F0510C" w:rsidRDefault="00AE7FCB" w:rsidP="00AE7FCB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D132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proofErr w:type="gramStart"/>
      <w:r w:rsidRPr="00B579C3">
        <w:rPr>
          <w:rFonts w:ascii="Times New Roman" w:eastAsia="Times New Roman" w:hAnsi="Times New Roman"/>
          <w:sz w:val="28"/>
          <w:szCs w:val="28"/>
        </w:rPr>
        <w:t xml:space="preserve">На территории расположены 6 корпусов, из которых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579C3">
        <w:rPr>
          <w:rFonts w:ascii="Times New Roman" w:eastAsia="Times New Roman" w:hAnsi="Times New Roman"/>
          <w:sz w:val="28"/>
          <w:szCs w:val="28"/>
        </w:rPr>
        <w:t>2 находятся в рабочем состоянии, 4 – в аварийном, занятия в них не проводятся.</w:t>
      </w:r>
      <w:proofErr w:type="gramEnd"/>
    </w:p>
    <w:p w:rsidR="00AE7FCB" w:rsidRPr="00F0510C" w:rsidRDefault="00AE7FCB" w:rsidP="00AE7FCB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0510C">
        <w:rPr>
          <w:rFonts w:ascii="Times New Roman" w:eastAsia="Times New Roman" w:hAnsi="Times New Roman"/>
          <w:sz w:val="28"/>
          <w:szCs w:val="28"/>
        </w:rPr>
        <w:t xml:space="preserve">Корпус №1 – общей площадью 714, 4 </w:t>
      </w:r>
      <w:proofErr w:type="spellStart"/>
      <w:r w:rsidRPr="00F0510C">
        <w:rPr>
          <w:rFonts w:ascii="Times New Roman" w:eastAsia="Times New Roman" w:hAnsi="Times New Roman"/>
          <w:sz w:val="28"/>
          <w:szCs w:val="28"/>
        </w:rPr>
        <w:t>кв</w:t>
      </w:r>
      <w:proofErr w:type="gramStart"/>
      <w:r w:rsidRPr="00F0510C">
        <w:rPr>
          <w:rFonts w:ascii="Times New Roman" w:eastAsia="Times New Roman" w:hAnsi="Times New Roman"/>
          <w:sz w:val="28"/>
          <w:szCs w:val="28"/>
        </w:rPr>
        <w:t>.м</w:t>
      </w:r>
      <w:proofErr w:type="spellEnd"/>
      <w:proofErr w:type="gramEnd"/>
    </w:p>
    <w:p w:rsidR="00AE7FCB" w:rsidRPr="00F0510C" w:rsidRDefault="00AE7FCB" w:rsidP="00AE7FC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510C">
        <w:rPr>
          <w:rFonts w:ascii="Times New Roman" w:hAnsi="Times New Roman"/>
          <w:sz w:val="28"/>
          <w:szCs w:val="28"/>
        </w:rPr>
        <w:t xml:space="preserve">В корпусе располагаются 10 кабинетов, общей площадью 376, 6 </w:t>
      </w:r>
      <w:proofErr w:type="spellStart"/>
      <w:r w:rsidRPr="00F0510C">
        <w:rPr>
          <w:rFonts w:ascii="Times New Roman" w:hAnsi="Times New Roman"/>
          <w:sz w:val="28"/>
          <w:szCs w:val="28"/>
        </w:rPr>
        <w:t>кв</w:t>
      </w:r>
      <w:proofErr w:type="gramStart"/>
      <w:r w:rsidRPr="00F0510C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</w:p>
    <w:p w:rsidR="00AE7FCB" w:rsidRPr="00F0510C" w:rsidRDefault="00AE7FCB" w:rsidP="00AE7FC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510C">
        <w:rPr>
          <w:rFonts w:ascii="Times New Roman" w:hAnsi="Times New Roman"/>
          <w:sz w:val="28"/>
          <w:szCs w:val="28"/>
        </w:rPr>
        <w:t xml:space="preserve">Корпус №6 – 169, 1 </w:t>
      </w:r>
      <w:proofErr w:type="spellStart"/>
      <w:r w:rsidRPr="00F0510C">
        <w:rPr>
          <w:rFonts w:ascii="Times New Roman" w:hAnsi="Times New Roman"/>
          <w:sz w:val="28"/>
          <w:szCs w:val="28"/>
        </w:rPr>
        <w:t>кв</w:t>
      </w:r>
      <w:proofErr w:type="gramStart"/>
      <w:r w:rsidRPr="00F0510C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F0510C">
        <w:rPr>
          <w:rFonts w:ascii="Times New Roman" w:hAnsi="Times New Roman"/>
          <w:sz w:val="28"/>
          <w:szCs w:val="28"/>
        </w:rPr>
        <w:t xml:space="preserve">, в том числе 2 кабинета, общей площадью 67, 5 </w:t>
      </w:r>
      <w:proofErr w:type="spellStart"/>
      <w:r w:rsidRPr="00F0510C">
        <w:rPr>
          <w:rFonts w:ascii="Times New Roman" w:hAnsi="Times New Roman"/>
          <w:sz w:val="28"/>
          <w:szCs w:val="28"/>
        </w:rPr>
        <w:t>кв.м</w:t>
      </w:r>
      <w:proofErr w:type="spellEnd"/>
    </w:p>
    <w:p w:rsidR="00AE7FCB" w:rsidRPr="006D1324" w:rsidRDefault="00AE7FCB" w:rsidP="00AE7FCB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0510C">
        <w:rPr>
          <w:rFonts w:ascii="Times New Roman" w:hAnsi="Times New Roman"/>
          <w:sz w:val="28"/>
          <w:szCs w:val="28"/>
        </w:rPr>
        <w:t>Центр располагает парковой зоной, площадью 2, 8 га с сосновым бором.</w:t>
      </w:r>
    </w:p>
    <w:p w:rsidR="00AE7FCB" w:rsidRDefault="00AE7FCB" w:rsidP="00AE7FCB">
      <w:pPr>
        <w:spacing w:before="100" w:beforeAutospacing="1" w:after="100" w:afterAutospacing="1" w:line="240" w:lineRule="auto"/>
        <w:ind w:left="600"/>
        <w:rPr>
          <w:rFonts w:ascii="Times New Roman" w:hAnsi="Times New Roman"/>
          <w:i/>
          <w:sz w:val="28"/>
          <w:szCs w:val="28"/>
        </w:rPr>
      </w:pPr>
      <w:r w:rsidRPr="00BF19F4">
        <w:rPr>
          <w:rFonts w:ascii="Times New Roman" w:hAnsi="Times New Roman"/>
          <w:i/>
          <w:sz w:val="28"/>
          <w:szCs w:val="28"/>
          <w:lang w:val="en-US"/>
        </w:rPr>
        <w:t>IT</w:t>
      </w:r>
      <w:r w:rsidRPr="00BF19F4">
        <w:rPr>
          <w:rFonts w:ascii="Times New Roman" w:hAnsi="Times New Roman"/>
          <w:i/>
          <w:sz w:val="28"/>
          <w:szCs w:val="28"/>
        </w:rPr>
        <w:t>-инфраструктура</w:t>
      </w:r>
    </w:p>
    <w:p w:rsidR="00AE7FCB" w:rsidRPr="004C7F4F" w:rsidRDefault="00AE7FCB" w:rsidP="00AE7FCB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C7F4F">
        <w:rPr>
          <w:rFonts w:ascii="Times New Roman" w:eastAsia="Times New Roman" w:hAnsi="Times New Roman"/>
          <w:sz w:val="28"/>
          <w:szCs w:val="28"/>
        </w:rPr>
        <w:t xml:space="preserve">В результате деятельности по развитию материальной базы в области ИКТ учреждение располагает следующими ресурсами: </w:t>
      </w:r>
    </w:p>
    <w:p w:rsidR="00AE7FCB" w:rsidRPr="00FE69AD" w:rsidRDefault="00AE7FCB" w:rsidP="00AE7FCB">
      <w:pPr>
        <w:tabs>
          <w:tab w:val="num" w:pos="643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69AD">
        <w:rPr>
          <w:rFonts w:ascii="Times New Roman" w:eastAsia="Times New Roman" w:hAnsi="Times New Roman"/>
          <w:sz w:val="28"/>
          <w:szCs w:val="28"/>
        </w:rPr>
        <w:t xml:space="preserve">мультимедийные комплексы – 2; </w:t>
      </w:r>
    </w:p>
    <w:p w:rsidR="00AE7FCB" w:rsidRPr="00FE69AD" w:rsidRDefault="00AE7FCB" w:rsidP="00AE7FCB">
      <w:pPr>
        <w:tabs>
          <w:tab w:val="num" w:pos="643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69AD">
        <w:rPr>
          <w:rFonts w:ascii="Times New Roman" w:eastAsia="Times New Roman" w:hAnsi="Times New Roman"/>
          <w:sz w:val="28"/>
          <w:szCs w:val="28"/>
        </w:rPr>
        <w:t>интерактивные доски – 1;</w:t>
      </w:r>
    </w:p>
    <w:p w:rsidR="00AE7FCB" w:rsidRPr="00FE69AD" w:rsidRDefault="00AE7FCB" w:rsidP="00AE7FCB">
      <w:pPr>
        <w:tabs>
          <w:tab w:val="num" w:pos="643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69AD">
        <w:rPr>
          <w:rFonts w:ascii="Times New Roman" w:eastAsia="Times New Roman" w:hAnsi="Times New Roman"/>
          <w:sz w:val="28"/>
          <w:szCs w:val="28"/>
        </w:rPr>
        <w:t>ПК  – 12;</w:t>
      </w:r>
    </w:p>
    <w:p w:rsidR="00AE7FCB" w:rsidRPr="00FE69AD" w:rsidRDefault="00AE7FCB" w:rsidP="00AE7FCB">
      <w:pPr>
        <w:tabs>
          <w:tab w:val="num" w:pos="643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69AD">
        <w:rPr>
          <w:rFonts w:ascii="Times New Roman" w:eastAsia="Times New Roman" w:hAnsi="Times New Roman"/>
          <w:sz w:val="28"/>
          <w:szCs w:val="28"/>
        </w:rPr>
        <w:t xml:space="preserve">Ноутбуки - </w:t>
      </w:r>
      <w:r>
        <w:rPr>
          <w:rFonts w:ascii="Times New Roman" w:eastAsia="Times New Roman" w:hAnsi="Times New Roman"/>
          <w:sz w:val="28"/>
          <w:szCs w:val="28"/>
        </w:rPr>
        <w:t>23</w:t>
      </w:r>
    </w:p>
    <w:p w:rsidR="00AE7FCB" w:rsidRDefault="00AE7FCB" w:rsidP="00AE7FCB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E69AD">
        <w:rPr>
          <w:rFonts w:ascii="Times New Roman" w:eastAsia="Times New Roman" w:hAnsi="Times New Roman"/>
          <w:sz w:val="28"/>
          <w:szCs w:val="28"/>
        </w:rPr>
        <w:t>На всех компьютерах установлено лицензионное программное обеспечение. Безопасность работы</w:t>
      </w:r>
      <w:r w:rsidRPr="004C7F4F">
        <w:rPr>
          <w:rFonts w:ascii="Times New Roman" w:eastAsia="Times New Roman" w:hAnsi="Times New Roman"/>
          <w:sz w:val="28"/>
          <w:szCs w:val="28"/>
        </w:rPr>
        <w:t xml:space="preserve"> обеспечена установкой лицензионных антивирусных программ. Регулярно осуществляется контроль соблюдения норм СанПиН и требований техники безопасности.</w:t>
      </w:r>
      <w:r w:rsidRPr="0067433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E7FCB" w:rsidRDefault="00AE7FCB" w:rsidP="00AE7FCB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74335">
        <w:rPr>
          <w:rFonts w:ascii="Times New Roman" w:eastAsia="Times New Roman" w:hAnsi="Times New Roman"/>
          <w:sz w:val="28"/>
          <w:szCs w:val="28"/>
        </w:rPr>
        <w:t>Компьютерная техника и информационно-коммуникационные технологии используются для оптимизации управления образовательным процессом, а также в ходе учебно-воспитательной деятельности.</w:t>
      </w:r>
    </w:p>
    <w:p w:rsidR="00AE7FCB" w:rsidRDefault="00AE7FCB" w:rsidP="00AE7FCB">
      <w:pPr>
        <w:spacing w:before="100" w:beforeAutospacing="1" w:after="100" w:afterAutospacing="1" w:line="240" w:lineRule="auto"/>
        <w:ind w:left="600"/>
        <w:rPr>
          <w:rFonts w:ascii="Times New Roman" w:hAnsi="Times New Roman"/>
          <w:i/>
          <w:sz w:val="28"/>
          <w:szCs w:val="28"/>
        </w:rPr>
      </w:pPr>
      <w:r w:rsidRPr="00BF19F4">
        <w:rPr>
          <w:rFonts w:ascii="Times New Roman" w:hAnsi="Times New Roman"/>
          <w:i/>
          <w:sz w:val="28"/>
          <w:szCs w:val="28"/>
        </w:rPr>
        <w:t>Условия для занятий физкультурой и спортом</w:t>
      </w:r>
    </w:p>
    <w:p w:rsidR="00AE7FCB" w:rsidRPr="00F0510C" w:rsidRDefault="00AE7FCB" w:rsidP="00AE7FC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0510C">
        <w:rPr>
          <w:rFonts w:ascii="Times New Roman" w:hAnsi="Times New Roman"/>
          <w:sz w:val="28"/>
          <w:szCs w:val="28"/>
        </w:rPr>
        <w:t xml:space="preserve">На территории Центра расположена городская спортивная площадка, общей площадью 1 250 </w:t>
      </w:r>
      <w:proofErr w:type="spellStart"/>
      <w:r w:rsidRPr="00F0510C">
        <w:rPr>
          <w:rFonts w:ascii="Times New Roman" w:hAnsi="Times New Roman"/>
          <w:sz w:val="28"/>
          <w:szCs w:val="28"/>
        </w:rPr>
        <w:t>кв</w:t>
      </w:r>
      <w:proofErr w:type="gramStart"/>
      <w:r w:rsidRPr="00F0510C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F0510C">
        <w:rPr>
          <w:rFonts w:ascii="Times New Roman" w:hAnsi="Times New Roman"/>
          <w:sz w:val="28"/>
          <w:szCs w:val="28"/>
        </w:rPr>
        <w:t xml:space="preserve">, которая используется для занятий с обучающимися восточному боевому искусству </w:t>
      </w:r>
      <w:proofErr w:type="spellStart"/>
      <w:r w:rsidRPr="00F0510C">
        <w:rPr>
          <w:rFonts w:ascii="Times New Roman" w:hAnsi="Times New Roman"/>
          <w:sz w:val="28"/>
          <w:szCs w:val="28"/>
        </w:rPr>
        <w:t>таэквон</w:t>
      </w:r>
      <w:proofErr w:type="spellEnd"/>
      <w:r w:rsidRPr="00F0510C">
        <w:rPr>
          <w:rFonts w:ascii="Times New Roman" w:hAnsi="Times New Roman"/>
          <w:sz w:val="28"/>
          <w:szCs w:val="28"/>
        </w:rPr>
        <w:t>-до в объединении «Тайфун»</w:t>
      </w:r>
      <w:r>
        <w:rPr>
          <w:rFonts w:ascii="Times New Roman" w:hAnsi="Times New Roman"/>
          <w:sz w:val="28"/>
          <w:szCs w:val="28"/>
        </w:rPr>
        <w:t>, «Армейский рукопашный бой»</w:t>
      </w:r>
      <w:r w:rsidRPr="00F0510C">
        <w:rPr>
          <w:rFonts w:ascii="Times New Roman" w:hAnsi="Times New Roman"/>
          <w:sz w:val="28"/>
          <w:szCs w:val="28"/>
        </w:rPr>
        <w:t xml:space="preserve"> и тренировок по общей физической подготовке воспитанников </w:t>
      </w:r>
      <w:r>
        <w:rPr>
          <w:rFonts w:ascii="Times New Roman" w:hAnsi="Times New Roman"/>
          <w:sz w:val="28"/>
          <w:szCs w:val="28"/>
        </w:rPr>
        <w:t>клуба «Патриоты России</w:t>
      </w:r>
      <w:r w:rsidRPr="00F0510C">
        <w:rPr>
          <w:rFonts w:ascii="Times New Roman" w:hAnsi="Times New Roman"/>
          <w:sz w:val="28"/>
          <w:szCs w:val="28"/>
        </w:rPr>
        <w:t>», а также для проведения массовых мероприятий спортивного характера для всех воспитанников Центра. Кроме того, в корпусе №6 оборудовано приспособленное помещение для занятий рукопашным боем.</w:t>
      </w:r>
    </w:p>
    <w:p w:rsidR="00AE7FCB" w:rsidRDefault="00AE7FCB" w:rsidP="00AE7FCB">
      <w:pPr>
        <w:spacing w:before="100" w:beforeAutospacing="1" w:after="100" w:afterAutospacing="1" w:line="240" w:lineRule="auto"/>
        <w:ind w:left="600"/>
        <w:rPr>
          <w:rFonts w:ascii="Times New Roman" w:hAnsi="Times New Roman"/>
          <w:i/>
          <w:sz w:val="28"/>
          <w:szCs w:val="28"/>
        </w:rPr>
      </w:pPr>
      <w:r w:rsidRPr="00BF19F4">
        <w:rPr>
          <w:rFonts w:ascii="Times New Roman" w:hAnsi="Times New Roman"/>
          <w:i/>
          <w:sz w:val="28"/>
          <w:szCs w:val="28"/>
        </w:rPr>
        <w:t>Условия для досуговой деятельности и воспитательной работы</w:t>
      </w:r>
    </w:p>
    <w:p w:rsidR="00AE7FCB" w:rsidRDefault="00AE7FCB" w:rsidP="00AE7FC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Для проведения воспитательных мероприятий используется каминный зал, общей площадью 89,1 кв. м, с максимальной вместимостью 60 человек. При наличии благоприятных погодных условий и в летнее время для проведения мероприятий используется парковая территория, в том числе спортивная площадка.</w:t>
      </w:r>
    </w:p>
    <w:p w:rsidR="00AE7FCB" w:rsidRDefault="00AE7FCB" w:rsidP="00AE7FCB">
      <w:pPr>
        <w:spacing w:before="100" w:beforeAutospacing="1" w:after="100" w:afterAutospacing="1" w:line="240" w:lineRule="auto"/>
        <w:ind w:left="600"/>
        <w:rPr>
          <w:rFonts w:ascii="Times New Roman" w:hAnsi="Times New Roman"/>
          <w:i/>
          <w:sz w:val="28"/>
          <w:szCs w:val="28"/>
        </w:rPr>
      </w:pPr>
      <w:r w:rsidRPr="002B1494">
        <w:rPr>
          <w:rFonts w:ascii="Times New Roman" w:hAnsi="Times New Roman"/>
          <w:i/>
          <w:sz w:val="28"/>
          <w:szCs w:val="28"/>
        </w:rPr>
        <w:t>Организация охраны, питания и медицинского обслуживания</w:t>
      </w:r>
    </w:p>
    <w:p w:rsidR="00AE7FCB" w:rsidRPr="00B579C3" w:rsidRDefault="00AE7FCB" w:rsidP="00AE7FC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74335">
        <w:rPr>
          <w:rFonts w:ascii="Times New Roman" w:eastAsia="Times New Roman" w:hAnsi="Times New Roman"/>
          <w:sz w:val="28"/>
          <w:szCs w:val="28"/>
        </w:rPr>
        <w:t>Здани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67433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Центра</w:t>
      </w:r>
      <w:r w:rsidRPr="00674335">
        <w:rPr>
          <w:rFonts w:ascii="Times New Roman" w:eastAsia="Times New Roman" w:hAnsi="Times New Roman"/>
          <w:sz w:val="28"/>
          <w:szCs w:val="28"/>
        </w:rPr>
        <w:t xml:space="preserve"> оснащен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674335">
        <w:rPr>
          <w:rFonts w:ascii="Times New Roman" w:eastAsia="Times New Roman" w:hAnsi="Times New Roman"/>
          <w:sz w:val="28"/>
          <w:szCs w:val="28"/>
        </w:rPr>
        <w:t xml:space="preserve"> системой безопасности (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674335">
        <w:rPr>
          <w:rFonts w:ascii="Times New Roman" w:eastAsia="Times New Roman" w:hAnsi="Times New Roman"/>
          <w:sz w:val="28"/>
          <w:szCs w:val="28"/>
        </w:rPr>
        <w:t>тревожн</w:t>
      </w:r>
      <w:r>
        <w:rPr>
          <w:rFonts w:ascii="Times New Roman" w:eastAsia="Times New Roman" w:hAnsi="Times New Roman"/>
          <w:sz w:val="28"/>
          <w:szCs w:val="28"/>
        </w:rPr>
        <w:t>ая</w:t>
      </w:r>
      <w:r w:rsidRPr="00674335">
        <w:rPr>
          <w:rFonts w:ascii="Times New Roman" w:eastAsia="Times New Roman" w:hAnsi="Times New Roman"/>
          <w:sz w:val="28"/>
          <w:szCs w:val="28"/>
        </w:rPr>
        <w:t xml:space="preserve"> кнопка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674335">
        <w:rPr>
          <w:rFonts w:ascii="Times New Roman" w:eastAsia="Times New Roman" w:hAnsi="Times New Roman"/>
          <w:sz w:val="28"/>
          <w:szCs w:val="28"/>
        </w:rPr>
        <w:t>) и системой пожарной сигнализации, установлена система видеонаблюдения, обеспечивающая внешнее</w:t>
      </w:r>
      <w:r>
        <w:rPr>
          <w:rFonts w:ascii="Times New Roman" w:eastAsia="Times New Roman" w:hAnsi="Times New Roman"/>
          <w:sz w:val="28"/>
          <w:szCs w:val="28"/>
        </w:rPr>
        <w:t xml:space="preserve"> и внутренне </w:t>
      </w:r>
      <w:r w:rsidRPr="0067433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579C3">
        <w:rPr>
          <w:rFonts w:ascii="Times New Roman" w:eastAsia="Times New Roman" w:hAnsi="Times New Roman"/>
          <w:sz w:val="28"/>
          <w:szCs w:val="28"/>
        </w:rPr>
        <w:t xml:space="preserve">наблюдение территории с записью информации на электронный носитель, организована круглосуточная охрана, выполняются санитарно-гигиенические требования. </w:t>
      </w:r>
    </w:p>
    <w:p w:rsidR="00AE7FCB" w:rsidRDefault="00AE7FCB" w:rsidP="00AE7FCB">
      <w:pPr>
        <w:spacing w:after="0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B579C3">
        <w:rPr>
          <w:rFonts w:ascii="Times New Roman" w:eastAsia="Times New Roman" w:hAnsi="Times New Roman"/>
          <w:sz w:val="28"/>
          <w:szCs w:val="28"/>
        </w:rPr>
        <w:t>Территория Центра имеет частичное ограждение.</w:t>
      </w:r>
      <w:r w:rsidRPr="003041B4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</w:p>
    <w:p w:rsidR="00AE7FCB" w:rsidRPr="00B95691" w:rsidRDefault="00AE7FCB" w:rsidP="00AE7FCB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95691">
        <w:rPr>
          <w:rFonts w:ascii="Times New Roman" w:eastAsia="Times New Roman" w:hAnsi="Times New Roman"/>
          <w:sz w:val="28"/>
          <w:szCs w:val="28"/>
        </w:rPr>
        <w:t>Допуск посетителей в здания Центра осуществляется при предъявлении документа, удостоверяющего личность.</w:t>
      </w:r>
    </w:p>
    <w:p w:rsidR="00AE7FCB" w:rsidRDefault="00AE7FCB" w:rsidP="00AE7FCB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674335">
        <w:rPr>
          <w:rFonts w:ascii="Times New Roman" w:eastAsia="Times New Roman" w:hAnsi="Times New Roman"/>
          <w:sz w:val="28"/>
          <w:szCs w:val="28"/>
        </w:rPr>
        <w:t xml:space="preserve">Безопасные условия осуществления образовательного процесса соответствуют требованиям </w:t>
      </w:r>
      <w:proofErr w:type="spellStart"/>
      <w:r w:rsidRPr="00674335">
        <w:rPr>
          <w:rFonts w:ascii="Times New Roman" w:eastAsia="Times New Roman" w:hAnsi="Times New Roman"/>
          <w:sz w:val="28"/>
          <w:szCs w:val="28"/>
        </w:rPr>
        <w:t>Госпожнадзора</w:t>
      </w:r>
      <w:proofErr w:type="spellEnd"/>
      <w:r w:rsidRPr="00674335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674335">
        <w:rPr>
          <w:rFonts w:ascii="Times New Roman" w:eastAsia="Times New Roman" w:hAnsi="Times New Roman"/>
          <w:sz w:val="28"/>
          <w:szCs w:val="28"/>
        </w:rPr>
        <w:t>Роспотребнадзора</w:t>
      </w:r>
      <w:proofErr w:type="spellEnd"/>
      <w:r w:rsidRPr="00674335">
        <w:rPr>
          <w:rFonts w:ascii="Times New Roman" w:eastAsia="Times New Roman" w:hAnsi="Times New Roman"/>
          <w:sz w:val="28"/>
          <w:szCs w:val="28"/>
        </w:rPr>
        <w:t>.</w:t>
      </w:r>
    </w:p>
    <w:p w:rsidR="00AE7FCB" w:rsidRDefault="00AE7FCB" w:rsidP="00AE7FCB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674335">
        <w:rPr>
          <w:rFonts w:ascii="Times New Roman" w:eastAsia="Times New Roman" w:hAnsi="Times New Roman"/>
          <w:sz w:val="28"/>
          <w:szCs w:val="28"/>
        </w:rPr>
        <w:t xml:space="preserve">требованиям </w:t>
      </w:r>
      <w:proofErr w:type="spellStart"/>
      <w:r w:rsidRPr="00674335">
        <w:rPr>
          <w:rFonts w:ascii="Times New Roman" w:eastAsia="Times New Roman" w:hAnsi="Times New Roman"/>
          <w:sz w:val="28"/>
          <w:szCs w:val="28"/>
        </w:rPr>
        <w:t>Госпожнадзора</w:t>
      </w:r>
      <w:proofErr w:type="spellEnd"/>
      <w:r w:rsidRPr="0067433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4335">
        <w:rPr>
          <w:rFonts w:ascii="Times New Roman" w:eastAsia="Times New Roman" w:hAnsi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74335">
        <w:rPr>
          <w:rFonts w:ascii="Times New Roman" w:eastAsia="Times New Roman" w:hAnsi="Times New Roman"/>
          <w:sz w:val="28"/>
          <w:szCs w:val="28"/>
        </w:rPr>
        <w:t>Роспотребнадзора</w:t>
      </w:r>
      <w:proofErr w:type="spellEnd"/>
      <w:r w:rsidRPr="00674335">
        <w:rPr>
          <w:rFonts w:ascii="Times New Roman" w:eastAsia="Times New Roman" w:hAnsi="Times New Roman"/>
          <w:sz w:val="28"/>
          <w:szCs w:val="28"/>
        </w:rPr>
        <w:t>.</w:t>
      </w:r>
    </w:p>
    <w:p w:rsidR="00AE7FCB" w:rsidRPr="00B579C3" w:rsidRDefault="00AE7FCB" w:rsidP="00AE7FCB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Для организации питания воспитанников, обучающихся на базах общеобразовательных учреждений по адресам, </w:t>
      </w:r>
      <w:r w:rsidRPr="00B579C3">
        <w:rPr>
          <w:rFonts w:ascii="Times New Roman" w:eastAsia="Times New Roman" w:hAnsi="Times New Roman"/>
          <w:sz w:val="28"/>
          <w:szCs w:val="28"/>
        </w:rPr>
        <w:t>включенным в лицензию, между Центром и АНО «Стандарты социального питания» заключен договор от 01.07.2013 г. №1/2012-до.</w:t>
      </w:r>
    </w:p>
    <w:p w:rsidR="00AE7FCB" w:rsidRDefault="00AE7FCB" w:rsidP="00AE7F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B579C3">
        <w:rPr>
          <w:rFonts w:ascii="Times New Roman" w:eastAsia="Times New Roman" w:hAnsi="Times New Roman"/>
          <w:sz w:val="28"/>
          <w:szCs w:val="28"/>
        </w:rPr>
        <w:t>Медицинское обслуживание осуществляется на основании договора с МБУ здравоохранения г. Сочи «Городская больница №9» от 01.06.2014 г.</w:t>
      </w:r>
    </w:p>
    <w:p w:rsidR="00AE7FCB" w:rsidRPr="0032738E" w:rsidRDefault="00AE7FCB" w:rsidP="00AE7FCB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3A85">
        <w:rPr>
          <w:rFonts w:ascii="Times New Roman" w:hAnsi="Times New Roman"/>
          <w:i/>
          <w:sz w:val="28"/>
          <w:szCs w:val="28"/>
        </w:rPr>
        <w:t>Условия для обучения учащихся с ограниченными возможностями здоровья</w:t>
      </w:r>
    </w:p>
    <w:p w:rsidR="00AE7FCB" w:rsidRDefault="00AE7FCB" w:rsidP="00AE7F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25DFF">
        <w:rPr>
          <w:rFonts w:ascii="Times New Roman" w:hAnsi="Times New Roman"/>
          <w:sz w:val="28"/>
          <w:szCs w:val="28"/>
        </w:rPr>
        <w:t>Для организации обучения дете</w:t>
      </w:r>
      <w:proofErr w:type="gramStart"/>
      <w:r w:rsidRPr="00025DFF">
        <w:rPr>
          <w:rFonts w:ascii="Times New Roman" w:hAnsi="Times New Roman"/>
          <w:sz w:val="28"/>
          <w:szCs w:val="28"/>
        </w:rPr>
        <w:t>й-</w:t>
      </w:r>
      <w:proofErr w:type="gramEnd"/>
      <w:r w:rsidRPr="00025DFF">
        <w:rPr>
          <w:rFonts w:ascii="Times New Roman" w:hAnsi="Times New Roman"/>
          <w:sz w:val="28"/>
          <w:szCs w:val="28"/>
        </w:rPr>
        <w:t xml:space="preserve"> инвалидов при входе  в здание установлен  подъемник, проведено обучение сотрудников по правилам эксплуатации данного оборудования.  На 1 этаже оборудовано санитарное помещение для данной группы лиц.  Получен паспорт доступности</w:t>
      </w:r>
      <w:r>
        <w:rPr>
          <w:rFonts w:ascii="Times New Roman" w:hAnsi="Times New Roman"/>
          <w:sz w:val="28"/>
          <w:szCs w:val="28"/>
        </w:rPr>
        <w:t>.</w:t>
      </w:r>
      <w:r w:rsidRPr="00674335">
        <w:rPr>
          <w:rFonts w:ascii="Times New Roman" w:hAnsi="Times New Roman"/>
          <w:sz w:val="28"/>
          <w:szCs w:val="28"/>
        </w:rPr>
        <w:t xml:space="preserve"> </w:t>
      </w:r>
    </w:p>
    <w:p w:rsidR="00AE7FCB" w:rsidRDefault="00AE7FCB" w:rsidP="00AE7FCB">
      <w:pPr>
        <w:rPr>
          <w:rFonts w:ascii="Times New Roman" w:hAnsi="Times New Roman"/>
          <w:b/>
          <w:sz w:val="28"/>
          <w:szCs w:val="28"/>
        </w:rPr>
      </w:pPr>
    </w:p>
    <w:p w:rsidR="00267803" w:rsidRDefault="00267803">
      <w:bookmarkStart w:id="0" w:name="_GoBack"/>
      <w:bookmarkEnd w:id="0"/>
    </w:p>
    <w:sectPr w:rsidR="00267803" w:rsidSect="007C554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CB"/>
    <w:rsid w:val="00267803"/>
    <w:rsid w:val="007C5549"/>
    <w:rsid w:val="00AE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2016-10-18T10:35:00Z</dcterms:created>
  <dcterms:modified xsi:type="dcterms:W3CDTF">2016-10-18T10:35:00Z</dcterms:modified>
</cp:coreProperties>
</file>