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5" w:rsidRDefault="000E662C" w:rsidP="00A5532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3060" cy="9223375"/>
            <wp:effectExtent l="0" t="0" r="2540" b="0"/>
            <wp:docPr id="1" name="Рисунок 1" descr="C:\СЕТЕВАЯ\IT Кардава ВК IT\документы осень 2016\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IT Кардава ВК IT\документы осень 2016\5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92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25" w:rsidRDefault="00A55325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5325" w:rsidRPr="00874C56" w:rsidRDefault="00A55325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430238" w:rsidRDefault="00430238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 образовательной программе МБ</w:t>
      </w:r>
      <w:r w:rsidR="00A55325"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>У</w:t>
      </w:r>
      <w:r w:rsidR="00A553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ЦВР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г.Сочи</w:t>
      </w:r>
      <w:proofErr w:type="spellEnd"/>
      <w:r w:rsidR="00A55325"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43023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43023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874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A55325" w:rsidRDefault="00A55325" w:rsidP="00A553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Образовательная программа на 201</w:t>
      </w:r>
      <w:r w:rsidR="00041453">
        <w:rPr>
          <w:rFonts w:ascii="Times New Roman" w:hAnsi="Times New Roman"/>
          <w:sz w:val="28"/>
          <w:szCs w:val="28"/>
        </w:rPr>
        <w:t>6</w:t>
      </w:r>
      <w:r w:rsidRPr="00874C56">
        <w:rPr>
          <w:rFonts w:ascii="Times New Roman" w:hAnsi="Times New Roman"/>
          <w:sz w:val="28"/>
          <w:szCs w:val="28"/>
        </w:rPr>
        <w:t>-201</w:t>
      </w:r>
      <w:r w:rsidR="00041453">
        <w:rPr>
          <w:rFonts w:ascii="Times New Roman" w:hAnsi="Times New Roman"/>
          <w:sz w:val="28"/>
          <w:szCs w:val="28"/>
        </w:rPr>
        <w:t>7</w:t>
      </w:r>
      <w:r w:rsidRPr="00874C56">
        <w:rPr>
          <w:rFonts w:ascii="Times New Roman" w:hAnsi="Times New Roman"/>
          <w:sz w:val="28"/>
          <w:szCs w:val="28"/>
        </w:rPr>
        <w:t xml:space="preserve"> учебный год составлен</w:t>
      </w:r>
      <w:r w:rsidR="006B6A5B">
        <w:rPr>
          <w:rFonts w:ascii="Times New Roman" w:hAnsi="Times New Roman"/>
          <w:sz w:val="28"/>
          <w:szCs w:val="28"/>
        </w:rPr>
        <w:t>а</w:t>
      </w:r>
      <w:r w:rsidRPr="00874C56">
        <w:rPr>
          <w:rFonts w:ascii="Times New Roman" w:hAnsi="Times New Roman"/>
          <w:sz w:val="28"/>
          <w:szCs w:val="28"/>
        </w:rPr>
        <w:t xml:space="preserve"> на основании</w:t>
      </w:r>
      <w:r w:rsidR="00041453">
        <w:rPr>
          <w:rFonts w:ascii="Times New Roman" w:hAnsi="Times New Roman"/>
          <w:sz w:val="28"/>
          <w:szCs w:val="28"/>
        </w:rPr>
        <w:t xml:space="preserve"> следующих нормативных документов</w:t>
      </w:r>
      <w:r w:rsidRPr="00874C56">
        <w:rPr>
          <w:rFonts w:ascii="Times New Roman" w:hAnsi="Times New Roman"/>
          <w:sz w:val="28"/>
          <w:szCs w:val="28"/>
        </w:rPr>
        <w:t xml:space="preserve">: 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1.</w:t>
      </w:r>
      <w:r w:rsidRPr="00041453">
        <w:rPr>
          <w:rFonts w:ascii="Times New Roman" w:eastAsiaTheme="minorHAnsi" w:hAnsi="Times New Roman"/>
          <w:sz w:val="28"/>
          <w:szCs w:val="28"/>
        </w:rPr>
        <w:t xml:space="preserve"> Федеральный закон Российской Федерации от 29 декабря 2012 г.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2.</w:t>
      </w:r>
      <w:r w:rsidRPr="00041453">
        <w:rPr>
          <w:rFonts w:ascii="Times New Roman" w:eastAsiaTheme="minorHAnsi" w:hAnsi="Times New Roman"/>
          <w:sz w:val="28"/>
          <w:szCs w:val="28"/>
        </w:rPr>
        <w:t xml:space="preserve"> Концепция развития дополнительного образования детей,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утвержденная распоряжением Правительства Российской Федерации от 4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сентября 2014 г. № 1726-р (Далее – Концепция).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3.</w:t>
      </w:r>
      <w:r w:rsidRPr="00041453">
        <w:rPr>
          <w:rFonts w:ascii="Times New Roman" w:eastAsiaTheme="minorHAnsi" w:hAnsi="Times New Roman"/>
          <w:sz w:val="28"/>
          <w:szCs w:val="28"/>
        </w:rPr>
        <w:t xml:space="preserve"> Приказ Министерства образования и науки РФ от 29 августа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2013 г. № 1008 «Об утверждении Порядка организации и осуществления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образовательной деятельности по дополнительным общеобразовательным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программам» (Далее – Приказ № 1008)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4.</w:t>
      </w:r>
      <w:r w:rsidRPr="00041453">
        <w:rPr>
          <w:rFonts w:ascii="Times New Roman" w:eastAsiaTheme="minorHAnsi" w:hAnsi="Times New Roman"/>
          <w:sz w:val="28"/>
          <w:szCs w:val="28"/>
        </w:rPr>
        <w:t xml:space="preserve"> Приказ Министерства образования и науки РФ от 9 января 2014 г.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№ 2 «Об утверждении порядка применения организациями,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осуществляющими образовательную деятельность, электронного обучения,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дистанционных образовательных технологий при реализации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образовательных программ» (Далее – Приказ № 2)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5</w:t>
      </w:r>
      <w:r w:rsidRPr="00041453">
        <w:rPr>
          <w:rFonts w:ascii="Times New Roman" w:eastAsiaTheme="minorHAnsi" w:hAnsi="Times New Roman"/>
          <w:sz w:val="28"/>
          <w:szCs w:val="28"/>
        </w:rPr>
        <w:t>. Постановление Главного государственного санитарного врача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Российской Федерации от 4 июля 2014 г. № 41 «Об утверждении СанПиН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2.4.4.3172-14 «Санитарно-эпидемиологические требования к устройству,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содержанию и организации режима работы образовательных организаций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дополнительного образования детей».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6.</w:t>
      </w:r>
      <w:r w:rsidRPr="00041453">
        <w:rPr>
          <w:rFonts w:ascii="Times New Roman" w:eastAsiaTheme="minorHAnsi" w:hAnsi="Times New Roman"/>
          <w:sz w:val="28"/>
          <w:szCs w:val="28"/>
        </w:rPr>
        <w:t xml:space="preserve"> Методические рекомендации по проектированию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дополнительных общеразвивающих программ от 18.11.2015 г. Министерство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образования и науки РФ.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7.</w:t>
      </w:r>
      <w:r w:rsidRPr="00041453">
        <w:rPr>
          <w:rFonts w:ascii="Times New Roman" w:eastAsiaTheme="minorHAnsi" w:hAnsi="Times New Roman"/>
          <w:sz w:val="28"/>
          <w:szCs w:val="28"/>
        </w:rPr>
        <w:t xml:space="preserve"> Краевые методические рекомендации по разработке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дополнительных общеобразовательных программ и программ электронного</w:t>
      </w:r>
    </w:p>
    <w:p w:rsid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41453">
        <w:rPr>
          <w:rFonts w:ascii="Times New Roman" w:eastAsiaTheme="minorHAnsi" w:hAnsi="Times New Roman"/>
          <w:sz w:val="28"/>
          <w:szCs w:val="28"/>
        </w:rPr>
        <w:t>обучения от 15 июля 2015 г.</w:t>
      </w:r>
    </w:p>
    <w:p w:rsidR="00041453" w:rsidRPr="00041453" w:rsidRDefault="00041453" w:rsidP="00140AF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041453">
        <w:rPr>
          <w:rFonts w:ascii="Times New Roman" w:eastAsiaTheme="minorHAnsi" w:hAnsi="Times New Roman"/>
          <w:b/>
          <w:sz w:val="28"/>
          <w:szCs w:val="28"/>
        </w:rPr>
        <w:t>8.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74C56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 МБ</w:t>
      </w:r>
      <w:r w:rsidRPr="00874C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 ЦВР</w:t>
      </w:r>
    </w:p>
    <w:p w:rsidR="00041453" w:rsidRDefault="00041453" w:rsidP="00041453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41453" w:rsidRDefault="00041453" w:rsidP="00041453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C6A70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2. Характеристика  </w:t>
      </w:r>
      <w:r w:rsidR="009C6A70" w:rsidRPr="009C6A70">
        <w:rPr>
          <w:rFonts w:ascii="Times New Roman" w:eastAsiaTheme="minorHAnsi" w:hAnsi="Times New Roman"/>
          <w:b/>
          <w:bCs/>
          <w:sz w:val="28"/>
          <w:szCs w:val="28"/>
        </w:rPr>
        <w:t xml:space="preserve">общеобразовательной  </w:t>
      </w:r>
      <w:r w:rsidR="009C6A70">
        <w:rPr>
          <w:rFonts w:ascii="Times New Roman" w:eastAsiaTheme="minorHAnsi" w:hAnsi="Times New Roman"/>
          <w:b/>
          <w:bCs/>
          <w:sz w:val="28"/>
          <w:szCs w:val="28"/>
        </w:rPr>
        <w:t>программы  М</w:t>
      </w:r>
      <w:r w:rsidR="009C6A70" w:rsidRPr="009C6A70">
        <w:rPr>
          <w:rFonts w:ascii="Times New Roman" w:eastAsiaTheme="minorHAnsi" w:hAnsi="Times New Roman"/>
          <w:b/>
          <w:bCs/>
          <w:sz w:val="28"/>
          <w:szCs w:val="28"/>
        </w:rPr>
        <w:t>БУ ДО ЦВР</w:t>
      </w:r>
    </w:p>
    <w:p w:rsidR="00A14A3E" w:rsidRPr="003458B2" w:rsidRDefault="003458B2" w:rsidP="003458B2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458B2">
        <w:rPr>
          <w:rFonts w:ascii="Times New Roman" w:eastAsiaTheme="minorHAnsi" w:hAnsi="Times New Roman"/>
          <w:bCs/>
          <w:sz w:val="28"/>
          <w:szCs w:val="28"/>
        </w:rPr>
        <w:t>Общеобразоват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ельная программа предназначена </w:t>
      </w:r>
      <w:r w:rsidRPr="003458B2">
        <w:rPr>
          <w:rFonts w:ascii="Times New Roman" w:eastAsiaTheme="minorHAnsi" w:hAnsi="Times New Roman"/>
          <w:bCs/>
          <w:sz w:val="28"/>
          <w:szCs w:val="28"/>
        </w:rPr>
        <w:t>для детей и взрослых и ориентирована на: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458B2">
        <w:rPr>
          <w:rFonts w:ascii="Wingdings" w:eastAsiaTheme="minorHAnsi" w:hAnsi="Wingdings" w:cs="Wingdings"/>
          <w:sz w:val="28"/>
          <w:szCs w:val="28"/>
        </w:rPr>
        <w:t></w:t>
      </w:r>
      <w:r w:rsidR="00A14A3E" w:rsidRPr="003458B2">
        <w:rPr>
          <w:rFonts w:ascii="Times New Roman" w:eastAsiaTheme="minorHAnsi" w:hAnsi="Times New Roman"/>
          <w:sz w:val="28"/>
          <w:szCs w:val="28"/>
        </w:rPr>
        <w:t>создание необходимых условий для личностного развития детей,</w:t>
      </w:r>
    </w:p>
    <w:p w:rsid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позитивной социализации и п</w:t>
      </w:r>
      <w:r w:rsidR="003458B2">
        <w:rPr>
          <w:rFonts w:ascii="Times New Roman" w:eastAsiaTheme="minorHAnsi" w:hAnsi="Times New Roman"/>
          <w:sz w:val="28"/>
          <w:szCs w:val="28"/>
        </w:rPr>
        <w:t xml:space="preserve">рофессионального </w:t>
      </w:r>
      <w:proofErr w:type="gramStart"/>
      <w:r w:rsidR="003458B2">
        <w:rPr>
          <w:rFonts w:ascii="Times New Roman" w:eastAsiaTheme="minorHAnsi" w:hAnsi="Times New Roman"/>
          <w:sz w:val="28"/>
          <w:szCs w:val="28"/>
        </w:rPr>
        <w:t xml:space="preserve">самоопределения </w:t>
      </w:r>
      <w:r w:rsidRPr="003458B2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3458B2">
        <w:rPr>
          <w:rFonts w:ascii="Times New Roman" w:eastAsiaTheme="minorHAnsi" w:hAnsi="Times New Roman"/>
          <w:sz w:val="28"/>
          <w:szCs w:val="28"/>
        </w:rPr>
        <w:t xml:space="preserve"> адаптации к жизни в обществе, профессиональной</w:t>
      </w:r>
      <w:r w:rsidR="003458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58B2">
        <w:rPr>
          <w:rFonts w:ascii="Times New Roman" w:eastAsiaTheme="minorHAnsi" w:hAnsi="Times New Roman"/>
          <w:sz w:val="28"/>
          <w:szCs w:val="28"/>
        </w:rPr>
        <w:t xml:space="preserve">ориентации и творческого труда обучающихся </w:t>
      </w:r>
    </w:p>
    <w:p w:rsidR="00A14A3E" w:rsidRP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Wingdings" w:eastAsiaTheme="minorHAnsi" w:hAnsi="Wingdings" w:cs="Wingdings"/>
          <w:sz w:val="28"/>
          <w:szCs w:val="28"/>
        </w:rPr>
        <w:t></w:t>
      </w:r>
      <w:r w:rsidRPr="003458B2">
        <w:rPr>
          <w:rFonts w:ascii="Wingdings" w:eastAsiaTheme="minorHAnsi" w:hAnsi="Wingdings" w:cs="Wingdings"/>
          <w:sz w:val="28"/>
          <w:szCs w:val="28"/>
        </w:rPr>
        <w:t></w:t>
      </w:r>
      <w:r w:rsidRPr="003458B2">
        <w:rPr>
          <w:rFonts w:ascii="Times New Roman" w:eastAsiaTheme="minorHAnsi" w:hAnsi="Times New Roman"/>
          <w:sz w:val="28"/>
          <w:szCs w:val="28"/>
        </w:rPr>
        <w:t>удовлетворение индивидуальных потребностей детей в</w:t>
      </w:r>
    </w:p>
    <w:p w:rsidR="00A14A3E" w:rsidRP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интеллектуальном, художественно-эстетическом, нравственном развитии, а</w:t>
      </w:r>
    </w:p>
    <w:p w:rsidR="00A14A3E" w:rsidRP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также в занятиях физической культурой и спортом, научно-техническим</w:t>
      </w:r>
    </w:p>
    <w:p w:rsid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творчеством</w:t>
      </w:r>
      <w:r w:rsidR="003458B2">
        <w:rPr>
          <w:rFonts w:ascii="Times New Roman" w:eastAsiaTheme="minorHAnsi" w:hAnsi="Times New Roman"/>
          <w:sz w:val="28"/>
          <w:szCs w:val="28"/>
        </w:rPr>
        <w:t>;</w:t>
      </w:r>
      <w:r w:rsidRPr="003458B2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A14A3E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Wingdings" w:eastAsiaTheme="minorHAnsi" w:hAnsi="Wingdings" w:cs="Wingdings"/>
          <w:sz w:val="28"/>
          <w:szCs w:val="28"/>
        </w:rPr>
        <w:t></w:t>
      </w:r>
      <w:r w:rsidRPr="003458B2">
        <w:rPr>
          <w:rFonts w:ascii="Wingdings" w:eastAsiaTheme="minorHAnsi" w:hAnsi="Wingdings" w:cs="Wingdings"/>
          <w:sz w:val="28"/>
          <w:szCs w:val="28"/>
        </w:rPr>
        <w:t></w:t>
      </w:r>
      <w:r w:rsidRPr="003458B2">
        <w:rPr>
          <w:rFonts w:ascii="Times New Roman" w:eastAsiaTheme="minorHAnsi" w:hAnsi="Times New Roman"/>
          <w:sz w:val="28"/>
          <w:szCs w:val="28"/>
        </w:rPr>
        <w:t>формирование и развитие творческих способностей детей</w:t>
      </w:r>
      <w:r w:rsidR="00AB1F6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458B2">
        <w:rPr>
          <w:rFonts w:ascii="Times New Roman" w:eastAsiaTheme="minorHAnsi" w:hAnsi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14A3E" w:rsidRP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Wingdings" w:eastAsiaTheme="minorHAnsi" w:hAnsi="Wingdings" w:cs="Wingdings"/>
          <w:sz w:val="28"/>
          <w:szCs w:val="28"/>
        </w:rPr>
        <w:t></w:t>
      </w:r>
      <w:r w:rsidRPr="003458B2">
        <w:rPr>
          <w:rFonts w:ascii="Wingdings" w:eastAsiaTheme="minorHAnsi" w:hAnsi="Wingdings" w:cs="Wingdings"/>
          <w:sz w:val="28"/>
          <w:szCs w:val="28"/>
        </w:rPr>
        <w:t></w:t>
      </w:r>
      <w:r w:rsidRPr="003458B2">
        <w:rPr>
          <w:rFonts w:ascii="Times New Roman" w:eastAsiaTheme="minorHAnsi" w:hAnsi="Times New Roman"/>
          <w:sz w:val="28"/>
          <w:szCs w:val="28"/>
        </w:rPr>
        <w:t>обеспечение духовно-нравственного, гражданского</w:t>
      </w:r>
      <w:r w:rsidR="00AB1F6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458B2">
        <w:rPr>
          <w:rFonts w:ascii="Times New Roman" w:eastAsiaTheme="minorHAnsi" w:hAnsi="Times New Roman"/>
          <w:sz w:val="28"/>
          <w:szCs w:val="28"/>
        </w:rPr>
        <w:t>патриотического, трудового воспитания детей;</w:t>
      </w:r>
    </w:p>
    <w:p w:rsidR="003458B2" w:rsidRPr="003458B2" w:rsidRDefault="00A14A3E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Wingdings" w:eastAsiaTheme="minorHAnsi" w:hAnsi="Wingdings" w:cs="Wingdings"/>
          <w:sz w:val="28"/>
          <w:szCs w:val="28"/>
        </w:rPr>
        <w:t></w:t>
      </w:r>
      <w:r w:rsidRPr="003458B2">
        <w:rPr>
          <w:rFonts w:ascii="Wingdings" w:eastAsiaTheme="minorHAnsi" w:hAnsi="Wingdings" w:cs="Wingdings"/>
          <w:sz w:val="28"/>
          <w:szCs w:val="28"/>
        </w:rPr>
        <w:t></w:t>
      </w:r>
      <w:r w:rsidRPr="003458B2">
        <w:rPr>
          <w:rFonts w:ascii="Times New Roman" w:eastAsiaTheme="minorHAnsi" w:hAnsi="Times New Roman"/>
          <w:sz w:val="28"/>
          <w:szCs w:val="28"/>
        </w:rPr>
        <w:t>формирование общей культуры, культуры</w:t>
      </w:r>
      <w:r w:rsidR="00AB1F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58B2">
        <w:rPr>
          <w:rFonts w:ascii="Times New Roman" w:eastAsiaTheme="minorHAnsi" w:hAnsi="Times New Roman"/>
          <w:sz w:val="28"/>
          <w:szCs w:val="28"/>
        </w:rPr>
        <w:t>здорового и безопасного образа жизни, укрепление здоровья,</w:t>
      </w:r>
      <w:r w:rsidR="003458B2" w:rsidRPr="003458B2">
        <w:rPr>
          <w:rFonts w:ascii="Times New Roman" w:eastAsiaTheme="minorHAnsi" w:hAnsi="Times New Roman"/>
          <w:sz w:val="28"/>
          <w:szCs w:val="28"/>
        </w:rPr>
        <w:t xml:space="preserve"> подготовку спортивного резерва и спортсменов высокого класса в</w:t>
      </w:r>
      <w:r w:rsidR="00AB1F65">
        <w:rPr>
          <w:rFonts w:ascii="Times New Roman" w:eastAsiaTheme="minorHAnsi" w:hAnsi="Times New Roman"/>
          <w:sz w:val="28"/>
          <w:szCs w:val="28"/>
        </w:rPr>
        <w:t xml:space="preserve"> </w:t>
      </w:r>
      <w:r w:rsidR="003458B2" w:rsidRPr="003458B2">
        <w:rPr>
          <w:rFonts w:ascii="Times New Roman" w:eastAsiaTheme="minorHAnsi" w:hAnsi="Times New Roman"/>
          <w:sz w:val="28"/>
          <w:szCs w:val="28"/>
        </w:rPr>
        <w:t>соответствии с федеральными стандартами спортивной подготовки, в том</w:t>
      </w:r>
    </w:p>
    <w:p w:rsidR="003458B2" w:rsidRPr="003458B2" w:rsidRDefault="003458B2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числе из числа обучающихся с ОВЗ, детей-инвалидов;</w:t>
      </w:r>
    </w:p>
    <w:p w:rsidR="003458B2" w:rsidRPr="003458B2" w:rsidRDefault="003458B2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Wingdings" w:eastAsiaTheme="minorHAnsi" w:hAnsi="Wingdings" w:cs="Wingdings"/>
          <w:sz w:val="28"/>
          <w:szCs w:val="28"/>
        </w:rPr>
        <w:t></w:t>
      </w:r>
      <w:r w:rsidRPr="003458B2">
        <w:rPr>
          <w:rFonts w:ascii="Wingdings" w:eastAsiaTheme="minorHAnsi" w:hAnsi="Wingdings" w:cs="Wingdings"/>
          <w:sz w:val="28"/>
          <w:szCs w:val="28"/>
        </w:rPr>
        <w:t></w:t>
      </w:r>
      <w:r w:rsidRPr="003458B2">
        <w:rPr>
          <w:rFonts w:ascii="Times New Roman" w:eastAsiaTheme="minorHAnsi" w:hAnsi="Times New Roman"/>
          <w:sz w:val="28"/>
          <w:szCs w:val="28"/>
        </w:rPr>
        <w:t>удовлетворение иных образовательных потребностей и интересов</w:t>
      </w:r>
    </w:p>
    <w:p w:rsidR="003458B2" w:rsidRPr="003458B2" w:rsidRDefault="003458B2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обучающихся, не противоречащих законодательству Российской Федерации,</w:t>
      </w:r>
    </w:p>
    <w:p w:rsidR="003458B2" w:rsidRPr="003458B2" w:rsidRDefault="003458B2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осуществляемых за пределами ФГОС и федеральных государственных</w:t>
      </w:r>
    </w:p>
    <w:p w:rsidR="003458B2" w:rsidRPr="003458B2" w:rsidRDefault="003458B2" w:rsidP="003458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3458B2">
        <w:rPr>
          <w:rFonts w:ascii="Times New Roman" w:eastAsiaTheme="minorHAnsi" w:hAnsi="Times New Roman"/>
          <w:sz w:val="28"/>
          <w:szCs w:val="28"/>
        </w:rPr>
        <w:t>требований.</w:t>
      </w:r>
    </w:p>
    <w:p w:rsidR="00A55325" w:rsidRPr="00874C56" w:rsidRDefault="00A55325" w:rsidP="00A553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Образовательная программа разработана на основе учета интересов обучающихся и с учетом профессионального потенциала педагогическо</w:t>
      </w:r>
      <w:r w:rsidR="009C6A70">
        <w:rPr>
          <w:rFonts w:ascii="Times New Roman" w:hAnsi="Times New Roman"/>
          <w:sz w:val="28"/>
          <w:szCs w:val="28"/>
        </w:rPr>
        <w:t>го коллектива. Поскольку в ЦВР</w:t>
      </w:r>
      <w:r w:rsidRPr="00874C56">
        <w:rPr>
          <w:rFonts w:ascii="Times New Roman" w:hAnsi="Times New Roman"/>
          <w:sz w:val="28"/>
          <w:szCs w:val="28"/>
        </w:rPr>
        <w:t xml:space="preserve"> </w:t>
      </w:r>
      <w:r w:rsidRPr="00874C56">
        <w:rPr>
          <w:rFonts w:ascii="Times New Roman" w:hAnsi="Times New Roman"/>
          <w:b/>
          <w:sz w:val="28"/>
          <w:szCs w:val="28"/>
        </w:rPr>
        <w:t xml:space="preserve">реализуется </w:t>
      </w:r>
      <w:proofErr w:type="spellStart"/>
      <w:r w:rsidRPr="00874C56">
        <w:rPr>
          <w:rFonts w:ascii="Times New Roman" w:hAnsi="Times New Roman"/>
          <w:b/>
          <w:sz w:val="28"/>
          <w:szCs w:val="28"/>
        </w:rPr>
        <w:t>компетентностный</w:t>
      </w:r>
      <w:proofErr w:type="spellEnd"/>
      <w:r w:rsidRPr="00874C56">
        <w:rPr>
          <w:rFonts w:ascii="Times New Roman" w:hAnsi="Times New Roman"/>
          <w:b/>
          <w:sz w:val="28"/>
          <w:szCs w:val="28"/>
        </w:rPr>
        <w:t xml:space="preserve"> подход в дополнительном образовании обучающихся, образовательная программа отражает цели и задачи образования, развития и воспитания, направленные на формирование ключевых компетенций обучающихся: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1</w:t>
      </w:r>
      <w:r w:rsidRPr="00AB1F65">
        <w:rPr>
          <w:rFonts w:ascii="Times New Roman" w:hAnsi="Times New Roman"/>
          <w:b/>
          <w:sz w:val="28"/>
          <w:szCs w:val="28"/>
        </w:rPr>
        <w:t>. Ценностно-смысловые компетенции</w:t>
      </w:r>
      <w:r w:rsidRPr="00874C56">
        <w:rPr>
          <w:rFonts w:ascii="Times New Roman" w:hAnsi="Times New Roman"/>
          <w:sz w:val="28"/>
          <w:szCs w:val="28"/>
        </w:rPr>
        <w:t xml:space="preserve">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</w:t>
      </w:r>
      <w:r w:rsidRPr="00874C56">
        <w:rPr>
          <w:rFonts w:ascii="Times New Roman" w:hAnsi="Times New Roman"/>
          <w:sz w:val="28"/>
          <w:szCs w:val="28"/>
        </w:rPr>
        <w:lastRenderedPageBreak/>
        <w:t xml:space="preserve">предназначение, уметь выбирать целевые и смысловые установки для своих действий и поступков, принимать решения. 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2. </w:t>
      </w:r>
      <w:r w:rsidRPr="00AB1F65">
        <w:rPr>
          <w:rFonts w:ascii="Times New Roman" w:hAnsi="Times New Roman"/>
          <w:b/>
          <w:sz w:val="28"/>
          <w:szCs w:val="28"/>
        </w:rPr>
        <w:t>Общекультурные компетенции</w:t>
      </w:r>
      <w:r w:rsidRPr="00874C56">
        <w:rPr>
          <w:rFonts w:ascii="Times New Roman" w:hAnsi="Times New Roman"/>
          <w:sz w:val="28"/>
          <w:szCs w:val="28"/>
        </w:rPr>
        <w:t>. Ученик должен быть хорошо осведомлен, обладать познаниями и опытом деятельности в вопросах национальной и общечеловеческой культуры, духовно-нравственных основ жизни человека и человечества, культурологических основ семейных, социальных, общественных явлений и традиций, бытовой и культурно-досуговой сфере. Сюда же относится опыт освоения учеником научной картины мира.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3. </w:t>
      </w:r>
      <w:r w:rsidRPr="00AB1F65">
        <w:rPr>
          <w:rFonts w:ascii="Times New Roman" w:hAnsi="Times New Roman"/>
          <w:b/>
          <w:sz w:val="28"/>
          <w:szCs w:val="28"/>
        </w:rPr>
        <w:t>Учебно-познавательные компетенции</w:t>
      </w:r>
      <w:r w:rsidRPr="00874C56">
        <w:rPr>
          <w:rFonts w:ascii="Times New Roman" w:hAnsi="Times New Roman"/>
          <w:sz w:val="28"/>
          <w:szCs w:val="28"/>
        </w:rPr>
        <w:t xml:space="preserve">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874C56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Pr="00874C56">
        <w:rPr>
          <w:rFonts w:ascii="Times New Roman" w:hAnsi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4. </w:t>
      </w:r>
      <w:r w:rsidRPr="00AB1F65">
        <w:rPr>
          <w:rFonts w:ascii="Times New Roman" w:hAnsi="Times New Roman"/>
          <w:b/>
          <w:sz w:val="28"/>
          <w:szCs w:val="28"/>
        </w:rPr>
        <w:t>Информационные компетенции</w:t>
      </w:r>
      <w:r w:rsidRPr="00874C56">
        <w:rPr>
          <w:rFonts w:ascii="Times New Roman" w:hAnsi="Times New Roman"/>
          <w:sz w:val="28"/>
          <w:szCs w:val="28"/>
        </w:rPr>
        <w:t>. При помощи реальных объектов (телевизор, магнитофон, телефон, факс, компьютер, принтер, модем, копир) и информационных технологий (</w:t>
      </w:r>
      <w:proofErr w:type="gramStart"/>
      <w:r w:rsidRPr="00874C56">
        <w:rPr>
          <w:rFonts w:ascii="Times New Roman" w:hAnsi="Times New Roman"/>
          <w:sz w:val="28"/>
          <w:szCs w:val="28"/>
        </w:rPr>
        <w:t>аудио- видеозапись</w:t>
      </w:r>
      <w:proofErr w:type="gramEnd"/>
      <w:r w:rsidRPr="00874C56">
        <w:rPr>
          <w:rFonts w:ascii="Times New Roman" w:hAnsi="Times New Roman"/>
          <w:sz w:val="28"/>
          <w:szCs w:val="28"/>
        </w:rPr>
        <w:t xml:space="preserve">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5. </w:t>
      </w:r>
      <w:r w:rsidRPr="00AB1F65">
        <w:rPr>
          <w:rFonts w:ascii="Times New Roman" w:hAnsi="Times New Roman"/>
          <w:b/>
          <w:sz w:val="28"/>
          <w:szCs w:val="28"/>
        </w:rPr>
        <w:t>Коммуникативные компетенции</w:t>
      </w:r>
      <w:r w:rsidRPr="00874C56">
        <w:rPr>
          <w:rFonts w:ascii="Times New Roman" w:hAnsi="Times New Roman"/>
          <w:sz w:val="28"/>
          <w:szCs w:val="28"/>
        </w:rPr>
        <w:t xml:space="preserve">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6. </w:t>
      </w:r>
      <w:r w:rsidRPr="00AB1F65">
        <w:rPr>
          <w:rFonts w:ascii="Times New Roman" w:hAnsi="Times New Roman"/>
          <w:b/>
          <w:sz w:val="28"/>
          <w:szCs w:val="28"/>
        </w:rPr>
        <w:t>Социально-трудовые компетенции</w:t>
      </w:r>
      <w:r w:rsidRPr="00874C56">
        <w:rPr>
          <w:rFonts w:ascii="Times New Roman" w:hAnsi="Times New Roman"/>
          <w:sz w:val="28"/>
          <w:szCs w:val="28"/>
        </w:rPr>
        <w:t xml:space="preserve"> 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</w:t>
      </w:r>
    </w:p>
    <w:p w:rsidR="00A55325" w:rsidRPr="00874C56" w:rsidRDefault="00A55325" w:rsidP="00A5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7. </w:t>
      </w:r>
      <w:r w:rsidRPr="00AB1F65">
        <w:rPr>
          <w:rFonts w:ascii="Times New Roman" w:hAnsi="Times New Roman"/>
          <w:b/>
          <w:sz w:val="28"/>
          <w:szCs w:val="28"/>
        </w:rPr>
        <w:t>Компетенции личностного самосовершенствования</w:t>
      </w:r>
      <w:r w:rsidRPr="00874C56">
        <w:rPr>
          <w:rFonts w:ascii="Times New Roman" w:hAnsi="Times New Roman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874C5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74C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4C56">
        <w:rPr>
          <w:rFonts w:ascii="Times New Roman" w:hAnsi="Times New Roman"/>
          <w:sz w:val="28"/>
          <w:szCs w:val="28"/>
        </w:rPr>
        <w:t>самоподдержки</w:t>
      </w:r>
      <w:proofErr w:type="spellEnd"/>
      <w:r w:rsidRPr="00874C56">
        <w:rPr>
          <w:rFonts w:ascii="Times New Roman" w:hAnsi="Times New Roman"/>
          <w:sz w:val="28"/>
          <w:szCs w:val="28"/>
        </w:rPr>
        <w:t xml:space="preserve">. К данным компетенциям относятся правила личной гигиены, забота о собственном здоровье, половая грамотность, </w:t>
      </w:r>
      <w:r w:rsidRPr="00874C56">
        <w:rPr>
          <w:rFonts w:ascii="Times New Roman" w:hAnsi="Times New Roman"/>
          <w:sz w:val="28"/>
          <w:szCs w:val="28"/>
        </w:rPr>
        <w:lastRenderedPageBreak/>
        <w:t xml:space="preserve">внутренняя экологическая культура. Сюда же входит комплекс качеств, связанных с основами безопасной жизнедеятельности личности. </w:t>
      </w:r>
    </w:p>
    <w:p w:rsidR="00A55325" w:rsidRPr="00874C56" w:rsidRDefault="00A55325" w:rsidP="00A55325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b/>
          <w:sz w:val="28"/>
          <w:szCs w:val="28"/>
        </w:rPr>
        <w:t>Главная за</w:t>
      </w:r>
      <w:r w:rsidR="00AB1F65">
        <w:rPr>
          <w:rFonts w:ascii="Times New Roman" w:hAnsi="Times New Roman"/>
          <w:b/>
          <w:sz w:val="28"/>
          <w:szCs w:val="28"/>
        </w:rPr>
        <w:t>дача ЦВР</w:t>
      </w:r>
      <w:r w:rsidRPr="00874C56">
        <w:rPr>
          <w:rFonts w:ascii="Times New Roman" w:hAnsi="Times New Roman"/>
          <w:sz w:val="28"/>
          <w:szCs w:val="28"/>
        </w:rPr>
        <w:t xml:space="preserve">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– это такая сфера деятельности, которая даёт возможность детям развивать творческие способности, воспитывать в себе такие качества, как активность, </w:t>
      </w:r>
      <w:proofErr w:type="spellStart"/>
      <w:r w:rsidRPr="00874C56">
        <w:rPr>
          <w:rFonts w:ascii="Times New Roman" w:hAnsi="Times New Roman"/>
          <w:sz w:val="28"/>
          <w:szCs w:val="28"/>
        </w:rPr>
        <w:t>раскрепощённость</w:t>
      </w:r>
      <w:proofErr w:type="spellEnd"/>
      <w:r w:rsidRPr="00874C56">
        <w:rPr>
          <w:rFonts w:ascii="Times New Roman" w:hAnsi="Times New Roman"/>
          <w:sz w:val="28"/>
          <w:szCs w:val="28"/>
        </w:rPr>
        <w:t xml:space="preserve">, свобода взглядов и суждений, ответственность, увлечённость и многое другое. </w:t>
      </w:r>
    </w:p>
    <w:p w:rsidR="00A55325" w:rsidRPr="00874C56" w:rsidRDefault="00A55325" w:rsidP="00A55325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b/>
          <w:sz w:val="28"/>
          <w:szCs w:val="28"/>
        </w:rPr>
        <w:t xml:space="preserve">Целью </w:t>
      </w:r>
      <w:r w:rsidR="00AB1F65">
        <w:rPr>
          <w:rFonts w:ascii="Times New Roman" w:hAnsi="Times New Roman"/>
          <w:b/>
          <w:sz w:val="28"/>
          <w:szCs w:val="28"/>
        </w:rPr>
        <w:t>образовательной программы ЦВР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C56">
        <w:rPr>
          <w:rFonts w:ascii="Times New Roman" w:hAnsi="Times New Roman"/>
          <w:sz w:val="28"/>
          <w:szCs w:val="28"/>
        </w:rPr>
        <w:t xml:space="preserve">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внедрения современных методик обучения и воспитания детей</w:t>
      </w:r>
      <w:r w:rsidR="00AB1F65">
        <w:rPr>
          <w:rFonts w:ascii="Times New Roman" w:hAnsi="Times New Roman"/>
          <w:sz w:val="28"/>
          <w:szCs w:val="28"/>
        </w:rPr>
        <w:t>,</w:t>
      </w:r>
      <w:r w:rsidRPr="00874C56">
        <w:rPr>
          <w:rFonts w:ascii="Times New Roman" w:hAnsi="Times New Roman"/>
          <w:sz w:val="28"/>
          <w:szCs w:val="28"/>
        </w:rPr>
        <w:t xml:space="preserve"> их умений и навыков.</w:t>
      </w:r>
    </w:p>
    <w:p w:rsidR="00A55325" w:rsidRPr="00874C56" w:rsidRDefault="00A55325" w:rsidP="00A55325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Также</w:t>
      </w:r>
      <w:r w:rsidRPr="002D1C00">
        <w:rPr>
          <w:rFonts w:ascii="Times New Roman" w:hAnsi="Times New Roman"/>
          <w:b/>
          <w:sz w:val="28"/>
          <w:szCs w:val="28"/>
        </w:rPr>
        <w:t xml:space="preserve"> целью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24760A">
        <w:rPr>
          <w:rFonts w:ascii="Times New Roman" w:hAnsi="Times New Roman"/>
          <w:b/>
          <w:sz w:val="28"/>
          <w:szCs w:val="28"/>
        </w:rPr>
        <w:t>программы ЦВР</w:t>
      </w:r>
      <w:r w:rsidRPr="00874C56">
        <w:rPr>
          <w:rFonts w:ascii="Times New Roman" w:hAnsi="Times New Roman"/>
          <w:sz w:val="28"/>
          <w:szCs w:val="28"/>
        </w:rPr>
        <w:t xml:space="preserve"> является поиск путей и способов создания максимальных благоприятных условий для развития личности обучающегося. Существенными характеристиками указанного педагогического пространства является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C56">
        <w:rPr>
          <w:rFonts w:ascii="Times New Roman" w:hAnsi="Times New Roman"/>
          <w:sz w:val="28"/>
          <w:szCs w:val="28"/>
        </w:rPr>
        <w:t>сберегающая атмосфера, наличие психологического комфорта для каждого ребенка, постоянное наращивание творческого потенциала личности, овладение навыками самостоятельной деятельности, развитие постоянных интересов учащихся с разными психофизиологическими данными.</w:t>
      </w:r>
    </w:p>
    <w:p w:rsidR="00A55325" w:rsidRPr="00874C56" w:rsidRDefault="00A55325" w:rsidP="00A55325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1F65">
        <w:rPr>
          <w:rFonts w:ascii="Times New Roman" w:hAnsi="Times New Roman"/>
          <w:b/>
          <w:sz w:val="28"/>
          <w:szCs w:val="28"/>
        </w:rPr>
        <w:t>бразовательная программа ЦВР</w:t>
      </w:r>
      <w:r w:rsidRPr="00874C56">
        <w:rPr>
          <w:rFonts w:ascii="Times New Roman" w:hAnsi="Times New Roman"/>
          <w:sz w:val="28"/>
          <w:szCs w:val="28"/>
        </w:rPr>
        <w:t xml:space="preserve"> позволяет:</w:t>
      </w:r>
    </w:p>
    <w:p w:rsidR="00A55325" w:rsidRPr="00874C56" w:rsidRDefault="00A55325" w:rsidP="00A55325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2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Выполнить в полном объеме государственный заказ.</w:t>
      </w:r>
    </w:p>
    <w:p w:rsidR="00A55325" w:rsidRPr="00874C56" w:rsidRDefault="00A55325" w:rsidP="00A55325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9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Учесть интересы и возможности обучающихся.</w:t>
      </w:r>
    </w:p>
    <w:p w:rsidR="00A55325" w:rsidRPr="00874C56" w:rsidRDefault="00A55325" w:rsidP="00A55325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2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Учесть профессиональный потенциал педагогического коллектива.</w:t>
      </w:r>
    </w:p>
    <w:p w:rsidR="00A55325" w:rsidRPr="00874C56" w:rsidRDefault="00A55325" w:rsidP="00A55325">
      <w:pPr>
        <w:widowControl w:val="0"/>
        <w:numPr>
          <w:ilvl w:val="0"/>
          <w:numId w:val="1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Сохранить единое образовательное пространство.</w:t>
      </w:r>
    </w:p>
    <w:p w:rsidR="00A55325" w:rsidRPr="00874C56" w:rsidRDefault="001E7D77" w:rsidP="00A55325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ЦВР</w:t>
      </w:r>
      <w:r w:rsidR="00A55325" w:rsidRPr="00874C56">
        <w:rPr>
          <w:rFonts w:ascii="Times New Roman" w:hAnsi="Times New Roman"/>
          <w:sz w:val="28"/>
          <w:szCs w:val="28"/>
        </w:rPr>
        <w:t xml:space="preserve">  система дополнительного образования складывается из следующих направленностей:</w:t>
      </w:r>
    </w:p>
    <w:p w:rsidR="00A55325" w:rsidRPr="00874C56" w:rsidRDefault="00A55325" w:rsidP="00A55325">
      <w:pPr>
        <w:numPr>
          <w:ilvl w:val="0"/>
          <w:numId w:val="2"/>
        </w:numPr>
        <w:autoSpaceDN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lastRenderedPageBreak/>
        <w:t xml:space="preserve">общеобразовательные дополнительные программы художественной направленности </w:t>
      </w:r>
    </w:p>
    <w:p w:rsidR="00A55325" w:rsidRPr="00874C56" w:rsidRDefault="00A55325" w:rsidP="00A55325">
      <w:pPr>
        <w:numPr>
          <w:ilvl w:val="0"/>
          <w:numId w:val="2"/>
        </w:numPr>
        <w:autoSpaceDN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общеобразовательные дополнительные программы физкультурно-спортивной направленности</w:t>
      </w:r>
    </w:p>
    <w:p w:rsidR="00A55325" w:rsidRPr="00874C56" w:rsidRDefault="00A55325" w:rsidP="00A55325">
      <w:pPr>
        <w:numPr>
          <w:ilvl w:val="0"/>
          <w:numId w:val="2"/>
        </w:numPr>
        <w:autoSpaceDN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общеобразовательные дополнительные программы социально-педагогической направленности </w:t>
      </w:r>
    </w:p>
    <w:p w:rsidR="00982D1B" w:rsidRDefault="00982D1B" w:rsidP="00982D1B">
      <w:pPr>
        <w:shd w:val="clear" w:color="auto" w:fill="FFFFFF" w:themeFill="background1"/>
        <w:spacing w:before="90" w:after="9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ЦВР, как учреждения дополнительного образования детей строится на таких принципах, как: </w:t>
      </w:r>
    </w:p>
    <w:p w:rsidR="00982D1B" w:rsidRDefault="00982D1B" w:rsidP="00982D1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дифференциация, индивидуализация, вариативность образования; </w:t>
      </w:r>
    </w:p>
    <w:p w:rsidR="00982D1B" w:rsidRDefault="00982D1B" w:rsidP="00982D1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 творческих способностей детей, выражающемся в том, что в организуемой образовательной деятельности доминируют творческие начала и творчество рассматривается как уникальный критерий оценки личности и отношений в коллективе;</w:t>
      </w:r>
    </w:p>
    <w:p w:rsidR="00982D1B" w:rsidRDefault="00982D1B" w:rsidP="00982D1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учет реальных возможностей и условий обеспечения образовательных программ материальными, технологическими, кадровыми и финансовыми ресурсами;</w:t>
      </w:r>
    </w:p>
    <w:p w:rsidR="00982D1B" w:rsidRDefault="00982D1B" w:rsidP="00982D1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учет возрастных и индивидуальных особенностей обучающихся при включении их в различные виды деятельности;</w:t>
      </w:r>
    </w:p>
    <w:p w:rsidR="00982D1B" w:rsidRDefault="00982D1B" w:rsidP="00982D1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ориентация на потребности общества и личности обучающегося;</w:t>
      </w:r>
    </w:p>
    <w:p w:rsidR="00A55325" w:rsidRPr="00874C56" w:rsidRDefault="00982D1B" w:rsidP="00982D1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Корректировка учебной программы возможна с учетом изменяющихся условий и требований к уровню образованности личности, возможности адаптации обучающихся к современной социокультурной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A55325" w:rsidRPr="00874C56" w:rsidRDefault="00A55325" w:rsidP="00A5532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Возраст детей, участвующих в реализации программ дополнительного образования – группы, сформирован</w:t>
      </w:r>
      <w:r w:rsidR="00AB1F65">
        <w:rPr>
          <w:rFonts w:ascii="Times New Roman" w:hAnsi="Times New Roman"/>
          <w:sz w:val="28"/>
          <w:szCs w:val="28"/>
        </w:rPr>
        <w:t>ные по возрастному принципу от 3</w:t>
      </w:r>
      <w:r w:rsidRPr="00874C56">
        <w:rPr>
          <w:rFonts w:ascii="Times New Roman" w:hAnsi="Times New Roman"/>
          <w:sz w:val="28"/>
          <w:szCs w:val="28"/>
        </w:rPr>
        <w:t xml:space="preserve"> до 18 лет, разновозрастные объединения.</w:t>
      </w:r>
    </w:p>
    <w:p w:rsidR="00A55325" w:rsidRPr="00874C56" w:rsidRDefault="00A55325" w:rsidP="00A5532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Сроки реализации программ дополнительного образования различны: от 1 года и до 5 лет обучения.</w:t>
      </w:r>
    </w:p>
    <w:p w:rsidR="00A55325" w:rsidRPr="00874C56" w:rsidRDefault="00A55325" w:rsidP="00A5532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 xml:space="preserve">Режим занятий обусловлен спецификой дополнительного образования: занятия проводятся как в первой половине дня, так  и во второй половине дня. </w:t>
      </w:r>
    </w:p>
    <w:p w:rsidR="00A55325" w:rsidRPr="00874C56" w:rsidRDefault="00A55325" w:rsidP="00A5532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Формы занятий детских объединений самые разные: лекции, беседы, игра, диспут, эк</w:t>
      </w:r>
      <w:r w:rsidR="001E7D77">
        <w:rPr>
          <w:rFonts w:ascii="Times New Roman" w:hAnsi="Times New Roman"/>
          <w:sz w:val="28"/>
          <w:szCs w:val="28"/>
        </w:rPr>
        <w:t>скурсия, слеты</w:t>
      </w:r>
      <w:r w:rsidRPr="00874C56">
        <w:rPr>
          <w:rFonts w:ascii="Times New Roman" w:hAnsi="Times New Roman"/>
          <w:sz w:val="28"/>
          <w:szCs w:val="28"/>
        </w:rPr>
        <w:t xml:space="preserve">, сравнительный анализ, коллективное творческое дело и др. Отчетные и итоговые занятия проводятся в форме зачета, тематического тестирования, </w:t>
      </w:r>
      <w:r w:rsidRPr="00874C56">
        <w:rPr>
          <w:rFonts w:ascii="Times New Roman" w:hAnsi="Times New Roman"/>
          <w:sz w:val="28"/>
          <w:szCs w:val="28"/>
        </w:rPr>
        <w:lastRenderedPageBreak/>
        <w:t xml:space="preserve">анкетирования, собеседования, открытого занятия с подведением итогов за </w:t>
      </w:r>
      <w:r w:rsidR="001E7D77">
        <w:rPr>
          <w:rFonts w:ascii="Times New Roman" w:hAnsi="Times New Roman"/>
          <w:sz w:val="28"/>
          <w:szCs w:val="28"/>
        </w:rPr>
        <w:t>полугодие и год</w:t>
      </w:r>
      <w:r w:rsidRPr="00874C56">
        <w:rPr>
          <w:rFonts w:ascii="Times New Roman" w:hAnsi="Times New Roman"/>
          <w:sz w:val="28"/>
          <w:szCs w:val="28"/>
        </w:rPr>
        <w:t>.</w:t>
      </w:r>
    </w:p>
    <w:p w:rsidR="00A55325" w:rsidRPr="00874C56" w:rsidRDefault="00A55325" w:rsidP="00A5532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4C56">
        <w:rPr>
          <w:rFonts w:ascii="Times New Roman" w:hAnsi="Times New Roman"/>
          <w:sz w:val="28"/>
          <w:szCs w:val="28"/>
        </w:rPr>
        <w:t>Для отслеживания результатов деятельности учащихся в объединениях дополнительного образования проводятся анкетирование, тестирование, собеседование и т.д. Показателем эффективности работы является участие детского объединения в мероприятиях, конкурсах, соревнованиях, конференциях, выставках, фестивалях и т.д.</w:t>
      </w:r>
    </w:p>
    <w:p w:rsidR="00A55325" w:rsidRPr="00874C56" w:rsidRDefault="001E7D77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Числен</w:t>
      </w:r>
      <w:r w:rsidR="0024760A">
        <w:rPr>
          <w:rFonts w:ascii="Times New Roman" w:eastAsia="Times New Roman" w:hAnsi="Times New Roman"/>
          <w:sz w:val="28"/>
          <w:szCs w:val="28"/>
          <w:lang w:eastAsia="ar-SA"/>
        </w:rPr>
        <w:t xml:space="preserve">ный состав учебной группы от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15 </w:t>
      </w:r>
      <w:r w:rsidR="0024760A">
        <w:rPr>
          <w:rFonts w:ascii="Times New Roman" w:eastAsia="Times New Roman" w:hAnsi="Times New Roman"/>
          <w:sz w:val="28"/>
          <w:szCs w:val="28"/>
          <w:lang w:eastAsia="ar-SA"/>
        </w:rPr>
        <w:t>человек.</w:t>
      </w:r>
    </w:p>
    <w:p w:rsidR="00A55325" w:rsidRPr="00874C56" w:rsidRDefault="00A55325" w:rsidP="001E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5325" w:rsidRPr="00874C56" w:rsidRDefault="0024760A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Педагог ЦВР</w:t>
      </w:r>
      <w:r w:rsidR="00A55325" w:rsidRPr="00874C56">
        <w:rPr>
          <w:rFonts w:ascii="Times New Roman" w:eastAsia="Times New Roman" w:hAnsi="Times New Roman"/>
          <w:sz w:val="28"/>
          <w:szCs w:val="28"/>
          <w:lang w:eastAsia="ar-SA"/>
        </w:rPr>
        <w:t xml:space="preserve"> может проводить занятия со всем составом учебной группы, по звеньям, индивидуально.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С детьми инвалидами проводится индивидуальная работа по месту жительства.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Продолжительность занятий: 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- для дошкольников 20-30 мин.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- для обучающихся 40-45 мин.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- разрешены спаренные часы,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- перерыв между занятиями 10 мин.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Каждый ребенок имеет право заниматься в нескольких объединениях, менять их.</w:t>
      </w:r>
    </w:p>
    <w:p w:rsidR="00A55325" w:rsidRPr="00874C56" w:rsidRDefault="0024760A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Начало учебного года в ЦВР</w:t>
      </w:r>
      <w:r w:rsidR="00A55325" w:rsidRPr="00874C56">
        <w:rPr>
          <w:rFonts w:ascii="Times New Roman" w:eastAsia="Times New Roman" w:hAnsi="Times New Roman"/>
          <w:sz w:val="28"/>
          <w:szCs w:val="28"/>
          <w:lang w:eastAsia="ar-SA"/>
        </w:rPr>
        <w:t xml:space="preserve"> 1 сентября, окончание – 31 мая.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Комплектование учебных групп проводится ежегодно в августе – сентябре. Занятия должны начинаться не позднее 10 сентября.</w:t>
      </w:r>
    </w:p>
    <w:p w:rsidR="00A55325" w:rsidRPr="00874C56" w:rsidRDefault="00A55325" w:rsidP="00A553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>Комплектование новых учебных групп в течение учебного</w:t>
      </w:r>
      <w:r w:rsidR="0024760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проводится педагогом ЦВР</w:t>
      </w:r>
      <w:r w:rsidRPr="00874C56">
        <w:rPr>
          <w:rFonts w:ascii="Times New Roman" w:eastAsia="Times New Roman" w:hAnsi="Times New Roman"/>
          <w:sz w:val="28"/>
          <w:szCs w:val="28"/>
          <w:lang w:eastAsia="ar-SA"/>
        </w:rPr>
        <w:t xml:space="preserve"> в течение 10 дней.</w:t>
      </w:r>
    </w:p>
    <w:p w:rsidR="00A55325" w:rsidRPr="002B1F84" w:rsidRDefault="00A55325" w:rsidP="0098612F">
      <w:pPr>
        <w:pStyle w:val="Default"/>
        <w:spacing w:line="360" w:lineRule="auto"/>
        <w:rPr>
          <w:sz w:val="28"/>
          <w:szCs w:val="28"/>
        </w:rPr>
      </w:pPr>
      <w:r w:rsidRPr="002B1F84">
        <w:rPr>
          <w:b/>
          <w:bCs/>
          <w:sz w:val="28"/>
          <w:szCs w:val="28"/>
        </w:rPr>
        <w:t>Образовательные технологии и формы работы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1F84">
        <w:rPr>
          <w:sz w:val="28"/>
          <w:szCs w:val="28"/>
        </w:rPr>
        <w:t xml:space="preserve">Для эффективной реализации образовательной программы педагоги самостоятельно выбирают образовательные технологии.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1F84">
        <w:rPr>
          <w:sz w:val="28"/>
          <w:szCs w:val="28"/>
        </w:rPr>
        <w:t xml:space="preserve">Цели технологии: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1F84">
        <w:rPr>
          <w:sz w:val="28"/>
          <w:szCs w:val="28"/>
        </w:rPr>
        <w:t xml:space="preserve">1. 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 </w:t>
      </w:r>
    </w:p>
    <w:p w:rsidR="00A55325" w:rsidRPr="002B1F84" w:rsidRDefault="00A55325" w:rsidP="009861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1F84">
        <w:rPr>
          <w:sz w:val="28"/>
          <w:szCs w:val="28"/>
        </w:rPr>
        <w:lastRenderedPageBreak/>
        <w:t>2. воспитания общественно-активной творческой личности и способствует организации социального творчества, направленного на служение людям в ко</w:t>
      </w:r>
      <w:r w:rsidR="0098612F">
        <w:rPr>
          <w:sz w:val="28"/>
          <w:szCs w:val="28"/>
        </w:rPr>
        <w:t xml:space="preserve">нкретных социальных ситуациях. </w:t>
      </w:r>
    </w:p>
    <w:p w:rsidR="0024760A" w:rsidRPr="0024760A" w:rsidRDefault="00A55325" w:rsidP="0024760A">
      <w:pPr>
        <w:pStyle w:val="2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4760A">
        <w:rPr>
          <w:rFonts w:ascii="Times New Roman" w:hAnsi="Times New Roman"/>
          <w:sz w:val="28"/>
          <w:szCs w:val="28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 Мотивом деятельности детей является стремление к самовыражению и самоусовершенствованию.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– диалог</w:t>
      </w:r>
      <w:r w:rsidRPr="002B1F84">
        <w:rPr>
          <w:sz w:val="28"/>
          <w:szCs w:val="28"/>
        </w:rPr>
        <w:t xml:space="preserve">, </w:t>
      </w:r>
      <w:r w:rsidRPr="0024760A">
        <w:rPr>
          <w:rFonts w:ascii="Times New Roman" w:hAnsi="Times New Roman"/>
          <w:sz w:val="28"/>
          <w:szCs w:val="28"/>
        </w:rPr>
        <w:t xml:space="preserve">речевое общение равноправных партнеров. Главная методическая особенность – субъектная позиция личности ребенка. </w:t>
      </w:r>
    </w:p>
    <w:p w:rsidR="0024760A" w:rsidRPr="0024760A" w:rsidRDefault="0024760A" w:rsidP="0024760A">
      <w:pPr>
        <w:pStyle w:val="21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60A">
        <w:rPr>
          <w:rFonts w:ascii="Times New Roman" w:hAnsi="Times New Roman"/>
          <w:b/>
          <w:bCs/>
          <w:sz w:val="28"/>
          <w:szCs w:val="28"/>
        </w:rPr>
        <w:t>Педагогические технологии на основе личностно-ориентированного подхода:</w:t>
      </w:r>
    </w:p>
    <w:p w:rsidR="0024760A" w:rsidRPr="0024760A" w:rsidRDefault="0024760A" w:rsidP="0024760A">
      <w:pPr>
        <w:numPr>
          <w:ilvl w:val="0"/>
          <w:numId w:val="26"/>
        </w:numPr>
        <w:tabs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SimSun" w:hAnsi="Times New Roman"/>
          <w:bCs/>
          <w:sz w:val="28"/>
          <w:szCs w:val="28"/>
        </w:rPr>
      </w:pPr>
      <w:r w:rsidRPr="0024760A">
        <w:rPr>
          <w:rFonts w:ascii="Times New Roman" w:hAnsi="Times New Roman"/>
          <w:bCs/>
          <w:sz w:val="28"/>
          <w:szCs w:val="28"/>
        </w:rPr>
        <w:t xml:space="preserve">Личностно-ориентированное обучение  </w:t>
      </w:r>
    </w:p>
    <w:p w:rsidR="0024760A" w:rsidRPr="0024760A" w:rsidRDefault="0024760A" w:rsidP="0024760A">
      <w:pPr>
        <w:numPr>
          <w:ilvl w:val="0"/>
          <w:numId w:val="26"/>
        </w:numPr>
        <w:tabs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SimSun" w:hAnsi="Times New Roman"/>
          <w:bCs/>
          <w:sz w:val="28"/>
          <w:szCs w:val="28"/>
        </w:rPr>
      </w:pPr>
      <w:r w:rsidRPr="0024760A">
        <w:rPr>
          <w:rFonts w:ascii="Times New Roman" w:eastAsia="SimSun" w:hAnsi="Times New Roman"/>
          <w:bCs/>
          <w:sz w:val="28"/>
          <w:szCs w:val="28"/>
        </w:rPr>
        <w:t>Технология индивидуального обучения (индивидуальный подход, индивидуализация обучения, метод проектов);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Коллективный способ обучения.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Технологии адаптивной системы обучения;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Педагогика сотрудничества  («проникающая технология»);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КТД;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ТРИЗ;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Проблемное обучение;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Коммуникативная технология;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программированного обучения;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Игровые технологии;</w:t>
      </w:r>
    </w:p>
    <w:p w:rsidR="0024760A" w:rsidRDefault="0024760A" w:rsidP="0024760A">
      <w:pPr>
        <w:numPr>
          <w:ilvl w:val="0"/>
          <w:numId w:val="2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Технологии развивающего обучения;</w:t>
      </w:r>
    </w:p>
    <w:p w:rsidR="00A55325" w:rsidRPr="002B1F84" w:rsidRDefault="00A55325" w:rsidP="0024760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>Технология индивидуализации обучения (адаптивная) – такая технология обучения, при которой индивидуальный подход и индивидуальная форма обучения</w:t>
      </w:r>
      <w:r w:rsidR="0024760A">
        <w:rPr>
          <w:color w:val="auto"/>
          <w:sz w:val="28"/>
          <w:szCs w:val="28"/>
        </w:rPr>
        <w:t xml:space="preserve"> являются приоритетными. </w:t>
      </w:r>
      <w:r w:rsidRPr="002B1F84">
        <w:rPr>
          <w:color w:val="auto"/>
          <w:sz w:val="28"/>
          <w:szCs w:val="28"/>
        </w:rPr>
        <w:t xml:space="preserve">Индивидуальный подход как принцип обучения осуществляется в определенной мере во многих технологиях, поэтому ее принято называть проникающей </w:t>
      </w:r>
      <w:r w:rsidRPr="002B1F84">
        <w:rPr>
          <w:color w:val="auto"/>
          <w:sz w:val="28"/>
          <w:szCs w:val="28"/>
        </w:rPr>
        <w:lastRenderedPageBreak/>
        <w:t xml:space="preserve">технологией. Данная технология активно используется во всех детских объединениях, т.к. индивидуализация идет о самого ребенка – он выбирает интересное для него направление творчества. Достоинство технологии – возможность адаптации учебного материала под индивидуальные особенности каждого ребенка. </w:t>
      </w:r>
    </w:p>
    <w:p w:rsidR="00A55325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2B1F84">
        <w:rPr>
          <w:color w:val="auto"/>
          <w:sz w:val="28"/>
          <w:szCs w:val="28"/>
        </w:rPr>
        <w:t>взаимокоррекцию</w:t>
      </w:r>
      <w:proofErr w:type="spellEnd"/>
      <w:r w:rsidRPr="002B1F84">
        <w:rPr>
          <w:color w:val="auto"/>
          <w:sz w:val="28"/>
          <w:szCs w:val="28"/>
        </w:rPr>
        <w:t xml:space="preserve">.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В современном дополнительном образовании широко применяется технология педагогики сотрудничества. Сотрудничество распространяется на все виды отношений детей, педагогов, родителей с социальным окружением. Личностный подход, который можно представить формулой «понимать + принимать + помогать», является важнейшим фактором, определяющим результаты образовательного процесса. Личностный подход к ребенку, заложенный в основу педагогики сотрудничества, ставит в центр дополнительного образования развитие личности ребенка, его внутреннего мира, где скрываются неразвитые способности и возможности, не раскрытые таланты и потенции. Цель дополнительного образования – разбудить эти внутренние силы ребенка и использовать их для более полного развития его личности. Наиболее ярко применение данной технологии прослеживается на примере работы театральной студии «Наваждение», вокальной студии.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>Технология проектного обучен</w:t>
      </w:r>
      <w:r w:rsidR="0024760A">
        <w:rPr>
          <w:color w:val="auto"/>
          <w:sz w:val="28"/>
          <w:szCs w:val="28"/>
        </w:rPr>
        <w:t>ия легла в основу работы всех</w:t>
      </w:r>
      <w:r w:rsidRPr="002B1F84">
        <w:rPr>
          <w:color w:val="auto"/>
          <w:sz w:val="28"/>
          <w:szCs w:val="28"/>
        </w:rPr>
        <w:t xml:space="preserve"> объединений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Работа в детских объединениях спортивной направленности  строиться на основе личностно-ориентированной технологии и направлена на развитие свойств личности не по заказу, а в соответствии с ее способностями и возможностями. </w:t>
      </w:r>
    </w:p>
    <w:p w:rsidR="00A55325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Для наиболее эффективного освоения содержания образовательной программы детского объединения педагоги </w:t>
      </w:r>
      <w:r>
        <w:rPr>
          <w:color w:val="auto"/>
          <w:sz w:val="28"/>
          <w:szCs w:val="28"/>
        </w:rPr>
        <w:t>ЦРТДЮ</w:t>
      </w:r>
      <w:r w:rsidRPr="002B1F84">
        <w:rPr>
          <w:color w:val="auto"/>
          <w:sz w:val="28"/>
          <w:szCs w:val="28"/>
        </w:rPr>
        <w:t xml:space="preserve"> используют следующие формы</w:t>
      </w:r>
      <w:r>
        <w:rPr>
          <w:color w:val="auto"/>
          <w:sz w:val="28"/>
          <w:szCs w:val="28"/>
        </w:rPr>
        <w:t xml:space="preserve"> проведения детских занятий: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-Беседы;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>-Акции</w:t>
      </w:r>
      <w:r>
        <w:rPr>
          <w:color w:val="auto"/>
          <w:sz w:val="28"/>
          <w:szCs w:val="28"/>
        </w:rPr>
        <w:t>;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-Проекты;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>-Походы</w:t>
      </w:r>
      <w:r>
        <w:rPr>
          <w:color w:val="auto"/>
          <w:sz w:val="28"/>
          <w:szCs w:val="28"/>
        </w:rPr>
        <w:t>;</w:t>
      </w:r>
      <w:r w:rsidRPr="002B1F84">
        <w:rPr>
          <w:color w:val="auto"/>
          <w:sz w:val="28"/>
          <w:szCs w:val="28"/>
        </w:rPr>
        <w:t xml:space="preserve">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-Экскурсии; </w:t>
      </w:r>
    </w:p>
    <w:p w:rsidR="00A55325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>-</w:t>
      </w:r>
      <w:proofErr w:type="gramStart"/>
      <w:r w:rsidRPr="002B1F84">
        <w:rPr>
          <w:color w:val="auto"/>
          <w:sz w:val="28"/>
          <w:szCs w:val="28"/>
        </w:rPr>
        <w:t xml:space="preserve">Соревнования </w:t>
      </w:r>
      <w:r w:rsidR="0024760A">
        <w:rPr>
          <w:color w:val="auto"/>
          <w:sz w:val="28"/>
          <w:szCs w:val="28"/>
        </w:rPr>
        <w:t>;</w:t>
      </w:r>
      <w:proofErr w:type="gramEnd"/>
    </w:p>
    <w:p w:rsidR="0024760A" w:rsidRPr="002B1F84" w:rsidRDefault="0024760A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Квесты</w:t>
      </w:r>
      <w:proofErr w:type="spellEnd"/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lastRenderedPageBreak/>
        <w:t>-</w:t>
      </w:r>
      <w:proofErr w:type="gramStart"/>
      <w:r w:rsidRPr="002B1F84">
        <w:rPr>
          <w:color w:val="auto"/>
          <w:sz w:val="28"/>
          <w:szCs w:val="28"/>
        </w:rPr>
        <w:t xml:space="preserve">Игры </w:t>
      </w:r>
      <w:r>
        <w:rPr>
          <w:color w:val="auto"/>
          <w:sz w:val="28"/>
          <w:szCs w:val="28"/>
        </w:rPr>
        <w:t>;</w:t>
      </w:r>
      <w:proofErr w:type="gramEnd"/>
      <w:r w:rsidRPr="002B1F84">
        <w:rPr>
          <w:color w:val="auto"/>
          <w:sz w:val="28"/>
          <w:szCs w:val="28"/>
        </w:rPr>
        <w:t xml:space="preserve">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-Праздники </w:t>
      </w:r>
      <w:proofErr w:type="gramStart"/>
      <w:r>
        <w:rPr>
          <w:color w:val="auto"/>
          <w:sz w:val="28"/>
          <w:szCs w:val="28"/>
        </w:rPr>
        <w:t>( отчетные</w:t>
      </w:r>
      <w:proofErr w:type="gramEnd"/>
      <w:r>
        <w:rPr>
          <w:color w:val="auto"/>
          <w:sz w:val="28"/>
          <w:szCs w:val="28"/>
        </w:rPr>
        <w:t xml:space="preserve"> концерты</w:t>
      </w:r>
      <w:r w:rsidRPr="002B1F84">
        <w:rPr>
          <w:color w:val="auto"/>
          <w:sz w:val="28"/>
          <w:szCs w:val="28"/>
        </w:rPr>
        <w:t xml:space="preserve">, творческие мероприятия внутри учреждения и т.д.);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Для наиболее эффективного воспитания и социализации обучающихся педагоги дополнительного образования и педагоги организаторы </w:t>
      </w:r>
      <w:proofErr w:type="gramStart"/>
      <w:r w:rsidRPr="002B1F84">
        <w:rPr>
          <w:color w:val="auto"/>
          <w:sz w:val="28"/>
          <w:szCs w:val="28"/>
        </w:rPr>
        <w:t>( согласно</w:t>
      </w:r>
      <w:proofErr w:type="gramEnd"/>
      <w:r w:rsidRPr="002B1F84">
        <w:rPr>
          <w:color w:val="auto"/>
          <w:sz w:val="28"/>
          <w:szCs w:val="28"/>
        </w:rPr>
        <w:t xml:space="preserve"> плану работы педагога организатора на учебный год) определяют следующие формы проведения воспитательных и досуговых мероприятий. Определение форм зависит от возрастных особенностей, содержания и направленности образовательных программ: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Концерты </w:t>
      </w:r>
      <w:proofErr w:type="gramStart"/>
      <w:r w:rsidRPr="002B1F84">
        <w:rPr>
          <w:color w:val="auto"/>
          <w:sz w:val="28"/>
          <w:szCs w:val="28"/>
        </w:rPr>
        <w:t>( отчетные</w:t>
      </w:r>
      <w:proofErr w:type="gramEnd"/>
      <w:r w:rsidRPr="002B1F84">
        <w:rPr>
          <w:color w:val="auto"/>
          <w:sz w:val="28"/>
          <w:szCs w:val="28"/>
        </w:rPr>
        <w:t xml:space="preserve"> концерты детских объединений);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Творческие встречи; </w:t>
      </w:r>
    </w:p>
    <w:p w:rsidR="00A55325" w:rsidRPr="002B1F84" w:rsidRDefault="00A55325" w:rsidP="00A553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1F84">
        <w:rPr>
          <w:color w:val="auto"/>
          <w:sz w:val="28"/>
          <w:szCs w:val="28"/>
        </w:rPr>
        <w:t xml:space="preserve">Праздники; </w:t>
      </w:r>
    </w:p>
    <w:p w:rsidR="00A55325" w:rsidRPr="0024760A" w:rsidRDefault="0024760A" w:rsidP="0024760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Викторины, конкурсы.</w:t>
      </w:r>
    </w:p>
    <w:p w:rsidR="00A55325" w:rsidRDefault="00A55325" w:rsidP="00A55325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Список литературы и электронных источников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1. </w:t>
      </w:r>
      <w:r w:rsidRPr="00FC7184">
        <w:rPr>
          <w:sz w:val="26"/>
          <w:szCs w:val="26"/>
        </w:rPr>
        <w:t xml:space="preserve">Анохина Т.В. Педагогическая поддержка как реальность современного образования /Классный руководитель. – 2000.- № 3.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2. </w:t>
      </w:r>
      <w:r w:rsidRPr="00FC7184">
        <w:rPr>
          <w:sz w:val="26"/>
          <w:szCs w:val="26"/>
        </w:rPr>
        <w:t xml:space="preserve">Березина В.А. Воспитание в системе ДОД.- М.:ЭСЛАН, 2005.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3. </w:t>
      </w:r>
      <w:r w:rsidRPr="00FC7184">
        <w:rPr>
          <w:sz w:val="26"/>
          <w:szCs w:val="26"/>
        </w:rPr>
        <w:t xml:space="preserve">Березина В.А. Развитие дополнительного образования детей в системе российского образования: Учебно-методическое пособие.- М.: АНО «Диалог культур», 2007.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4. </w:t>
      </w:r>
      <w:proofErr w:type="spellStart"/>
      <w:r w:rsidRPr="00FC7184">
        <w:rPr>
          <w:sz w:val="26"/>
          <w:szCs w:val="26"/>
        </w:rPr>
        <w:t>Бендас</w:t>
      </w:r>
      <w:proofErr w:type="spellEnd"/>
      <w:r w:rsidRPr="00FC7184">
        <w:rPr>
          <w:sz w:val="26"/>
          <w:szCs w:val="26"/>
        </w:rPr>
        <w:t xml:space="preserve"> Т.В. Психология лидерства: учебное пособие. // </w:t>
      </w:r>
      <w:proofErr w:type="gramStart"/>
      <w:r w:rsidRPr="00FC7184">
        <w:rPr>
          <w:sz w:val="26"/>
          <w:szCs w:val="26"/>
        </w:rPr>
        <w:t>СПб.:</w:t>
      </w:r>
      <w:proofErr w:type="gramEnd"/>
      <w:r w:rsidRPr="00FC7184">
        <w:rPr>
          <w:sz w:val="26"/>
          <w:szCs w:val="26"/>
        </w:rPr>
        <w:t xml:space="preserve"> Питер, 2009.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5. </w:t>
      </w:r>
      <w:proofErr w:type="spellStart"/>
      <w:r w:rsidRPr="00FC7184">
        <w:rPr>
          <w:sz w:val="26"/>
          <w:szCs w:val="26"/>
        </w:rPr>
        <w:t>Бондаревская</w:t>
      </w:r>
      <w:proofErr w:type="spellEnd"/>
      <w:r w:rsidRPr="00FC7184">
        <w:rPr>
          <w:sz w:val="26"/>
          <w:szCs w:val="26"/>
        </w:rPr>
        <w:t xml:space="preserve"> Е.В. Воспитание как возрождение гражданина, человека культуры и нравственности. – Ростов-на-Дону: Изд-во РГПУ, 1993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6. </w:t>
      </w:r>
      <w:r w:rsidRPr="00FC7184">
        <w:rPr>
          <w:sz w:val="26"/>
          <w:szCs w:val="26"/>
        </w:rPr>
        <w:t xml:space="preserve">Братченко. С.Л. Введение в гуманитарную экспертизу образования. </w:t>
      </w:r>
      <w:proofErr w:type="gramStart"/>
      <w:r w:rsidRPr="00FC7184">
        <w:rPr>
          <w:sz w:val="26"/>
          <w:szCs w:val="26"/>
        </w:rPr>
        <w:t>СПб.,</w:t>
      </w:r>
      <w:proofErr w:type="gramEnd"/>
      <w:r w:rsidRPr="00FC7184">
        <w:rPr>
          <w:sz w:val="26"/>
          <w:szCs w:val="26"/>
        </w:rPr>
        <w:t xml:space="preserve"> 2003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7. </w:t>
      </w:r>
      <w:proofErr w:type="spellStart"/>
      <w:r w:rsidRPr="00FC7184">
        <w:rPr>
          <w:sz w:val="26"/>
          <w:szCs w:val="26"/>
        </w:rPr>
        <w:t>Буйлова</w:t>
      </w:r>
      <w:proofErr w:type="spellEnd"/>
      <w:r w:rsidRPr="00FC7184">
        <w:rPr>
          <w:sz w:val="26"/>
          <w:szCs w:val="26"/>
        </w:rPr>
        <w:t xml:space="preserve"> Л.Н., Кочнева С.В. Организация методической службы УДОД. – М.: </w:t>
      </w:r>
      <w:proofErr w:type="spellStart"/>
      <w:r w:rsidRPr="00FC7184">
        <w:rPr>
          <w:sz w:val="26"/>
          <w:szCs w:val="26"/>
        </w:rPr>
        <w:t>Владос</w:t>
      </w:r>
      <w:proofErr w:type="spellEnd"/>
      <w:r w:rsidRPr="00FC7184">
        <w:rPr>
          <w:sz w:val="26"/>
          <w:szCs w:val="26"/>
        </w:rPr>
        <w:t xml:space="preserve">, 2001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8. </w:t>
      </w:r>
      <w:r w:rsidRPr="00FC7184">
        <w:rPr>
          <w:sz w:val="26"/>
          <w:szCs w:val="26"/>
        </w:rPr>
        <w:t xml:space="preserve">В помощь руководителю подросткового волонтерского отряда (методическое пособие) /под ред. </w:t>
      </w:r>
      <w:proofErr w:type="spellStart"/>
      <w:r w:rsidRPr="00FC7184">
        <w:rPr>
          <w:sz w:val="26"/>
          <w:szCs w:val="26"/>
        </w:rPr>
        <w:t>А.С.Лещинского</w:t>
      </w:r>
      <w:proofErr w:type="spellEnd"/>
      <w:r w:rsidRPr="00FC7184">
        <w:rPr>
          <w:sz w:val="26"/>
          <w:szCs w:val="26"/>
        </w:rPr>
        <w:t xml:space="preserve">, </w:t>
      </w:r>
      <w:proofErr w:type="spellStart"/>
      <w:r w:rsidRPr="00FC7184">
        <w:rPr>
          <w:sz w:val="26"/>
          <w:szCs w:val="26"/>
        </w:rPr>
        <w:t>Е.А.Лапина</w:t>
      </w:r>
      <w:proofErr w:type="spellEnd"/>
      <w:r w:rsidRPr="00FC7184">
        <w:rPr>
          <w:sz w:val="26"/>
          <w:szCs w:val="26"/>
        </w:rPr>
        <w:t xml:space="preserve"> и др. // Ижевск, 2005.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9. </w:t>
      </w:r>
      <w:r w:rsidRPr="00FC7184">
        <w:rPr>
          <w:sz w:val="26"/>
          <w:szCs w:val="26"/>
        </w:rPr>
        <w:t xml:space="preserve">Волохов А.В. Социализация ребенка в детских общественных организациях //Ярославль: издательство ЛГПУ </w:t>
      </w:r>
      <w:proofErr w:type="spellStart"/>
      <w:r w:rsidRPr="00FC7184">
        <w:rPr>
          <w:sz w:val="26"/>
          <w:szCs w:val="26"/>
        </w:rPr>
        <w:t>им.К.Д.Ушинского</w:t>
      </w:r>
      <w:proofErr w:type="spellEnd"/>
      <w:r w:rsidRPr="00FC7184">
        <w:rPr>
          <w:sz w:val="26"/>
          <w:szCs w:val="26"/>
        </w:rPr>
        <w:t xml:space="preserve">, 1999.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10. </w:t>
      </w:r>
      <w:r w:rsidRPr="00FC7184">
        <w:rPr>
          <w:sz w:val="26"/>
          <w:szCs w:val="26"/>
        </w:rPr>
        <w:t xml:space="preserve">Волохов А.В., Рожков М.И. Концепция социализации личности ребенка в условиях деятельности детской организации. / М., 1991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11. </w:t>
      </w:r>
      <w:proofErr w:type="spellStart"/>
      <w:r w:rsidRPr="00FC7184">
        <w:rPr>
          <w:sz w:val="26"/>
          <w:szCs w:val="26"/>
        </w:rPr>
        <w:t>Газман</w:t>
      </w:r>
      <w:proofErr w:type="spellEnd"/>
      <w:r w:rsidRPr="00FC7184">
        <w:rPr>
          <w:sz w:val="26"/>
          <w:szCs w:val="26"/>
        </w:rPr>
        <w:t xml:space="preserve"> О.С. Воспитание: цель, средства, перспективы // Новое педагогическое мышление. – М.: Педагогика, 1989.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12. </w:t>
      </w:r>
      <w:r w:rsidRPr="00FC7184">
        <w:rPr>
          <w:sz w:val="26"/>
          <w:szCs w:val="26"/>
        </w:rPr>
        <w:t xml:space="preserve">Дополнительное образование детей: Учебное пособие для студентов высших учебных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lastRenderedPageBreak/>
        <w:t xml:space="preserve">13. </w:t>
      </w:r>
      <w:r w:rsidRPr="00FC7184">
        <w:rPr>
          <w:sz w:val="26"/>
          <w:szCs w:val="26"/>
        </w:rPr>
        <w:t xml:space="preserve">Золотарёва А.В. Мониторинг результатов деятельности УДОД. – Ярославль: ЯГПУ им. </w:t>
      </w:r>
      <w:proofErr w:type="spellStart"/>
      <w:r w:rsidRPr="00FC7184">
        <w:rPr>
          <w:sz w:val="26"/>
          <w:szCs w:val="26"/>
        </w:rPr>
        <w:t>К.Д.Ушинского</w:t>
      </w:r>
      <w:proofErr w:type="spellEnd"/>
      <w:r w:rsidRPr="00FC7184">
        <w:rPr>
          <w:sz w:val="26"/>
          <w:szCs w:val="26"/>
        </w:rPr>
        <w:t xml:space="preserve">, 2005.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14. </w:t>
      </w:r>
      <w:r w:rsidRPr="00FC7184">
        <w:rPr>
          <w:sz w:val="26"/>
          <w:szCs w:val="26"/>
        </w:rPr>
        <w:t xml:space="preserve">Иванов И.П. Методика коммунарского воспитания. М., Просвещение, 1990.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15. </w:t>
      </w:r>
      <w:r w:rsidRPr="00FC7184">
        <w:rPr>
          <w:sz w:val="26"/>
          <w:szCs w:val="26"/>
        </w:rPr>
        <w:t xml:space="preserve">Ильина Т.В. Мониторинг образовательных результатов в УДО детей. Ярославль, 2002.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16. </w:t>
      </w:r>
      <w:proofErr w:type="spellStart"/>
      <w:r w:rsidRPr="00FC7184">
        <w:rPr>
          <w:sz w:val="26"/>
          <w:szCs w:val="26"/>
        </w:rPr>
        <w:t>Караковский</w:t>
      </w:r>
      <w:proofErr w:type="spellEnd"/>
      <w:r w:rsidRPr="00FC7184">
        <w:rPr>
          <w:sz w:val="26"/>
          <w:szCs w:val="26"/>
        </w:rPr>
        <w:t xml:space="preserve"> В.А. Воспитание. Воспитание… Воспитание! Теория и практика школьных воспитательных систем // М.: Педагогическое общество России, 2000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17. </w:t>
      </w:r>
      <w:r w:rsidRPr="00FC7184">
        <w:rPr>
          <w:sz w:val="26"/>
          <w:szCs w:val="26"/>
        </w:rPr>
        <w:t xml:space="preserve">Кузнецова Н.А., Яковлев Д.Е, Управление методической работой в учреждениях дополнительного образования детей, М, 2003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18. </w:t>
      </w:r>
      <w:r w:rsidRPr="00FC7184">
        <w:rPr>
          <w:sz w:val="26"/>
          <w:szCs w:val="26"/>
        </w:rPr>
        <w:t xml:space="preserve">Куприянов Б. В. О педагогическом мифе самоопределения школьников// Воспитательная работа в школе: Деловой журнал заместителя директора по воспитательной работе. – 2009.-№7. – С.19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19. </w:t>
      </w:r>
      <w:r w:rsidRPr="00FC7184">
        <w:rPr>
          <w:sz w:val="26"/>
          <w:szCs w:val="26"/>
        </w:rPr>
        <w:t xml:space="preserve">Куприянов Б.В. </w:t>
      </w:r>
      <w:proofErr w:type="spellStart"/>
      <w:r w:rsidRPr="00FC7184">
        <w:rPr>
          <w:sz w:val="26"/>
          <w:szCs w:val="26"/>
        </w:rPr>
        <w:t>Миновская</w:t>
      </w:r>
      <w:proofErr w:type="spellEnd"/>
      <w:r w:rsidRPr="00FC7184">
        <w:rPr>
          <w:sz w:val="26"/>
          <w:szCs w:val="26"/>
        </w:rPr>
        <w:t xml:space="preserve"> О.В. Педагогическое сопровождение процесса самоопределения школьников// Воспитание школьников. – 2009. - №5. – С. 13-19.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20. </w:t>
      </w:r>
      <w:r w:rsidRPr="00FC7184">
        <w:rPr>
          <w:sz w:val="26"/>
          <w:szCs w:val="26"/>
        </w:rPr>
        <w:t xml:space="preserve">Куприянова Г.В. Образовательная программа как индивидуальный образовательный маршрут // Индивидуализация в современном образовании: теория и практика. – Ярославль, 2001.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21. </w:t>
      </w:r>
      <w:r w:rsidRPr="00FC7184">
        <w:rPr>
          <w:sz w:val="26"/>
          <w:szCs w:val="26"/>
        </w:rPr>
        <w:t>Личность школьника как цель, объект, субъект и результат воспитания / [ред.: Н. Л. Селиванова, Е. И. Соколова]. – М.; Тверь: ООО «ИПФ "</w:t>
      </w:r>
      <w:proofErr w:type="spellStart"/>
      <w:r w:rsidRPr="00FC7184">
        <w:rPr>
          <w:sz w:val="26"/>
          <w:szCs w:val="26"/>
        </w:rPr>
        <w:t>Виарт</w:t>
      </w:r>
      <w:proofErr w:type="spellEnd"/>
      <w:r w:rsidRPr="00FC7184">
        <w:rPr>
          <w:sz w:val="26"/>
          <w:szCs w:val="26"/>
        </w:rPr>
        <w:t xml:space="preserve">"», 2004.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22. </w:t>
      </w:r>
      <w:proofErr w:type="spellStart"/>
      <w:r w:rsidRPr="00FC7184">
        <w:rPr>
          <w:sz w:val="26"/>
          <w:szCs w:val="26"/>
        </w:rPr>
        <w:t>Лутошкин</w:t>
      </w:r>
      <w:proofErr w:type="spellEnd"/>
      <w:r w:rsidRPr="00FC7184">
        <w:rPr>
          <w:sz w:val="26"/>
          <w:szCs w:val="26"/>
        </w:rPr>
        <w:t xml:space="preserve"> А.Н. Как вести за собой: старшеклассникам об основах </w:t>
      </w:r>
      <w:proofErr w:type="spellStart"/>
      <w:r w:rsidRPr="00FC7184">
        <w:rPr>
          <w:sz w:val="26"/>
          <w:szCs w:val="26"/>
        </w:rPr>
        <w:t>орг.работы</w:t>
      </w:r>
      <w:proofErr w:type="spellEnd"/>
      <w:r w:rsidRPr="00FC7184">
        <w:rPr>
          <w:sz w:val="26"/>
          <w:szCs w:val="26"/>
        </w:rPr>
        <w:t xml:space="preserve"> //М.: Просвещение, 1981 </w:t>
      </w:r>
    </w:p>
    <w:p w:rsidR="00A55325" w:rsidRPr="00FC7184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23. </w:t>
      </w:r>
      <w:r w:rsidRPr="00FC7184">
        <w:rPr>
          <w:sz w:val="26"/>
          <w:szCs w:val="26"/>
        </w:rPr>
        <w:t xml:space="preserve">Маленкова Л. И. Теория и методика воспитания. М.: Педагогическое общество России, 2002. </w:t>
      </w:r>
    </w:p>
    <w:p w:rsidR="00A55325" w:rsidRDefault="00A55325" w:rsidP="00A55325">
      <w:pPr>
        <w:pStyle w:val="Default"/>
        <w:spacing w:line="360" w:lineRule="auto"/>
        <w:jc w:val="both"/>
        <w:rPr>
          <w:sz w:val="26"/>
          <w:szCs w:val="26"/>
        </w:rPr>
      </w:pPr>
      <w:r w:rsidRPr="00FC7184">
        <w:rPr>
          <w:bCs/>
          <w:sz w:val="26"/>
          <w:szCs w:val="26"/>
        </w:rPr>
        <w:t xml:space="preserve">24. </w:t>
      </w:r>
      <w:r w:rsidRPr="00FC7184">
        <w:rPr>
          <w:sz w:val="26"/>
          <w:szCs w:val="26"/>
        </w:rPr>
        <w:t xml:space="preserve">Мудрик А.В. Общее в процессе воспитания: Учеб. </w:t>
      </w:r>
      <w:proofErr w:type="spellStart"/>
      <w:r w:rsidRPr="00FC7184">
        <w:rPr>
          <w:sz w:val="26"/>
          <w:szCs w:val="26"/>
        </w:rPr>
        <w:t>пособ</w:t>
      </w:r>
      <w:proofErr w:type="spellEnd"/>
      <w:r w:rsidRPr="00FC7184">
        <w:rPr>
          <w:sz w:val="26"/>
          <w:szCs w:val="26"/>
        </w:rPr>
        <w:t>. Для вузов. – М.: Педагогическое сооб</w:t>
      </w:r>
      <w:r w:rsidR="0098612F">
        <w:rPr>
          <w:sz w:val="26"/>
          <w:szCs w:val="26"/>
        </w:rPr>
        <w:t xml:space="preserve">щество России, 2001. – С. 255.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25. </w:t>
      </w:r>
      <w:r>
        <w:rPr>
          <w:color w:val="auto"/>
          <w:sz w:val="26"/>
          <w:szCs w:val="26"/>
        </w:rPr>
        <w:t xml:space="preserve">Новые педагогические и информационные технологии в системе образования / под ред. </w:t>
      </w:r>
      <w:proofErr w:type="spellStart"/>
      <w:r>
        <w:rPr>
          <w:color w:val="auto"/>
          <w:sz w:val="26"/>
          <w:szCs w:val="26"/>
        </w:rPr>
        <w:t>Е.С.Полат</w:t>
      </w:r>
      <w:proofErr w:type="spellEnd"/>
      <w:r>
        <w:rPr>
          <w:color w:val="auto"/>
          <w:sz w:val="26"/>
          <w:szCs w:val="26"/>
        </w:rPr>
        <w:t xml:space="preserve">// М.: Академия, 2005.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26. </w:t>
      </w:r>
      <w:proofErr w:type="spellStart"/>
      <w:r>
        <w:rPr>
          <w:color w:val="auto"/>
          <w:sz w:val="26"/>
          <w:szCs w:val="26"/>
        </w:rPr>
        <w:t>Полукаров</w:t>
      </w:r>
      <w:proofErr w:type="spellEnd"/>
      <w:r>
        <w:rPr>
          <w:color w:val="auto"/>
          <w:sz w:val="26"/>
          <w:szCs w:val="26"/>
        </w:rPr>
        <w:t xml:space="preserve"> В.В. Подростковый клуб: самодеятельность, творчество, самоопределение. – М., 1988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27. </w:t>
      </w:r>
      <w:r>
        <w:rPr>
          <w:color w:val="auto"/>
          <w:sz w:val="26"/>
          <w:szCs w:val="26"/>
        </w:rPr>
        <w:t xml:space="preserve">Рожков М.И. Развитие самоуправления в детских коллективах // М.: </w:t>
      </w:r>
      <w:proofErr w:type="spellStart"/>
      <w:r>
        <w:rPr>
          <w:color w:val="auto"/>
          <w:sz w:val="26"/>
          <w:szCs w:val="26"/>
        </w:rPr>
        <w:t>Владос</w:t>
      </w:r>
      <w:proofErr w:type="spellEnd"/>
      <w:r>
        <w:rPr>
          <w:color w:val="auto"/>
          <w:sz w:val="26"/>
          <w:szCs w:val="26"/>
        </w:rPr>
        <w:t xml:space="preserve">, 2004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28. </w:t>
      </w:r>
      <w:r>
        <w:rPr>
          <w:color w:val="auto"/>
          <w:sz w:val="26"/>
          <w:szCs w:val="26"/>
        </w:rPr>
        <w:t xml:space="preserve">Социальное проектирование: рекомендации по оформлению, оценке эффективности и ресурсному обеспечению социальных проектов, Н.Н.: </w:t>
      </w:r>
      <w:proofErr w:type="spellStart"/>
      <w:r>
        <w:rPr>
          <w:color w:val="auto"/>
          <w:sz w:val="26"/>
          <w:szCs w:val="26"/>
        </w:rPr>
        <w:t>Пед.технологии</w:t>
      </w:r>
      <w:proofErr w:type="spellEnd"/>
      <w:r>
        <w:rPr>
          <w:color w:val="auto"/>
          <w:sz w:val="26"/>
          <w:szCs w:val="26"/>
        </w:rPr>
        <w:t xml:space="preserve">, 2004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29. </w:t>
      </w:r>
      <w:r>
        <w:rPr>
          <w:color w:val="auto"/>
          <w:sz w:val="26"/>
          <w:szCs w:val="26"/>
        </w:rPr>
        <w:t xml:space="preserve">Степанов П.В., Григорьев Д.В., Кулешова И.В. Диагностика и мониторинг процесса воспитания в школе. М., 2003г.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30. </w:t>
      </w:r>
      <w:r>
        <w:rPr>
          <w:color w:val="auto"/>
          <w:sz w:val="26"/>
          <w:szCs w:val="26"/>
        </w:rPr>
        <w:t xml:space="preserve">Теория и практика воспитания личности/ Программа ПК специалистов сферы воспитания, НГЦ, 2002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31. </w:t>
      </w:r>
      <w:r>
        <w:rPr>
          <w:color w:val="auto"/>
          <w:sz w:val="26"/>
          <w:szCs w:val="26"/>
        </w:rPr>
        <w:t xml:space="preserve">Третьяков, П. И. Оперативное управление качеством образования в школе. М.: ООО «Изд-во “Скрипторий – 2003”», 2005.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32. </w:t>
      </w:r>
      <w:r>
        <w:rPr>
          <w:color w:val="auto"/>
          <w:sz w:val="26"/>
          <w:szCs w:val="26"/>
        </w:rPr>
        <w:t xml:space="preserve">Фадеева С.А. Мониторинг воспитания: содержание и организация// </w:t>
      </w:r>
      <w:proofErr w:type="spellStart"/>
      <w:r>
        <w:rPr>
          <w:color w:val="auto"/>
          <w:sz w:val="26"/>
          <w:szCs w:val="26"/>
        </w:rPr>
        <w:t>Н.Новгород</w:t>
      </w:r>
      <w:proofErr w:type="spellEnd"/>
      <w:r>
        <w:rPr>
          <w:color w:val="auto"/>
          <w:sz w:val="26"/>
          <w:szCs w:val="26"/>
        </w:rPr>
        <w:t xml:space="preserve">, Нижегородский гуманитарный центр, 2006.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33. </w:t>
      </w:r>
      <w:r>
        <w:rPr>
          <w:color w:val="auto"/>
          <w:sz w:val="26"/>
          <w:szCs w:val="26"/>
        </w:rPr>
        <w:t xml:space="preserve">Фомина А.Б., Фомин Н.С. Воспитательная работа в детских общественных объединениях в современных условиях// М., Дом детских общественных организаций города Москвы, Институт международных социально-гуманитарных связей, 2007. </w:t>
      </w:r>
    </w:p>
    <w:p w:rsidR="0098612F" w:rsidRDefault="0098612F" w:rsidP="0098612F">
      <w:pPr>
        <w:pStyle w:val="Default"/>
        <w:spacing w:after="3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34. </w:t>
      </w:r>
      <w:proofErr w:type="spellStart"/>
      <w:r>
        <w:rPr>
          <w:color w:val="auto"/>
          <w:sz w:val="26"/>
          <w:szCs w:val="26"/>
        </w:rPr>
        <w:t>Щуркова</w:t>
      </w:r>
      <w:proofErr w:type="spellEnd"/>
      <w:r>
        <w:rPr>
          <w:color w:val="auto"/>
          <w:sz w:val="26"/>
          <w:szCs w:val="26"/>
        </w:rPr>
        <w:t xml:space="preserve"> Н.Е. Новое воспитание.- М: Педагогическое общество России, 2000. </w:t>
      </w:r>
    </w:p>
    <w:p w:rsidR="0098612F" w:rsidRDefault="0098612F" w:rsidP="0098612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35. </w:t>
      </w:r>
      <w:proofErr w:type="spellStart"/>
      <w:r>
        <w:rPr>
          <w:color w:val="auto"/>
          <w:sz w:val="26"/>
          <w:szCs w:val="26"/>
        </w:rPr>
        <w:t>Щуркова</w:t>
      </w:r>
      <w:proofErr w:type="spellEnd"/>
      <w:r>
        <w:rPr>
          <w:color w:val="auto"/>
          <w:sz w:val="26"/>
          <w:szCs w:val="26"/>
        </w:rPr>
        <w:t xml:space="preserve"> Н.Е. Нежная педагогика //М.: Педагогический поиск, 2005. </w:t>
      </w:r>
    </w:p>
    <w:p w:rsidR="0098612F" w:rsidRPr="0098612F" w:rsidRDefault="0098612F" w:rsidP="00A55325">
      <w:pPr>
        <w:pStyle w:val="Default"/>
        <w:spacing w:line="360" w:lineRule="auto"/>
        <w:jc w:val="both"/>
        <w:rPr>
          <w:sz w:val="26"/>
          <w:szCs w:val="26"/>
        </w:rPr>
      </w:pPr>
    </w:p>
    <w:p w:rsidR="00A11533" w:rsidRDefault="00A11533" w:rsidP="002C0E31">
      <w:pPr>
        <w:shd w:val="clear" w:color="auto" w:fill="FFFFFF"/>
        <w:spacing w:before="100" w:beforeAutospacing="1" w:after="72" w:line="360" w:lineRule="atLeast"/>
        <w:outlineLvl w:val="0"/>
        <w:rPr>
          <w:rFonts w:ascii="Trebuchet MS" w:eastAsia="Times New Roman" w:hAnsi="Trebuchet MS"/>
          <w:b/>
          <w:bCs/>
          <w:color w:val="444444"/>
          <w:kern w:val="36"/>
          <w:sz w:val="32"/>
          <w:szCs w:val="32"/>
          <w:lang w:eastAsia="ru-RU"/>
        </w:rPr>
      </w:pPr>
    </w:p>
    <w:p w:rsidR="00A11533" w:rsidRDefault="00A11533" w:rsidP="002C0E31">
      <w:pPr>
        <w:shd w:val="clear" w:color="auto" w:fill="FFFFFF"/>
        <w:spacing w:before="100" w:beforeAutospacing="1" w:after="72" w:line="360" w:lineRule="atLeast"/>
        <w:outlineLvl w:val="0"/>
        <w:rPr>
          <w:rFonts w:ascii="Trebuchet MS" w:eastAsia="Times New Roman" w:hAnsi="Trebuchet MS"/>
          <w:b/>
          <w:bCs/>
          <w:color w:val="444444"/>
          <w:kern w:val="36"/>
          <w:sz w:val="32"/>
          <w:szCs w:val="32"/>
          <w:lang w:eastAsia="ru-RU"/>
        </w:rPr>
      </w:pPr>
    </w:p>
    <w:p w:rsidR="00A11533" w:rsidRDefault="00A11533" w:rsidP="002C0E31">
      <w:pPr>
        <w:shd w:val="clear" w:color="auto" w:fill="FFFFFF"/>
        <w:spacing w:before="100" w:beforeAutospacing="1" w:after="72" w:line="360" w:lineRule="atLeast"/>
        <w:outlineLvl w:val="0"/>
        <w:rPr>
          <w:rFonts w:ascii="Trebuchet MS" w:eastAsia="Times New Roman" w:hAnsi="Trebuchet MS"/>
          <w:b/>
          <w:bCs/>
          <w:color w:val="444444"/>
          <w:kern w:val="36"/>
          <w:sz w:val="32"/>
          <w:szCs w:val="32"/>
          <w:lang w:eastAsia="ru-RU"/>
        </w:rPr>
      </w:pPr>
    </w:p>
    <w:p w:rsidR="0024760A" w:rsidRDefault="0024760A" w:rsidP="00F70B4B">
      <w:pPr>
        <w:shd w:val="clear" w:color="auto" w:fill="FFFFFF"/>
        <w:spacing w:before="100" w:beforeAutospacing="1" w:after="72" w:line="360" w:lineRule="atLeast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24760A" w:rsidRDefault="0024760A" w:rsidP="00F70B4B">
      <w:pPr>
        <w:shd w:val="clear" w:color="auto" w:fill="FFFFFF"/>
        <w:spacing w:before="100" w:beforeAutospacing="1" w:after="72" w:line="360" w:lineRule="atLeast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F70B4B" w:rsidRPr="0024760A" w:rsidRDefault="0024760A" w:rsidP="00F70B4B">
      <w:pPr>
        <w:shd w:val="clear" w:color="auto" w:fill="FFFFFF"/>
        <w:spacing w:before="100" w:beforeAutospacing="1" w:after="72" w:line="360" w:lineRule="atLeast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</w:t>
      </w:r>
      <w:r w:rsidR="00F70B4B" w:rsidRPr="0024760A">
        <w:rPr>
          <w:rFonts w:ascii="Times New Roman" w:eastAsia="Times New Roman" w:hAnsi="Times New Roman"/>
          <w:b/>
          <w:bCs/>
          <w:color w:val="444444"/>
          <w:kern w:val="36"/>
          <w:sz w:val="28"/>
          <w:szCs w:val="28"/>
          <w:lang w:eastAsia="ru-RU"/>
        </w:rPr>
        <w:t>Электронные образовательные ресурсы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-официальный сайт Министерства образования и науки Российской Федерации</w:t>
      </w:r>
    </w:p>
    <w:p w:rsidR="00F70B4B" w:rsidRPr="0024760A" w:rsidRDefault="000E662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6" w:history="1">
        <w:r w:rsidR="00F70B4B" w:rsidRPr="0024760A">
          <w:rPr>
            <w:rFonts w:ascii="Times New Roman" w:eastAsia="Times New Roman" w:hAnsi="Times New Roman"/>
            <w:b/>
            <w:bCs/>
            <w:color w:val="317D81"/>
            <w:sz w:val="28"/>
            <w:szCs w:val="28"/>
            <w:lang w:eastAsia="ru-RU"/>
          </w:rPr>
          <w:t>http://www.mon.gov.ru</w:t>
        </w:r>
      </w:hyperlink>
    </w:p>
    <w:p w:rsidR="00F70B4B" w:rsidRPr="00F70B4B" w:rsidRDefault="00F70B4B" w:rsidP="00F70B4B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/>
          <w:color w:val="444444"/>
          <w:sz w:val="18"/>
          <w:szCs w:val="18"/>
          <w:lang w:eastAsia="ru-RU"/>
        </w:rPr>
      </w:pPr>
      <w:r w:rsidRPr="00F70B4B">
        <w:rPr>
          <w:rFonts w:ascii="Trebuchet MS" w:eastAsia="Times New Roman" w:hAnsi="Trebuchet MS"/>
          <w:color w:val="444444"/>
          <w:sz w:val="18"/>
          <w:szCs w:val="18"/>
          <w:lang w:eastAsia="ru-RU"/>
        </w:rPr>
        <w:t> 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-федеральный  портал  «Российское образование»</w:t>
      </w:r>
    </w:p>
    <w:p w:rsidR="00F70B4B" w:rsidRPr="0024760A" w:rsidRDefault="000E662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7" w:history="1">
        <w:r w:rsidR="00F70B4B" w:rsidRPr="0024760A">
          <w:rPr>
            <w:rFonts w:ascii="Times New Roman" w:eastAsia="Times New Roman" w:hAnsi="Times New Roman"/>
            <w:b/>
            <w:bCs/>
            <w:color w:val="317D81"/>
            <w:sz w:val="28"/>
            <w:szCs w:val="28"/>
            <w:lang w:eastAsia="ru-RU"/>
          </w:rPr>
          <w:t>http://www.edu.ru</w:t>
        </w:r>
      </w:hyperlink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-информационная система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«Единое окно доступа  к  образовательным ресурсам»</w:t>
      </w:r>
    </w:p>
    <w:p w:rsidR="00F70B4B" w:rsidRPr="0024760A" w:rsidRDefault="000E662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8" w:history="1">
        <w:r w:rsidR="00F70B4B" w:rsidRPr="0024760A">
          <w:rPr>
            <w:rFonts w:ascii="Times New Roman" w:eastAsia="Times New Roman" w:hAnsi="Times New Roman"/>
            <w:b/>
            <w:bCs/>
            <w:color w:val="317D81"/>
            <w:sz w:val="28"/>
            <w:szCs w:val="28"/>
            <w:lang w:eastAsia="ru-RU"/>
          </w:rPr>
          <w:t>http://windou.edu.ru</w:t>
        </w:r>
      </w:hyperlink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-единая коллекция цифровых образовательных ресурсов</w:t>
      </w:r>
    </w:p>
    <w:p w:rsidR="00F70B4B" w:rsidRPr="0024760A" w:rsidRDefault="000E662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9" w:history="1">
        <w:r w:rsidR="00F70B4B" w:rsidRPr="0024760A">
          <w:rPr>
            <w:rFonts w:ascii="Times New Roman" w:eastAsia="Times New Roman" w:hAnsi="Times New Roman"/>
            <w:b/>
            <w:bCs/>
            <w:color w:val="317D81"/>
            <w:sz w:val="28"/>
            <w:szCs w:val="28"/>
            <w:lang w:eastAsia="ru-RU"/>
          </w:rPr>
          <w:t>http://school-collection.edu.ru</w:t>
        </w:r>
      </w:hyperlink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-</w:t>
      </w:r>
      <w:proofErr w:type="gramStart"/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федеральный  центр</w:t>
      </w:r>
      <w:proofErr w:type="gramEnd"/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  информационно-образовательных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ресурсов</w:t>
      </w:r>
    </w:p>
    <w:p w:rsidR="00F70B4B" w:rsidRPr="0024760A" w:rsidRDefault="000E662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0" w:history="1">
        <w:r w:rsidR="00F70B4B" w:rsidRPr="0024760A">
          <w:rPr>
            <w:rFonts w:ascii="Times New Roman" w:eastAsia="Times New Roman" w:hAnsi="Times New Roman"/>
            <w:b/>
            <w:bCs/>
            <w:color w:val="317D81"/>
            <w:sz w:val="28"/>
            <w:szCs w:val="28"/>
            <w:lang w:eastAsia="ru-RU"/>
          </w:rPr>
          <w:t>http://fcior.edu.ru</w:t>
        </w:r>
      </w:hyperlink>
    </w:p>
    <w:p w:rsidR="00F70B4B" w:rsidRPr="0024760A" w:rsidRDefault="005455DC" w:rsidP="005455DC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="00F70B4B"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Департамент образования муниципального образования город Краснодар</w:t>
      </w:r>
    </w:p>
    <w:p w:rsidR="00F70B4B" w:rsidRPr="0024760A" w:rsidRDefault="00F70B4B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F70B4B" w:rsidRPr="0024760A" w:rsidRDefault="000E662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317D81"/>
          <w:sz w:val="28"/>
          <w:szCs w:val="28"/>
          <w:lang w:eastAsia="ru-RU"/>
        </w:rPr>
      </w:pPr>
      <w:hyperlink r:id="rId11" w:history="1">
        <w:r w:rsidR="00F70B4B" w:rsidRPr="0024760A">
          <w:rPr>
            <w:rFonts w:ascii="Times New Roman" w:eastAsia="Times New Roman" w:hAnsi="Times New Roman"/>
            <w:b/>
            <w:bCs/>
            <w:color w:val="317D81"/>
            <w:sz w:val="28"/>
            <w:szCs w:val="28"/>
            <w:lang w:eastAsia="ru-RU"/>
          </w:rPr>
          <w:t>http://www.uo.krd.ru/</w:t>
        </w:r>
      </w:hyperlink>
    </w:p>
    <w:p w:rsidR="005455DC" w:rsidRPr="0024760A" w:rsidRDefault="005455DC" w:rsidP="00F70B4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b/>
          <w:bCs/>
          <w:color w:val="317D81"/>
          <w:sz w:val="28"/>
          <w:szCs w:val="28"/>
          <w:lang w:eastAsia="ru-RU"/>
        </w:rPr>
        <w:t>Управление Сочи</w:t>
      </w:r>
    </w:p>
    <w:p w:rsidR="00F70B4B" w:rsidRPr="0024760A" w:rsidRDefault="00F70B4B" w:rsidP="00F70B4B">
      <w:pPr>
        <w:shd w:val="clear" w:color="auto" w:fill="FFFFFF"/>
        <w:spacing w:line="36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476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AA0C40" w:rsidRPr="0024760A" w:rsidRDefault="00AA0C40" w:rsidP="00AA0C40">
      <w:pPr>
        <w:rPr>
          <w:rFonts w:ascii="Times New Roman" w:hAnsi="Times New Roman"/>
          <w:sz w:val="28"/>
          <w:szCs w:val="28"/>
        </w:rPr>
        <w:sectPr w:rsidR="00AA0C40" w:rsidRPr="0024760A" w:rsidSect="007A0891">
          <w:type w:val="continuous"/>
          <w:pgSz w:w="11918" w:h="16854"/>
          <w:pgMar w:top="993" w:right="210" w:bottom="444" w:left="1143" w:header="720" w:footer="720" w:gutter="0"/>
          <w:cols w:space="720"/>
          <w:noEndnote/>
        </w:sectPr>
      </w:pPr>
    </w:p>
    <w:p w:rsidR="00AA0C40" w:rsidRPr="0024760A" w:rsidRDefault="00AA0C40" w:rsidP="00AA0C40">
      <w:pPr>
        <w:pStyle w:val="Style1"/>
        <w:adjustRightInd/>
        <w:ind w:left="5976"/>
        <w:rPr>
          <w:sz w:val="28"/>
          <w:szCs w:val="28"/>
          <w:lang w:val="ru-RU"/>
        </w:rPr>
      </w:pPr>
      <w:r w:rsidRPr="0024760A">
        <w:rPr>
          <w:sz w:val="28"/>
          <w:szCs w:val="28"/>
          <w:lang w:val="ru-RU"/>
        </w:rPr>
        <w:t xml:space="preserve"> </w:t>
      </w:r>
    </w:p>
    <w:sectPr w:rsidR="00AA0C40" w:rsidRPr="0024760A" w:rsidSect="00430238">
      <w:type w:val="continuous"/>
      <w:pgSz w:w="11918" w:h="16854"/>
      <w:pgMar w:top="1219" w:right="833" w:bottom="4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C6D1"/>
    <w:multiLevelType w:val="singleLevel"/>
    <w:tmpl w:val="5201ECD0"/>
    <w:lvl w:ilvl="0">
      <w:numFmt w:val="bullet"/>
      <w:lvlText w:val="·"/>
      <w:lvlJc w:val="left"/>
      <w:pPr>
        <w:tabs>
          <w:tab w:val="num" w:pos="288"/>
        </w:tabs>
        <w:ind w:left="216"/>
      </w:pPr>
      <w:rPr>
        <w:rFonts w:ascii="Symbol" w:hAnsi="Symbol"/>
        <w:snapToGrid/>
        <w:sz w:val="22"/>
      </w:rPr>
    </w:lvl>
  </w:abstractNum>
  <w:abstractNum w:abstractNumId="1" w15:restartNumberingAfterBreak="0">
    <w:nsid w:val="03695D0E"/>
    <w:multiLevelType w:val="singleLevel"/>
    <w:tmpl w:val="0DCDCEDD"/>
    <w:lvl w:ilvl="0">
      <w:numFmt w:val="bullet"/>
      <w:lvlText w:val="·"/>
      <w:lvlJc w:val="left"/>
      <w:pPr>
        <w:tabs>
          <w:tab w:val="num" w:pos="504"/>
        </w:tabs>
      </w:pPr>
      <w:rPr>
        <w:rFonts w:ascii="Symbol" w:hAnsi="Symbol"/>
        <w:snapToGrid/>
        <w:spacing w:val="-14"/>
        <w:sz w:val="24"/>
      </w:rPr>
    </w:lvl>
  </w:abstractNum>
  <w:abstractNum w:abstractNumId="2" w15:restartNumberingAfterBreak="0">
    <w:nsid w:val="133C1990"/>
    <w:multiLevelType w:val="hybridMultilevel"/>
    <w:tmpl w:val="DD0247B2"/>
    <w:lvl w:ilvl="0" w:tplc="1C2E71DC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74434B"/>
    <w:multiLevelType w:val="hybridMultilevel"/>
    <w:tmpl w:val="CD76E81E"/>
    <w:lvl w:ilvl="0" w:tplc="AF2CB628">
      <w:start w:val="1"/>
      <w:numFmt w:val="bullet"/>
      <w:lvlText w:val="­"/>
      <w:lvlJc w:val="left"/>
      <w:pPr>
        <w:tabs>
          <w:tab w:val="num" w:pos="1143"/>
        </w:tabs>
        <w:ind w:left="1143" w:hanging="43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7FEC"/>
    <w:multiLevelType w:val="multilevel"/>
    <w:tmpl w:val="85F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94AE4"/>
    <w:multiLevelType w:val="multilevel"/>
    <w:tmpl w:val="C95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D4F2E"/>
    <w:multiLevelType w:val="hybridMultilevel"/>
    <w:tmpl w:val="1092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AE9758C"/>
    <w:multiLevelType w:val="multilevel"/>
    <w:tmpl w:val="BC5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B1FA7"/>
    <w:multiLevelType w:val="multilevel"/>
    <w:tmpl w:val="236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A695B"/>
    <w:multiLevelType w:val="multilevel"/>
    <w:tmpl w:val="466A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D5105"/>
    <w:multiLevelType w:val="hybridMultilevel"/>
    <w:tmpl w:val="A51223BC"/>
    <w:lvl w:ilvl="0" w:tplc="2CAABC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</w:num>
  <w:num w:numId="22">
    <w:abstractNumId w:val="7"/>
  </w:num>
  <w:num w:numId="23">
    <w:abstractNumId w:val="1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5"/>
    <w:rsid w:val="00041453"/>
    <w:rsid w:val="000E662C"/>
    <w:rsid w:val="00140AFD"/>
    <w:rsid w:val="001E7D77"/>
    <w:rsid w:val="0024760A"/>
    <w:rsid w:val="00267803"/>
    <w:rsid w:val="002C0E31"/>
    <w:rsid w:val="00312614"/>
    <w:rsid w:val="003458B2"/>
    <w:rsid w:val="00430238"/>
    <w:rsid w:val="005455DC"/>
    <w:rsid w:val="006B6A5B"/>
    <w:rsid w:val="007A0891"/>
    <w:rsid w:val="007C5549"/>
    <w:rsid w:val="007F755B"/>
    <w:rsid w:val="00982D1B"/>
    <w:rsid w:val="0098612F"/>
    <w:rsid w:val="009C6A70"/>
    <w:rsid w:val="00A07942"/>
    <w:rsid w:val="00A11533"/>
    <w:rsid w:val="00A14A3E"/>
    <w:rsid w:val="00A55325"/>
    <w:rsid w:val="00A85C49"/>
    <w:rsid w:val="00AA0C40"/>
    <w:rsid w:val="00AB1F65"/>
    <w:rsid w:val="00B2054B"/>
    <w:rsid w:val="00BD174D"/>
    <w:rsid w:val="00BD26BC"/>
    <w:rsid w:val="00C3623E"/>
    <w:rsid w:val="00CC62DF"/>
    <w:rsid w:val="00CF5980"/>
    <w:rsid w:val="00D5225A"/>
    <w:rsid w:val="00E27449"/>
    <w:rsid w:val="00E915C2"/>
    <w:rsid w:val="00EB5B88"/>
    <w:rsid w:val="00F1434A"/>
    <w:rsid w:val="00F32EED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8A2C-1912-42A3-8AD8-D8699118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0E31"/>
    <w:pPr>
      <w:spacing w:before="100" w:beforeAutospacing="1" w:after="72" w:line="240" w:lineRule="auto"/>
      <w:outlineLvl w:val="0"/>
    </w:pPr>
    <w:rPr>
      <w:rFonts w:ascii="Times New Roman" w:eastAsia="Times New Roman" w:hAnsi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2C0E31"/>
    <w:pPr>
      <w:spacing w:before="100" w:beforeAutospacing="1" w:after="72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25"/>
    <w:pPr>
      <w:ind w:left="720"/>
      <w:contextualSpacing/>
    </w:pPr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E31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E3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4">
    <w:name w:val="Hyperlink"/>
    <w:basedOn w:val="a0"/>
    <w:uiPriority w:val="99"/>
    <w:semiHidden/>
    <w:unhideWhenUsed/>
    <w:rsid w:val="002C0E31"/>
    <w:rPr>
      <w:b/>
      <w:bCs/>
      <w:strike w:val="0"/>
      <w:dstrike w:val="0"/>
      <w:color w:val="317D81"/>
      <w:u w:val="none"/>
      <w:effect w:val="none"/>
    </w:rPr>
  </w:style>
  <w:style w:type="character" w:styleId="a5">
    <w:name w:val="Strong"/>
    <w:basedOn w:val="a0"/>
    <w:uiPriority w:val="22"/>
    <w:qFormat/>
    <w:rsid w:val="002C0E31"/>
    <w:rPr>
      <w:b/>
      <w:bCs/>
    </w:rPr>
  </w:style>
  <w:style w:type="paragraph" w:styleId="a6">
    <w:name w:val="Normal (Web)"/>
    <w:basedOn w:val="a"/>
    <w:uiPriority w:val="99"/>
    <w:unhideWhenUsed/>
    <w:rsid w:val="002C0E31"/>
    <w:pPr>
      <w:spacing w:before="96"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0E31"/>
    <w:pPr>
      <w:spacing w:before="96" w:after="192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E31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uiPriority w:val="99"/>
    <w:rsid w:val="00AA0C40"/>
    <w:pPr>
      <w:widowControl w:val="0"/>
      <w:autoSpaceDE w:val="0"/>
      <w:autoSpaceDN w:val="0"/>
      <w:spacing w:after="0" w:line="240" w:lineRule="auto"/>
      <w:ind w:left="5976"/>
    </w:pPr>
    <w:rPr>
      <w:rFonts w:ascii="Verdana" w:eastAsiaTheme="minorEastAsia" w:hAnsi="Verdana" w:cs="Verdana"/>
      <w:sz w:val="26"/>
      <w:szCs w:val="26"/>
      <w:lang w:val="en-US" w:eastAsia="ru-RU"/>
    </w:rPr>
  </w:style>
  <w:style w:type="paragraph" w:customStyle="1" w:styleId="Style1">
    <w:name w:val="Style 1"/>
    <w:uiPriority w:val="99"/>
    <w:rsid w:val="00AA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AA0C40"/>
    <w:rPr>
      <w:rFonts w:ascii="Verdana" w:hAnsi="Verdana"/>
      <w:sz w:val="26"/>
    </w:rPr>
  </w:style>
  <w:style w:type="table" w:styleId="a9">
    <w:name w:val="Table Grid"/>
    <w:basedOn w:val="a1"/>
    <w:uiPriority w:val="59"/>
    <w:rsid w:val="00AA0C4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760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76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55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5630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78568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978814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12195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322847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980619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82877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313490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05139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641002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330064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570035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3154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47856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039537">
                                                  <w:marLeft w:val="-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5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83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07761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18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898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9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90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8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626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6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395773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125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31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124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59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0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1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0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03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5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50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08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6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1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02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474646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403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u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;/" TargetMode="External"/><Relationship Id="rId11" Type="http://schemas.openxmlformats.org/officeDocument/2006/relationships/hyperlink" Target="http://www.uo.krd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12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25</cp:revision>
  <cp:lastPrinted>2016-10-19T11:04:00Z</cp:lastPrinted>
  <dcterms:created xsi:type="dcterms:W3CDTF">2016-05-04T06:46:00Z</dcterms:created>
  <dcterms:modified xsi:type="dcterms:W3CDTF">2016-10-20T09:08:00Z</dcterms:modified>
</cp:coreProperties>
</file>