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754D" w14:textId="5E6D26AE" w:rsidR="005E58AB" w:rsidRDefault="00C22F6B" w:rsidP="00C45EA4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83802647"/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ТЬюторское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сопровождение н</w:t>
      </w:r>
      <w:r w:rsidR="007531EB" w:rsidRPr="009C4363">
        <w:rPr>
          <w:rFonts w:ascii="Times New Roman" w:eastAsia="Times New Roman" w:hAnsi="Times New Roman"/>
          <w:b/>
          <w:bCs/>
          <w:sz w:val="28"/>
          <w:szCs w:val="28"/>
        </w:rPr>
        <w:t>аставнически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х</w:t>
      </w:r>
      <w:r w:rsidR="007531EB"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 практик </w:t>
      </w:r>
    </w:p>
    <w:p w14:paraId="4139E5FC" w14:textId="77777777" w:rsidR="005E58AB" w:rsidRDefault="007531EB" w:rsidP="00C45EA4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в организации дополнительного образования: </w:t>
      </w:r>
    </w:p>
    <w:p w14:paraId="5AB3C5E6" w14:textId="6DFDEB54" w:rsidR="007531EB" w:rsidRPr="009C4363" w:rsidRDefault="00C45EA4" w:rsidP="00C45EA4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4363">
        <w:rPr>
          <w:rFonts w:ascii="Times New Roman" w:eastAsia="Times New Roman" w:hAnsi="Times New Roman"/>
          <w:b/>
          <w:bCs/>
          <w:sz w:val="28"/>
          <w:szCs w:val="28"/>
        </w:rPr>
        <w:t>основы проектирования</w:t>
      </w:r>
    </w:p>
    <w:p w14:paraId="6E72B122" w14:textId="77777777" w:rsidR="007531EB" w:rsidRPr="009C4363" w:rsidRDefault="007531EB" w:rsidP="007531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5E20FB4" w14:textId="4AD426DB" w:rsidR="007531EB" w:rsidRPr="009C4363" w:rsidRDefault="007531EB" w:rsidP="007531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C4363">
        <w:rPr>
          <w:rFonts w:ascii="Times New Roman" w:eastAsia="Times New Roman" w:hAnsi="Times New Roman"/>
          <w:b/>
          <w:bCs/>
          <w:sz w:val="28"/>
          <w:szCs w:val="28"/>
        </w:rPr>
        <w:t>Актуальность наставничес</w:t>
      </w:r>
      <w:r w:rsidR="00C45EA4" w:rsidRPr="009C4363">
        <w:rPr>
          <w:rFonts w:ascii="Times New Roman" w:eastAsia="Times New Roman" w:hAnsi="Times New Roman"/>
          <w:b/>
          <w:bCs/>
          <w:sz w:val="28"/>
          <w:szCs w:val="28"/>
        </w:rPr>
        <w:t>ких практик</w:t>
      </w:r>
      <w:r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 в современных условиях:</w:t>
      </w:r>
    </w:p>
    <w:p w14:paraId="4BCC61F3" w14:textId="4A57659D" w:rsidR="00452978" w:rsidRPr="009C4363" w:rsidRDefault="00EE3293" w:rsidP="007531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Н</w:t>
      </w:r>
      <w:r w:rsidR="005D173C" w:rsidRPr="009C4363">
        <w:rPr>
          <w:rFonts w:ascii="Times New Roman" w:eastAsia="Times New Roman" w:hAnsi="Times New Roman"/>
          <w:sz w:val="28"/>
          <w:szCs w:val="28"/>
        </w:rPr>
        <w:t xml:space="preserve">аставничество </w:t>
      </w:r>
      <w:r w:rsidRPr="009C4363">
        <w:rPr>
          <w:rFonts w:ascii="Times New Roman" w:eastAsia="Times New Roman" w:hAnsi="Times New Roman"/>
          <w:sz w:val="28"/>
          <w:szCs w:val="28"/>
        </w:rPr>
        <w:t>в настоящее время рассматривается в качестве перспективн</w:t>
      </w:r>
      <w:r w:rsidR="00C91B35" w:rsidRPr="009C4363">
        <w:rPr>
          <w:rFonts w:ascii="Times New Roman" w:eastAsia="Times New Roman" w:hAnsi="Times New Roman"/>
          <w:sz w:val="28"/>
          <w:szCs w:val="28"/>
        </w:rPr>
        <w:t>ой педагогической технологии</w:t>
      </w:r>
      <w:bookmarkEnd w:id="0"/>
      <w:r w:rsidRPr="009C4363">
        <w:rPr>
          <w:rFonts w:ascii="Times New Roman" w:eastAsia="Times New Roman" w:hAnsi="Times New Roman"/>
          <w:sz w:val="28"/>
          <w:szCs w:val="28"/>
        </w:rPr>
        <w:t>, отвечающ</w:t>
      </w:r>
      <w:r w:rsidR="00C91B35" w:rsidRPr="009C4363">
        <w:rPr>
          <w:rFonts w:ascii="Times New Roman" w:eastAsia="Times New Roman" w:hAnsi="Times New Roman"/>
          <w:sz w:val="28"/>
          <w:szCs w:val="28"/>
        </w:rPr>
        <w:t>ей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на потребность </w:t>
      </w:r>
      <w:r w:rsidR="00C91B35" w:rsidRPr="009C4363">
        <w:rPr>
          <w:rFonts w:ascii="Times New Roman" w:eastAsia="Times New Roman" w:hAnsi="Times New Roman"/>
          <w:sz w:val="28"/>
          <w:szCs w:val="28"/>
        </w:rPr>
        <w:t xml:space="preserve">современной </w:t>
      </w:r>
      <w:r w:rsidRPr="009C4363">
        <w:rPr>
          <w:rFonts w:ascii="Times New Roman" w:eastAsia="Times New Roman" w:hAnsi="Times New Roman"/>
          <w:sz w:val="28"/>
          <w:szCs w:val="28"/>
        </w:rPr>
        <w:t>образовательной системы переходить от формата трансляции знаний к формату передачи личностного опыта.</w:t>
      </w:r>
    </w:p>
    <w:p w14:paraId="0A5901DF" w14:textId="58221D2F" w:rsidR="006221FC" w:rsidRPr="009C4363" w:rsidRDefault="00651BB3" w:rsidP="007531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Основой  концептуального  обоснования  </w:t>
      </w:r>
      <w:r w:rsidR="00370071" w:rsidRPr="009C4363">
        <w:rPr>
          <w:rFonts w:ascii="Times New Roman" w:eastAsia="Times New Roman" w:hAnsi="Times New Roman"/>
          <w:sz w:val="28"/>
          <w:szCs w:val="28"/>
        </w:rPr>
        <w:t>реализации программ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наставничества </w:t>
      </w:r>
      <w:r w:rsidR="00370071" w:rsidRPr="009C4363">
        <w:rPr>
          <w:rFonts w:ascii="Times New Roman" w:eastAsia="Times New Roman" w:hAnsi="Times New Roman"/>
          <w:sz w:val="28"/>
          <w:szCs w:val="28"/>
        </w:rPr>
        <w:t>в образовательных организациях РФ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является  Методология  (целевая  модель)  наставничества  обучающихся  для  организаций, осуществляющих  образовательную  деятельность  по  общеобразовательным,  дополнительным общеобразовательным  и  программам  среднего  профессионального  образования,  в  том  числе  с применением  лучших  практик  обмена  опытом  между  обучающимися,  утвержденной распоряжением  Министерства  просвещения  Российской  Федерации от  25.12.2019  №Р-145.</w:t>
      </w:r>
    </w:p>
    <w:p w14:paraId="38215D36" w14:textId="683BE3EA" w:rsidR="00012787" w:rsidRPr="009C4363" w:rsidRDefault="00370071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lk83802446"/>
      <w:r w:rsidRPr="009C4363">
        <w:rPr>
          <w:rFonts w:ascii="Times New Roman" w:eastAsia="Times New Roman" w:hAnsi="Times New Roman"/>
          <w:sz w:val="28"/>
          <w:szCs w:val="28"/>
        </w:rPr>
        <w:t>Запуск программ наставничества обоснован также реализацией национального проекта «Образование», в рамках которого к 2024 г. не менее 70 % школьников и педагогических работников общеобразовательных организаций должны быть вовлечены в различные формы наставничества.</w:t>
      </w:r>
    </w:p>
    <w:bookmarkEnd w:id="1"/>
    <w:p w14:paraId="6F08F2DE" w14:textId="1E6E8606" w:rsidR="001B6FE8" w:rsidRPr="009C4363" w:rsidRDefault="00781D43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С декабря 2019 года по настоящее время в Краснодарском крае реализуется </w:t>
      </w:r>
      <w:r w:rsidR="004934AD" w:rsidRPr="009C4363">
        <w:rPr>
          <w:rFonts w:ascii="Times New Roman" w:eastAsia="Times New Roman" w:hAnsi="Times New Roman"/>
          <w:sz w:val="28"/>
          <w:szCs w:val="28"/>
        </w:rPr>
        <w:t>дорожная карта внедрения Ц</w:t>
      </w:r>
      <w:r w:rsidRPr="009C4363">
        <w:rPr>
          <w:rFonts w:ascii="Times New Roman" w:eastAsia="Times New Roman" w:hAnsi="Times New Roman"/>
          <w:sz w:val="28"/>
          <w:szCs w:val="28"/>
        </w:rPr>
        <w:t>елев</w:t>
      </w:r>
      <w:r w:rsidR="004934AD" w:rsidRPr="009C4363">
        <w:rPr>
          <w:rFonts w:ascii="Times New Roman" w:eastAsia="Times New Roman" w:hAnsi="Times New Roman"/>
          <w:sz w:val="28"/>
          <w:szCs w:val="28"/>
        </w:rPr>
        <w:t>ой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модел</w:t>
      </w:r>
      <w:r w:rsidR="004934AD" w:rsidRPr="009C4363">
        <w:rPr>
          <w:rFonts w:ascii="Times New Roman" w:eastAsia="Times New Roman" w:hAnsi="Times New Roman"/>
          <w:sz w:val="28"/>
          <w:szCs w:val="28"/>
        </w:rPr>
        <w:t>и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наставничества для организаций, осуществляющих</w:t>
      </w:r>
      <w:r w:rsidR="0015148A" w:rsidRPr="009C43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363">
        <w:rPr>
          <w:rFonts w:ascii="Times New Roman" w:eastAsia="Times New Roman" w:hAnsi="Times New Roman"/>
          <w:sz w:val="28"/>
          <w:szCs w:val="28"/>
        </w:rPr>
        <w:t>образовательную деятельность</w:t>
      </w:r>
      <w:r w:rsidR="0015148A" w:rsidRPr="009C43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по </w:t>
      </w:r>
      <w:proofErr w:type="gramStart"/>
      <w:r w:rsidRPr="009C4363">
        <w:rPr>
          <w:rFonts w:ascii="Times New Roman" w:eastAsia="Times New Roman" w:hAnsi="Times New Roman"/>
          <w:sz w:val="28"/>
          <w:szCs w:val="28"/>
        </w:rPr>
        <w:t>общеобразовательным,  дополнительным</w:t>
      </w:r>
      <w:proofErr w:type="gramEnd"/>
      <w:r w:rsidRPr="009C4363">
        <w:rPr>
          <w:rFonts w:ascii="Times New Roman" w:eastAsia="Times New Roman" w:hAnsi="Times New Roman"/>
          <w:sz w:val="28"/>
          <w:szCs w:val="28"/>
        </w:rPr>
        <w:t xml:space="preserve"> общеобразовательным  и  программам  среднего  профессионального  образования,  в  том  числе  с применением  лучших  практик  обмена  опытом  между  обучающимися</w:t>
      </w:r>
      <w:r w:rsidR="00C3748B" w:rsidRPr="009C4363">
        <w:rPr>
          <w:rFonts w:ascii="Times New Roman" w:eastAsia="Times New Roman" w:hAnsi="Times New Roman"/>
          <w:sz w:val="28"/>
          <w:szCs w:val="28"/>
        </w:rPr>
        <w:t>.</w:t>
      </w:r>
      <w:r w:rsidR="00503C73" w:rsidRPr="009C4363">
        <w:rPr>
          <w:rFonts w:ascii="Times New Roman" w:eastAsia="Times New Roman" w:hAnsi="Times New Roman"/>
          <w:sz w:val="28"/>
          <w:szCs w:val="28"/>
        </w:rPr>
        <w:t xml:space="preserve"> В рамках реализации дорожной карты </w:t>
      </w:r>
      <w:r w:rsidR="004934AD" w:rsidRPr="009C4363">
        <w:rPr>
          <w:rFonts w:ascii="Times New Roman" w:eastAsia="Times New Roman" w:hAnsi="Times New Roman"/>
          <w:sz w:val="28"/>
          <w:szCs w:val="28"/>
        </w:rPr>
        <w:t xml:space="preserve">проводятся </w:t>
      </w:r>
      <w:r w:rsidR="00503C73" w:rsidRPr="009C4363">
        <w:rPr>
          <w:rFonts w:ascii="Times New Roman" w:eastAsia="Times New Roman" w:hAnsi="Times New Roman"/>
          <w:sz w:val="28"/>
          <w:szCs w:val="28"/>
        </w:rPr>
        <w:t>вебинары, семинары, конференции, конкурсы, посвященные транслировани</w:t>
      </w:r>
      <w:r w:rsidR="00FF4887" w:rsidRPr="009C4363">
        <w:rPr>
          <w:rFonts w:ascii="Times New Roman" w:eastAsia="Times New Roman" w:hAnsi="Times New Roman"/>
          <w:sz w:val="28"/>
          <w:szCs w:val="28"/>
        </w:rPr>
        <w:t>ю</w:t>
      </w:r>
      <w:r w:rsidR="00503C73" w:rsidRPr="009C4363">
        <w:rPr>
          <w:rFonts w:ascii="Times New Roman" w:eastAsia="Times New Roman" w:hAnsi="Times New Roman"/>
          <w:sz w:val="28"/>
          <w:szCs w:val="28"/>
        </w:rPr>
        <w:t xml:space="preserve"> опыта реализации программ наставничества в образовательных организациях края</w:t>
      </w:r>
      <w:r w:rsidR="004934AD" w:rsidRPr="009C4363">
        <w:rPr>
          <w:rFonts w:ascii="Times New Roman" w:eastAsia="Times New Roman" w:hAnsi="Times New Roman"/>
          <w:sz w:val="28"/>
          <w:szCs w:val="28"/>
        </w:rPr>
        <w:t>.</w:t>
      </w:r>
    </w:p>
    <w:p w14:paraId="5D974C5B" w14:textId="77777777" w:rsidR="00BF3E0A" w:rsidRDefault="00BF3E0A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5239AC4" w14:textId="2D52D3E2" w:rsidR="00FF7762" w:rsidRPr="009C4363" w:rsidRDefault="00FF7762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</w:rPr>
      </w:pPr>
      <w:r w:rsidRPr="009C4363">
        <w:rPr>
          <w:rFonts w:ascii="Times New Roman" w:eastAsia="Times New Roman" w:hAnsi="Times New Roman"/>
          <w:b/>
          <w:bCs/>
          <w:sz w:val="28"/>
          <w:szCs w:val="28"/>
        </w:rPr>
        <w:t>Нормативно-правовое обеспечение</w:t>
      </w:r>
      <w:r w:rsidR="007531EB"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531EB" w:rsidRPr="001C51FF">
        <w:rPr>
          <w:rFonts w:ascii="Times New Roman" w:eastAsia="Times New Roman" w:hAnsi="Times New Roman"/>
          <w:b/>
          <w:bCs/>
          <w:sz w:val="28"/>
          <w:szCs w:val="28"/>
        </w:rPr>
        <w:t>запуска и реализации программ наставничества</w:t>
      </w:r>
      <w:r w:rsidR="007531EB" w:rsidRPr="009C4363">
        <w:rPr>
          <w:rFonts w:ascii="Times New Roman" w:eastAsia="Times New Roman" w:hAnsi="Times New Roman"/>
          <w:sz w:val="28"/>
          <w:szCs w:val="28"/>
        </w:rPr>
        <w:t xml:space="preserve"> составляют следующие нормативные документы:</w:t>
      </w:r>
      <w:r w:rsidR="0074028B" w:rsidRPr="009C4363">
        <w:rPr>
          <w:rFonts w:ascii="Times New Roman" w:eastAsia="Times New Roman" w:hAnsi="Times New Roman"/>
          <w:b/>
          <w:bCs/>
          <w:color w:val="00B050"/>
          <w:sz w:val="28"/>
          <w:szCs w:val="28"/>
        </w:rPr>
        <w:t xml:space="preserve"> </w:t>
      </w:r>
    </w:p>
    <w:p w14:paraId="13F730F5" w14:textId="3E2AB05B" w:rsidR="00746BA9" w:rsidRPr="009C4363" w:rsidRDefault="00746BA9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Федеральный закон от 29.12.2012 № 273-ФЗ «Об образовании в Российской Федерации» в редакции от 01.09.2021</w:t>
      </w:r>
      <w:r w:rsidR="00C21060" w:rsidRPr="009C4363">
        <w:rPr>
          <w:rFonts w:ascii="Times New Roman" w:eastAsia="Times New Roman" w:hAnsi="Times New Roman"/>
          <w:sz w:val="28"/>
          <w:szCs w:val="28"/>
        </w:rPr>
        <w:t>.</w:t>
      </w:r>
    </w:p>
    <w:p w14:paraId="40B32B2A" w14:textId="06BC7106" w:rsidR="00B416B8" w:rsidRPr="009C4363" w:rsidRDefault="00B416B8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Основы государственной молодежной политики РФ на период до 2025 года, утвержденной распоряжением Правительства РФ от 29.11.2014г. № 2403-Р</w:t>
      </w:r>
      <w:r w:rsidR="00C21060" w:rsidRPr="009C4363">
        <w:rPr>
          <w:rFonts w:ascii="Times New Roman" w:eastAsia="Times New Roman" w:hAnsi="Times New Roman"/>
          <w:sz w:val="28"/>
          <w:szCs w:val="28"/>
        </w:rPr>
        <w:t>.</w:t>
      </w:r>
    </w:p>
    <w:p w14:paraId="5A1FA9EB" w14:textId="06489E1E" w:rsidR="00746BA9" w:rsidRPr="009C4363" w:rsidRDefault="00746BA9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C21060" w:rsidRPr="009C4363">
        <w:rPr>
          <w:rFonts w:ascii="Times New Roman" w:eastAsia="Times New Roman" w:hAnsi="Times New Roman"/>
          <w:sz w:val="28"/>
          <w:szCs w:val="28"/>
        </w:rPr>
        <w:t>.</w:t>
      </w:r>
    </w:p>
    <w:p w14:paraId="539AF4D7" w14:textId="2CAEDF7E" w:rsidR="00746BA9" w:rsidRPr="009C4363" w:rsidRDefault="00746BA9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Национальный проект «Образование» (сроки реализации 2019 – 2024 годы)</w:t>
      </w:r>
      <w:r w:rsidR="00C21060" w:rsidRPr="009C4363">
        <w:rPr>
          <w:rFonts w:ascii="Times New Roman" w:eastAsia="Times New Roman" w:hAnsi="Times New Roman"/>
          <w:sz w:val="28"/>
          <w:szCs w:val="28"/>
        </w:rPr>
        <w:t>.</w:t>
      </w:r>
      <w:r w:rsidR="00C21060" w:rsidRPr="009C4363">
        <w:rPr>
          <w:sz w:val="28"/>
          <w:szCs w:val="28"/>
        </w:rPr>
        <w:t xml:space="preserve"> </w:t>
      </w:r>
      <w:r w:rsidR="00C21060" w:rsidRPr="009C4363">
        <w:rPr>
          <w:rFonts w:ascii="Times New Roman" w:eastAsia="Times New Roman" w:hAnsi="Times New Roman"/>
          <w:sz w:val="28"/>
          <w:szCs w:val="28"/>
        </w:rPr>
        <w:t>Срок реализации продлен до 2030 года в соответствии с Указом Президента Российской Федерации № 474.</w:t>
      </w:r>
    </w:p>
    <w:p w14:paraId="13F42F8E" w14:textId="4EF28D7B" w:rsidR="00746BA9" w:rsidRPr="009C4363" w:rsidRDefault="007A1609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Методология (целевая модель) наставничества обучающихся для </w:t>
      </w:r>
      <w:r w:rsidRPr="009C4363"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организаций, осуществляющих образовательную деятельность по общеобразовательным, дополнительным </w:t>
      </w:r>
      <w:r w:rsidR="00265881" w:rsidRPr="009C4363">
        <w:rPr>
          <w:rFonts w:ascii="Times New Roman" w:eastAsia="Times New Roman" w:hAnsi="Times New Roman"/>
          <w:sz w:val="28"/>
          <w:szCs w:val="28"/>
        </w:rPr>
        <w:t>программам среднего профессионального образования, в том числе с применением лучших практик обмена опытом между обучающимися.</w:t>
      </w:r>
    </w:p>
    <w:p w14:paraId="34369283" w14:textId="77777777" w:rsidR="00746BA9" w:rsidRPr="009C4363" w:rsidRDefault="00265881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Распоряжение </w:t>
      </w: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обучающихся»</w:t>
      </w:r>
      <w:r w:rsidR="00987DA0" w:rsidRPr="009C4363">
        <w:rPr>
          <w:rFonts w:ascii="Times New Roman" w:eastAsia="Times New Roman" w:hAnsi="Times New Roman"/>
          <w:sz w:val="28"/>
          <w:szCs w:val="28"/>
        </w:rPr>
        <w:t>.</w:t>
      </w:r>
    </w:p>
    <w:p w14:paraId="3DB3171B" w14:textId="4A2A7F6D" w:rsidR="00746BA9" w:rsidRPr="009C4363" w:rsidRDefault="00987DA0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 xml:space="preserve"> от 03.09.2019 №467 «Об утверждении Целевой модели развития региональных систем дополнительного образования детей».</w:t>
      </w:r>
    </w:p>
    <w:p w14:paraId="5B6746F9" w14:textId="08F6E0A1" w:rsidR="00746BA9" w:rsidRPr="009C4363" w:rsidRDefault="00746BA9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Методические рекомендации по внедрению и реализации Целевой модели наставничества в рамках сопровождения молодых педагогов в возрасте до 35 лет, имеющих стаж педагогической деятельности от 0 до 3 лет.</w:t>
      </w:r>
    </w:p>
    <w:p w14:paraId="021438D7" w14:textId="73D9DD47" w:rsidR="00746BA9" w:rsidRPr="009C4363" w:rsidRDefault="00983E07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Г</w:t>
      </w:r>
      <w:r w:rsidR="001F4863" w:rsidRPr="009C4363">
        <w:rPr>
          <w:rFonts w:ascii="Times New Roman" w:eastAsia="Times New Roman" w:hAnsi="Times New Roman"/>
          <w:sz w:val="28"/>
          <w:szCs w:val="28"/>
        </w:rPr>
        <w:t>осударственная программа Краснодарского края «Развитие образования», утвержденная Главой администрации (губернатором) Краснодарского края 05.10.2015 № 939 с изменениями 10.06.2021</w:t>
      </w:r>
      <w:r w:rsidR="00C21060" w:rsidRPr="009C4363">
        <w:rPr>
          <w:rFonts w:ascii="Times New Roman" w:eastAsia="Times New Roman" w:hAnsi="Times New Roman"/>
          <w:sz w:val="28"/>
          <w:szCs w:val="28"/>
        </w:rPr>
        <w:t>.</w:t>
      </w:r>
    </w:p>
    <w:p w14:paraId="3AE97916" w14:textId="00BDA03F" w:rsidR="00987DA0" w:rsidRPr="009C4363" w:rsidRDefault="00C802DF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Распоряжение Главы администрации (губернатора) Краснодарского края от 04.07.2019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«Образование». </w:t>
      </w:r>
    </w:p>
    <w:p w14:paraId="7F8B20B3" w14:textId="77777777" w:rsidR="00746BA9" w:rsidRPr="009C4363" w:rsidRDefault="00746BA9" w:rsidP="007531EB">
      <w:pPr>
        <w:pStyle w:val="a3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Приказ управления по образованию и науке администрации г. Сочи №1161 от 11.11.2020г. «О внедрении целевой модели наставничества в форме «учитель – учитель» в общеобразовательных организациях города Сочи в 2021 учебном году.</w:t>
      </w:r>
    </w:p>
    <w:p w14:paraId="1345EE6E" w14:textId="77777777" w:rsidR="009C4363" w:rsidRDefault="009C4363" w:rsidP="007531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Hlk83673698"/>
    </w:p>
    <w:p w14:paraId="5625C536" w14:textId="1DE0AB70" w:rsidR="001D52B0" w:rsidRPr="009C4363" w:rsidRDefault="001D52B0" w:rsidP="001D52B0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_Hlk83802741"/>
      <w:bookmarkEnd w:id="2"/>
      <w:r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Обоснование концептуальной идеи проектирования и реализации наставнических практики в формате </w:t>
      </w:r>
      <w:r w:rsidR="002424D2" w:rsidRPr="002424D2">
        <w:rPr>
          <w:rFonts w:ascii="Times New Roman" w:eastAsia="Times New Roman" w:hAnsi="Times New Roman"/>
          <w:b/>
          <w:bCs/>
          <w:sz w:val="28"/>
          <w:szCs w:val="28"/>
        </w:rPr>
        <w:t>«представитель профессионального сообщества – группа обучающихся/обучающийся»</w:t>
      </w:r>
      <w:r w:rsidR="002424D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C4363">
        <w:rPr>
          <w:rFonts w:ascii="Times New Roman" w:eastAsia="Times New Roman" w:hAnsi="Times New Roman"/>
          <w:b/>
          <w:bCs/>
          <w:sz w:val="28"/>
          <w:szCs w:val="28"/>
        </w:rPr>
        <w:t>в организации дополнительного образования</w:t>
      </w:r>
    </w:p>
    <w:p w14:paraId="2EFF97DE" w14:textId="5E7BA4A1" w:rsidR="00BF3E0A" w:rsidRDefault="00BF3E0A" w:rsidP="00A825ED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3E0A">
        <w:rPr>
          <w:rFonts w:ascii="Times New Roman" w:eastAsia="Times New Roman" w:hAnsi="Times New Roman"/>
          <w:sz w:val="28"/>
          <w:szCs w:val="28"/>
        </w:rPr>
        <w:t xml:space="preserve">Идея наставничества не нова. Так, в советской школе достаточно популярным было наставничество опытного педагога над молодым. </w:t>
      </w:r>
    </w:p>
    <w:p w14:paraId="7B69C9E6" w14:textId="024F15AF" w:rsidR="00A825ED" w:rsidRPr="009C4363" w:rsidRDefault="00EF2D20" w:rsidP="00A825ED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Наставничество </w:t>
      </w:r>
      <w:r w:rsidR="00983E07" w:rsidRPr="009C4363">
        <w:rPr>
          <w:rFonts w:ascii="Times New Roman" w:eastAsia="Times New Roman" w:hAnsi="Times New Roman"/>
          <w:sz w:val="28"/>
          <w:szCs w:val="28"/>
        </w:rPr>
        <w:t>представляет собой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универсальн</w:t>
      </w:r>
      <w:r w:rsidR="00983E07" w:rsidRPr="009C4363">
        <w:rPr>
          <w:rFonts w:ascii="Times New Roman" w:eastAsia="Times New Roman" w:hAnsi="Times New Roman"/>
          <w:sz w:val="28"/>
          <w:szCs w:val="28"/>
        </w:rPr>
        <w:t>ую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технологи</w:t>
      </w:r>
      <w:r w:rsidR="00983E07" w:rsidRPr="009C4363">
        <w:rPr>
          <w:rFonts w:ascii="Times New Roman" w:eastAsia="Times New Roman" w:hAnsi="Times New Roman"/>
          <w:sz w:val="28"/>
          <w:szCs w:val="28"/>
        </w:rPr>
        <w:t>ю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передачи опыта и знаний, формирования навыков и компетенций</w:t>
      </w:r>
      <w:r w:rsidR="00A825ED" w:rsidRPr="009C4363">
        <w:rPr>
          <w:rFonts w:ascii="Times New Roman" w:eastAsia="Times New Roman" w:hAnsi="Times New Roman"/>
          <w:sz w:val="28"/>
          <w:szCs w:val="28"/>
        </w:rPr>
        <w:t xml:space="preserve"> через неформальное общение, основанное на доверии и партнерстве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. </w:t>
      </w:r>
      <w:bookmarkEnd w:id="3"/>
    </w:p>
    <w:p w14:paraId="6EBBBAFB" w14:textId="4F5B44C3" w:rsidR="00A825ED" w:rsidRPr="009C4363" w:rsidRDefault="00EF2D20" w:rsidP="00A825ED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Скорость и продуктивность усвоения новых знаний и умений, которую обеспечивает наставничество, делают его неотъемлемой частью современной системы образования. </w:t>
      </w:r>
      <w:bookmarkStart w:id="4" w:name="_Hlk83673036"/>
    </w:p>
    <w:p w14:paraId="75B21D8D" w14:textId="47E63889" w:rsidR="004A7230" w:rsidRDefault="005745AB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Потенциал наставничества в последнее время признается все большим числом людей. Многие образовательные организации запускают различные инициативы в сфере наставничества</w:t>
      </w:r>
      <w:r w:rsidR="009C4363">
        <w:rPr>
          <w:rFonts w:ascii="Times New Roman" w:eastAsia="Times New Roman" w:hAnsi="Times New Roman"/>
          <w:sz w:val="28"/>
          <w:szCs w:val="28"/>
        </w:rPr>
        <w:t xml:space="preserve">: </w:t>
      </w:r>
      <w:r w:rsidR="00BF3E0A">
        <w:rPr>
          <w:rFonts w:ascii="Times New Roman" w:eastAsia="Times New Roman" w:hAnsi="Times New Roman"/>
          <w:sz w:val="28"/>
          <w:szCs w:val="28"/>
        </w:rPr>
        <w:t xml:space="preserve">разрабатываются и реализуются </w:t>
      </w:r>
      <w:bookmarkStart w:id="5" w:name="_Hlk112360252"/>
      <w:r w:rsidR="00BF3E0A">
        <w:rPr>
          <w:rFonts w:ascii="Times New Roman" w:eastAsia="Times New Roman" w:hAnsi="Times New Roman"/>
          <w:sz w:val="28"/>
          <w:szCs w:val="28"/>
        </w:rPr>
        <w:t>программы наставничества</w:t>
      </w:r>
      <w:bookmarkEnd w:id="5"/>
      <w:r w:rsidRPr="009C4363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FAE0D83" w14:textId="77777777" w:rsidR="002424D2" w:rsidRDefault="00BF3E0A" w:rsidP="002424D2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Pr="00BF3E0A">
        <w:rPr>
          <w:rFonts w:ascii="Times New Roman" w:eastAsia="Times New Roman" w:hAnsi="Times New Roman"/>
          <w:sz w:val="28"/>
          <w:szCs w:val="28"/>
        </w:rPr>
        <w:t xml:space="preserve">программы наставничества 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в учреждениях дополнительного образования </w:t>
      </w:r>
      <w:r>
        <w:rPr>
          <w:rFonts w:ascii="Times New Roman" w:eastAsia="Times New Roman" w:hAnsi="Times New Roman"/>
          <w:sz w:val="28"/>
          <w:szCs w:val="28"/>
        </w:rPr>
        <w:t>признается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создание условий </w:t>
      </w:r>
      <w:proofErr w:type="gramStart"/>
      <w:r w:rsidRPr="009C4363">
        <w:rPr>
          <w:rFonts w:ascii="Times New Roman" w:eastAsia="Times New Roman" w:hAnsi="Times New Roman"/>
          <w:sz w:val="28"/>
          <w:szCs w:val="28"/>
        </w:rPr>
        <w:t xml:space="preserve">для  </w:t>
      </w:r>
      <w:r w:rsidRPr="009C4363">
        <w:rPr>
          <w:rFonts w:ascii="Times New Roman" w:eastAsia="Times New Roman" w:hAnsi="Times New Roman"/>
          <w:sz w:val="28"/>
          <w:szCs w:val="28"/>
        </w:rPr>
        <w:lastRenderedPageBreak/>
        <w:t>формирования</w:t>
      </w:r>
      <w:proofErr w:type="gramEnd"/>
      <w:r w:rsidRPr="009C4363">
        <w:rPr>
          <w:rFonts w:ascii="Times New Roman" w:eastAsia="Times New Roman" w:hAnsi="Times New Roman"/>
          <w:sz w:val="28"/>
          <w:szCs w:val="28"/>
        </w:rPr>
        <w:t xml:space="preserve">  эффективной  системы  поддержки, самоопределения и  профессиональной  ориентации  обучающихся, максимально  полное  раскрытие  потенциала  личности  наставляемого, необходимого  для  успешной  самореализации  в  современном  обществе.</w:t>
      </w:r>
    </w:p>
    <w:p w14:paraId="012F0752" w14:textId="77777777" w:rsidR="002424D2" w:rsidRDefault="002424D2" w:rsidP="002424D2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2424D2">
        <w:rPr>
          <w:rFonts w:ascii="Times New Roman" w:eastAsia="Times New Roman" w:hAnsi="Times New Roman"/>
          <w:sz w:val="28"/>
          <w:szCs w:val="28"/>
        </w:rPr>
        <w:t xml:space="preserve">аставничество в настоящее время </w:t>
      </w:r>
      <w:r>
        <w:rPr>
          <w:rFonts w:ascii="Times New Roman" w:eastAsia="Times New Roman" w:hAnsi="Times New Roman"/>
          <w:sz w:val="28"/>
          <w:szCs w:val="28"/>
        </w:rPr>
        <w:t xml:space="preserve">предлагается </w:t>
      </w:r>
      <w:r w:rsidRPr="002424D2">
        <w:rPr>
          <w:rFonts w:ascii="Times New Roman" w:eastAsia="Times New Roman" w:hAnsi="Times New Roman"/>
          <w:sz w:val="28"/>
          <w:szCs w:val="28"/>
        </w:rPr>
        <w:t>рассматривать в качестве ресурса, который может быть использован в профориентационной работе образовательной организации.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059354C" w14:textId="563B27ED" w:rsidR="00BF3E0A" w:rsidRPr="009C4363" w:rsidRDefault="008D1A70" w:rsidP="008D1A70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Организации дополнительного образования могут </w:t>
      </w:r>
      <w:r w:rsidR="00BF3E0A" w:rsidRPr="009C4363">
        <w:rPr>
          <w:rFonts w:ascii="Times New Roman" w:eastAsia="Times New Roman" w:hAnsi="Times New Roman"/>
          <w:sz w:val="28"/>
          <w:szCs w:val="28"/>
        </w:rPr>
        <w:t>включать в наставнические практики представителей профессионального сообщества, которые выступают по отношению к обучающимся в роли наставников. Главная задача такой формы наставничества</w:t>
      </w:r>
      <w:r>
        <w:rPr>
          <w:rFonts w:ascii="Times New Roman" w:eastAsia="Times New Roman" w:hAnsi="Times New Roman"/>
          <w:sz w:val="28"/>
          <w:szCs w:val="28"/>
        </w:rPr>
        <w:t xml:space="preserve"> как </w:t>
      </w:r>
      <w:r w:rsidRPr="008D1A70">
        <w:rPr>
          <w:rFonts w:ascii="Times New Roman" w:eastAsia="Times New Roman" w:hAnsi="Times New Roman"/>
          <w:sz w:val="28"/>
          <w:szCs w:val="28"/>
        </w:rPr>
        <w:t xml:space="preserve">«представитель профессионального сообщества – группа обучающихся/обучающийся» </w:t>
      </w:r>
      <w:r w:rsidR="00BF3E0A" w:rsidRPr="009C4363">
        <w:rPr>
          <w:rFonts w:ascii="Times New Roman" w:eastAsia="Times New Roman" w:hAnsi="Times New Roman"/>
          <w:sz w:val="28"/>
          <w:szCs w:val="28"/>
        </w:rPr>
        <w:t>– прикладное, практико-ориентированное знакомство обучающегося с профессией наставника.</w:t>
      </w:r>
    </w:p>
    <w:p w14:paraId="72EB24F0" w14:textId="117C9A59" w:rsidR="00BF3E0A" w:rsidRDefault="00BF3E0A" w:rsidP="00BF3E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Возникает закономерный вопрос: как обеспечить организацию работы новых форм наставнических практик не на бумаге, а в реальности.</w:t>
      </w:r>
    </w:p>
    <w:p w14:paraId="7439F6C9" w14:textId="2ACF8607" w:rsidR="00E70816" w:rsidRPr="009C4363" w:rsidRDefault="003A2A12" w:rsidP="00BF3E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Во-первых, </w:t>
      </w:r>
      <w:r w:rsidR="00E70816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E70816">
        <w:rPr>
          <w:rFonts w:ascii="Times New Roman" w:eastAsia="Times New Roman" w:hAnsi="Times New Roman"/>
          <w:sz w:val="28"/>
          <w:szCs w:val="28"/>
        </w:rPr>
        <w:t xml:space="preserve"> поставленной проблемы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представляется возможным при условии </w:t>
      </w:r>
      <w:r w:rsidR="00E70816">
        <w:rPr>
          <w:rFonts w:ascii="Times New Roman" w:eastAsia="Times New Roman" w:hAnsi="Times New Roman"/>
          <w:sz w:val="28"/>
          <w:szCs w:val="28"/>
        </w:rPr>
        <w:t>обеспечени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E70816">
        <w:rPr>
          <w:rFonts w:ascii="Times New Roman" w:eastAsia="Times New Roman" w:hAnsi="Times New Roman"/>
          <w:sz w:val="28"/>
          <w:szCs w:val="28"/>
        </w:rPr>
        <w:t xml:space="preserve"> социальной открытости образовательной организации: привлечение представителей профессионального сообщества к осуществлению образовательной деятельности обучающихся</w:t>
      </w:r>
      <w:r w:rsidR="00FE592A">
        <w:rPr>
          <w:rFonts w:ascii="Times New Roman" w:eastAsia="Times New Roman" w:hAnsi="Times New Roman"/>
          <w:sz w:val="28"/>
          <w:szCs w:val="28"/>
        </w:rPr>
        <w:t>, к руководству поиском решения детьми учебно-профессиональных, практико-ориентированных заданий</w:t>
      </w:r>
      <w:r w:rsidR="00E70816">
        <w:rPr>
          <w:rFonts w:ascii="Times New Roman" w:eastAsia="Times New Roman" w:hAnsi="Times New Roman"/>
          <w:sz w:val="28"/>
          <w:szCs w:val="28"/>
        </w:rPr>
        <w:t>.</w:t>
      </w:r>
    </w:p>
    <w:p w14:paraId="7941DDE5" w14:textId="2193FA88" w:rsidR="00A564B4" w:rsidRDefault="00A564B4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Во-вторых, не вызывает сомнения тот факт, что лучший способ приобрести умения и навыки – это взаимодействие человека с человека в разнообразных формах личностно значимой деятельности, что еще раз подчеркивает актуальность использования потенциала наставничества в организации образовательного процесса.</w:t>
      </w:r>
    </w:p>
    <w:p w14:paraId="4660982B" w14:textId="01B5A1B4" w:rsidR="00102542" w:rsidRPr="009C4363" w:rsidRDefault="00A564B4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В-третьих, н</w:t>
      </w:r>
      <w:r w:rsidR="00102542" w:rsidRPr="009C4363">
        <w:rPr>
          <w:rFonts w:ascii="Times New Roman" w:eastAsia="Times New Roman" w:hAnsi="Times New Roman"/>
          <w:sz w:val="28"/>
          <w:szCs w:val="28"/>
        </w:rPr>
        <w:t xml:space="preserve">еобходимо отметить, что </w:t>
      </w:r>
      <w:bookmarkStart w:id="6" w:name="_Hlk83798848"/>
      <w:r w:rsidR="00102542" w:rsidRPr="009C4363">
        <w:rPr>
          <w:rFonts w:ascii="Times New Roman" w:eastAsia="Times New Roman" w:hAnsi="Times New Roman"/>
          <w:sz w:val="28"/>
          <w:szCs w:val="28"/>
        </w:rPr>
        <w:t>в Методологии (целевой модели) наставничества речь идет только о кураторе как ответственном за реализацию программы наставничества</w:t>
      </w:r>
      <w:r w:rsidR="003957CE" w:rsidRPr="009C4363">
        <w:rPr>
          <w:sz w:val="28"/>
          <w:szCs w:val="28"/>
        </w:rPr>
        <w:t xml:space="preserve"> </w:t>
      </w:r>
      <w:r w:rsidR="003957CE" w:rsidRPr="009C4363">
        <w:rPr>
          <w:rFonts w:ascii="Times New Roman" w:eastAsia="Times New Roman" w:hAnsi="Times New Roman"/>
          <w:sz w:val="28"/>
          <w:szCs w:val="28"/>
        </w:rPr>
        <w:t>в образовательной организации</w:t>
      </w:r>
      <w:r w:rsidR="00102542" w:rsidRPr="009C4363">
        <w:rPr>
          <w:rFonts w:ascii="Times New Roman" w:eastAsia="Times New Roman" w:hAnsi="Times New Roman"/>
          <w:sz w:val="28"/>
          <w:szCs w:val="28"/>
        </w:rPr>
        <w:t>. Но нам представляется необходимым помимо куратора к реализации наставнических практик подключить и педагога, который</w:t>
      </w:r>
      <w:r w:rsidR="003957CE" w:rsidRPr="009C4363">
        <w:rPr>
          <w:rFonts w:ascii="Times New Roman" w:eastAsia="Times New Roman" w:hAnsi="Times New Roman"/>
          <w:sz w:val="28"/>
          <w:szCs w:val="28"/>
        </w:rPr>
        <w:t>,</w:t>
      </w:r>
      <w:r w:rsidR="00102542" w:rsidRPr="009C4363">
        <w:rPr>
          <w:rFonts w:ascii="Times New Roman" w:eastAsia="Times New Roman" w:hAnsi="Times New Roman"/>
          <w:sz w:val="28"/>
          <w:szCs w:val="28"/>
        </w:rPr>
        <w:t xml:space="preserve"> зная личностные характеристики наставников, наставляемых, понимая специфику их совместной предметной деятельности, может оказать действительную практическую помощь наставнической паре/группе. </w:t>
      </w:r>
      <w:bookmarkEnd w:id="6"/>
      <w:r w:rsidR="00102542" w:rsidRPr="009C4363">
        <w:rPr>
          <w:rFonts w:ascii="Times New Roman" w:eastAsia="Times New Roman" w:hAnsi="Times New Roman"/>
          <w:sz w:val="28"/>
          <w:szCs w:val="28"/>
        </w:rPr>
        <w:t>Поэтому считаем важным, что сопровождение работы наставнической пары/группы должны осуществлять и педагоги дополнительного образования, в творческих объединениях которых занимаются наставляемые.</w:t>
      </w:r>
    </w:p>
    <w:p w14:paraId="075895A8" w14:textId="77777777" w:rsidR="00AE2B96" w:rsidRDefault="00AE2B96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_Hlk83805270"/>
      <w:r w:rsidRPr="00AE2B96">
        <w:rPr>
          <w:rFonts w:ascii="Times New Roman" w:eastAsia="Times New Roman" w:hAnsi="Times New Roman"/>
          <w:sz w:val="28"/>
          <w:szCs w:val="28"/>
        </w:rPr>
        <w:t>Наставнические практики должны организовываться не спонтанно, а осознанно и продуманно. В этом случае становится понятным, что необходимо обеспечить сопровождение организации работы наставнических пар/групп, позволяющее участникам наставнических практик достичь поставленной цели: обмен опытом, компетенциями, знаниями, ценностными установками.</w:t>
      </w:r>
    </w:p>
    <w:p w14:paraId="39FA8E24" w14:textId="47F7C54A" w:rsidR="00AE2DC0" w:rsidRPr="009C4363" w:rsidRDefault="008D1A70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качестве </w:t>
      </w:r>
      <w:r w:rsidRPr="008D1A70">
        <w:rPr>
          <w:rFonts w:ascii="Times New Roman" w:eastAsia="Times New Roman" w:hAnsi="Times New Roman"/>
          <w:sz w:val="28"/>
          <w:szCs w:val="28"/>
        </w:rPr>
        <w:t>механизм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D1A70">
        <w:rPr>
          <w:rFonts w:ascii="Times New Roman" w:eastAsia="Times New Roman" w:hAnsi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8D1A70">
        <w:rPr>
          <w:rFonts w:ascii="Times New Roman" w:eastAsia="Times New Roman" w:hAnsi="Times New Roman"/>
          <w:sz w:val="28"/>
          <w:szCs w:val="28"/>
        </w:rPr>
        <w:t>рограммы наставничества</w:t>
      </w:r>
      <w:r w:rsidR="00AE2B96">
        <w:rPr>
          <w:rFonts w:ascii="Times New Roman" w:eastAsia="Times New Roman" w:hAnsi="Times New Roman"/>
          <w:sz w:val="28"/>
          <w:szCs w:val="28"/>
        </w:rPr>
        <w:t xml:space="preserve">, </w:t>
      </w:r>
      <w:r w:rsidR="00AE2B96"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организации наставнической практики в формате </w:t>
      </w:r>
      <w:r w:rsidR="00AE2B96" w:rsidRPr="00AE2B96">
        <w:rPr>
          <w:rFonts w:ascii="Times New Roman" w:eastAsia="Times New Roman" w:hAnsi="Times New Roman"/>
          <w:sz w:val="28"/>
          <w:szCs w:val="28"/>
        </w:rPr>
        <w:t>«представитель профессионального сообщества – группа обучающихся/обучающийся»</w:t>
      </w:r>
      <w:r w:rsidRPr="008D1A70">
        <w:rPr>
          <w:rFonts w:ascii="Times New Roman" w:eastAsia="Times New Roman" w:hAnsi="Times New Roman"/>
          <w:sz w:val="28"/>
          <w:szCs w:val="28"/>
        </w:rPr>
        <w:t xml:space="preserve"> </w:t>
      </w:r>
      <w:r w:rsidR="00AE2B96">
        <w:rPr>
          <w:rFonts w:ascii="Times New Roman" w:eastAsia="Times New Roman" w:hAnsi="Times New Roman"/>
          <w:sz w:val="28"/>
          <w:szCs w:val="28"/>
        </w:rPr>
        <w:t xml:space="preserve">нами рассматривается </w:t>
      </w:r>
      <w:proofErr w:type="spellStart"/>
      <w:r w:rsidR="00AE2B96">
        <w:rPr>
          <w:rFonts w:ascii="Times New Roman" w:eastAsia="Times New Roman" w:hAnsi="Times New Roman"/>
          <w:sz w:val="28"/>
          <w:szCs w:val="28"/>
        </w:rPr>
        <w:t>т</w:t>
      </w:r>
      <w:r w:rsidRPr="008D1A70">
        <w:rPr>
          <w:rFonts w:ascii="Times New Roman" w:eastAsia="Times New Roman" w:hAnsi="Times New Roman"/>
          <w:sz w:val="28"/>
          <w:szCs w:val="28"/>
        </w:rPr>
        <w:t>ьюторское</w:t>
      </w:r>
      <w:proofErr w:type="spellEnd"/>
      <w:r w:rsidRPr="008D1A70">
        <w:rPr>
          <w:rFonts w:ascii="Times New Roman" w:eastAsia="Times New Roman" w:hAnsi="Times New Roman"/>
          <w:sz w:val="28"/>
          <w:szCs w:val="28"/>
        </w:rPr>
        <w:t xml:space="preserve"> сопровождение работы наставнических групп</w:t>
      </w:r>
      <w:r w:rsidR="00AE2B96">
        <w:rPr>
          <w:rFonts w:ascii="Times New Roman" w:eastAsia="Times New Roman" w:hAnsi="Times New Roman"/>
          <w:sz w:val="28"/>
          <w:szCs w:val="28"/>
        </w:rPr>
        <w:t>/пар</w:t>
      </w:r>
      <w:r w:rsidRPr="008D1A70">
        <w:rPr>
          <w:rFonts w:ascii="Times New Roman" w:eastAsia="Times New Roman" w:hAnsi="Times New Roman"/>
          <w:sz w:val="28"/>
          <w:szCs w:val="28"/>
        </w:rPr>
        <w:t>.</w:t>
      </w:r>
    </w:p>
    <w:bookmarkEnd w:id="7"/>
    <w:p w14:paraId="4388B2CD" w14:textId="0C0AD4E2" w:rsidR="00EF2D20" w:rsidRPr="009C4363" w:rsidRDefault="00EF2D20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Тьюторское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 xml:space="preserve"> сопровождение организации работы наставнических групп </w:t>
      </w:r>
      <w:r w:rsidR="00AE2B96">
        <w:rPr>
          <w:rFonts w:ascii="Times New Roman" w:eastAsia="Times New Roman" w:hAnsi="Times New Roman"/>
          <w:sz w:val="28"/>
          <w:szCs w:val="28"/>
        </w:rPr>
        <w:t>/пар мы определяем как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вид</w:t>
      </w:r>
      <w:r w:rsidRPr="009C4363">
        <w:rPr>
          <w:sz w:val="28"/>
          <w:szCs w:val="28"/>
        </w:rPr>
        <w:t xml:space="preserve"> 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педагогического сопровождения, направленного на оказание </w:t>
      </w:r>
      <w:proofErr w:type="gramStart"/>
      <w:r w:rsidRPr="009C4363">
        <w:rPr>
          <w:rFonts w:ascii="Times New Roman" w:eastAsia="Times New Roman" w:hAnsi="Times New Roman"/>
          <w:sz w:val="28"/>
          <w:szCs w:val="28"/>
        </w:rPr>
        <w:t>поддержки  участникам</w:t>
      </w:r>
      <w:proofErr w:type="gramEnd"/>
      <w:r w:rsidRPr="009C4363">
        <w:rPr>
          <w:rFonts w:ascii="Times New Roman" w:eastAsia="Times New Roman" w:hAnsi="Times New Roman"/>
          <w:sz w:val="28"/>
          <w:szCs w:val="28"/>
        </w:rPr>
        <w:t xml:space="preserve"> наставнических практик </w:t>
      </w:r>
      <w:bookmarkStart w:id="8" w:name="_Hlk83805428"/>
      <w:r w:rsidRPr="009C4363">
        <w:rPr>
          <w:rFonts w:ascii="Times New Roman" w:eastAsia="Times New Roman" w:hAnsi="Times New Roman"/>
          <w:sz w:val="28"/>
          <w:szCs w:val="28"/>
        </w:rPr>
        <w:t>в выстраивании продуктивной коммуникации, в организации</w:t>
      </w:r>
      <w:r w:rsidR="00826ACF">
        <w:rPr>
          <w:rFonts w:ascii="Times New Roman" w:eastAsia="Times New Roman" w:hAnsi="Times New Roman"/>
          <w:sz w:val="28"/>
          <w:szCs w:val="28"/>
        </w:rPr>
        <w:t xml:space="preserve"> совместной деятельности</w:t>
      </w:r>
      <w:r w:rsidRPr="009C4363">
        <w:rPr>
          <w:rFonts w:ascii="Times New Roman" w:eastAsia="Times New Roman" w:hAnsi="Times New Roman"/>
          <w:sz w:val="28"/>
          <w:szCs w:val="28"/>
        </w:rPr>
        <w:t>, в поиске образовательных ресурсов для создания индивидуальной программы, формирования учебной и образовательной рефлексии наставляемого.</w:t>
      </w:r>
    </w:p>
    <w:p w14:paraId="4CF4C2D6" w14:textId="77777777" w:rsidR="005E58AB" w:rsidRPr="001C51FF" w:rsidRDefault="005E58AB" w:rsidP="005E58A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bookmarkStart w:id="9" w:name="_Hlk83805480"/>
      <w:bookmarkEnd w:id="4"/>
      <w:bookmarkEnd w:id="8"/>
      <w:r w:rsidRPr="001C51FF">
        <w:rPr>
          <w:rFonts w:ascii="Times New Roman" w:eastAsia="Times New Roman" w:hAnsi="Times New Roman"/>
          <w:i/>
          <w:iCs/>
          <w:sz w:val="28"/>
          <w:szCs w:val="28"/>
        </w:rPr>
        <w:t>Участники наставнической практики в формате «представитель профессионального сообщества – группа обучающихся/обучающийся».</w:t>
      </w:r>
    </w:p>
    <w:p w14:paraId="64E3619C" w14:textId="77777777" w:rsidR="005E58AB" w:rsidRPr="005E58AB" w:rsidRDefault="005E58AB" w:rsidP="005E58A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1FF">
        <w:rPr>
          <w:rFonts w:ascii="Times New Roman" w:eastAsia="Times New Roman" w:hAnsi="Times New Roman"/>
          <w:sz w:val="28"/>
          <w:szCs w:val="28"/>
          <w:u w:val="single"/>
        </w:rPr>
        <w:t>Профиль наставляемого:</w:t>
      </w:r>
      <w:r w:rsidRPr="005E58AB">
        <w:rPr>
          <w:rFonts w:ascii="Times New Roman" w:eastAsia="Times New Roman" w:hAnsi="Times New Roman"/>
          <w:sz w:val="28"/>
          <w:szCs w:val="28"/>
        </w:rPr>
        <w:t xml:space="preserve"> возраст старше 11 лет; мотивированность на участие в мероприятиях и событиях программы «Наставничество</w:t>
      </w:r>
      <w:proofErr w:type="gramStart"/>
      <w:r w:rsidRPr="005E58AB">
        <w:rPr>
          <w:rFonts w:ascii="Times New Roman" w:eastAsia="Times New Roman" w:hAnsi="Times New Roman"/>
          <w:sz w:val="28"/>
          <w:szCs w:val="28"/>
        </w:rPr>
        <w:t>»;  ответственность</w:t>
      </w:r>
      <w:proofErr w:type="gramEnd"/>
      <w:r w:rsidRPr="005E58AB">
        <w:rPr>
          <w:rFonts w:ascii="Times New Roman" w:eastAsia="Times New Roman" w:hAnsi="Times New Roman"/>
          <w:sz w:val="28"/>
          <w:szCs w:val="28"/>
        </w:rPr>
        <w:t>. Через взаимодействие с наставником и при его поддержке решает учебно-профессиональные задачи, выполняет проектные задания.</w:t>
      </w:r>
    </w:p>
    <w:p w14:paraId="02247DA9" w14:textId="77777777" w:rsidR="005E58AB" w:rsidRPr="005E58AB" w:rsidRDefault="005E58AB" w:rsidP="005E58A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1FF">
        <w:rPr>
          <w:rFonts w:ascii="Times New Roman" w:eastAsia="Times New Roman" w:hAnsi="Times New Roman"/>
          <w:sz w:val="28"/>
          <w:szCs w:val="28"/>
          <w:u w:val="single"/>
        </w:rPr>
        <w:t>Профиль наставника (представитель профессионального сообщества):</w:t>
      </w:r>
      <w:r w:rsidRPr="005E58AB">
        <w:rPr>
          <w:rFonts w:ascii="Times New Roman" w:eastAsia="Times New Roman" w:hAnsi="Times New Roman"/>
          <w:sz w:val="28"/>
          <w:szCs w:val="28"/>
        </w:rPr>
        <w:t xml:space="preserve"> профессиональная стабильность, авторитет </w:t>
      </w:r>
      <w:proofErr w:type="gramStart"/>
      <w:r w:rsidRPr="005E58AB">
        <w:rPr>
          <w:rFonts w:ascii="Times New Roman" w:eastAsia="Times New Roman" w:hAnsi="Times New Roman"/>
          <w:sz w:val="28"/>
          <w:szCs w:val="28"/>
        </w:rPr>
        <w:t>в  профессиональном</w:t>
      </w:r>
      <w:proofErr w:type="gramEnd"/>
      <w:r w:rsidRPr="005E58AB">
        <w:rPr>
          <w:rFonts w:ascii="Times New Roman" w:eastAsia="Times New Roman" w:hAnsi="Times New Roman"/>
          <w:sz w:val="28"/>
          <w:szCs w:val="28"/>
        </w:rPr>
        <w:t xml:space="preserve"> сообществе; высокая культура самоорганизации и планирования, коммуникативные способности; заинтересованность и желание принимать участие в программе «Наставничество»; готовность рассказать и делиться опытом профессиональной деятельности. Обеспечивает прикладное, практико-ориентированное, интерактивное погружение в профессию.</w:t>
      </w:r>
    </w:p>
    <w:p w14:paraId="4CF563A8" w14:textId="77777777" w:rsidR="005E58AB" w:rsidRPr="005E58AB" w:rsidRDefault="005E58AB" w:rsidP="005E58A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1FF">
        <w:rPr>
          <w:rFonts w:ascii="Times New Roman" w:eastAsia="Times New Roman" w:hAnsi="Times New Roman"/>
          <w:sz w:val="28"/>
          <w:szCs w:val="28"/>
          <w:u w:val="single"/>
        </w:rPr>
        <w:t>Профиль педагога-тьютора:</w:t>
      </w:r>
      <w:r w:rsidRPr="005E58AB">
        <w:rPr>
          <w:rFonts w:ascii="Times New Roman" w:eastAsia="Times New Roman" w:hAnsi="Times New Roman"/>
          <w:sz w:val="28"/>
          <w:szCs w:val="28"/>
        </w:rPr>
        <w:t xml:space="preserve"> педагог дополнительного </w:t>
      </w:r>
      <w:proofErr w:type="gramStart"/>
      <w:r w:rsidRPr="005E58AB">
        <w:rPr>
          <w:rFonts w:ascii="Times New Roman" w:eastAsia="Times New Roman" w:hAnsi="Times New Roman"/>
          <w:sz w:val="28"/>
          <w:szCs w:val="28"/>
        </w:rPr>
        <w:t>образования,  владеющий</w:t>
      </w:r>
      <w:proofErr w:type="gramEnd"/>
      <w:r w:rsidRPr="005E58AB">
        <w:rPr>
          <w:rFonts w:ascii="Times New Roman" w:eastAsia="Times New Roman" w:hAnsi="Times New Roman"/>
          <w:sz w:val="28"/>
          <w:szCs w:val="28"/>
        </w:rPr>
        <w:t xml:space="preserve"> методикой, технологией </w:t>
      </w:r>
      <w:proofErr w:type="spellStart"/>
      <w:r w:rsidRPr="005E58AB">
        <w:rPr>
          <w:rFonts w:ascii="Times New Roman" w:eastAsia="Times New Roman" w:hAnsi="Times New Roman"/>
          <w:sz w:val="28"/>
          <w:szCs w:val="28"/>
        </w:rPr>
        <w:t>тьюторского</w:t>
      </w:r>
      <w:proofErr w:type="spellEnd"/>
      <w:r w:rsidRPr="005E58AB">
        <w:rPr>
          <w:rFonts w:ascii="Times New Roman" w:eastAsia="Times New Roman" w:hAnsi="Times New Roman"/>
          <w:sz w:val="28"/>
          <w:szCs w:val="28"/>
        </w:rPr>
        <w:t xml:space="preserve"> сопровождения наставнических практик, заинтересованный в реализации наставнических практик в работе творческого объединения.  Организует пространство взаимодействия наставника и наставляемых, сопровождает их в выстраивании продуктивной коммуникации, в организации обменом опыта, в поиске образовательных ресурсов для создания индивидуальной программы.</w:t>
      </w:r>
    </w:p>
    <w:p w14:paraId="700FC6A8" w14:textId="7CFD04C3" w:rsidR="005E58AB" w:rsidRDefault="005E58AB" w:rsidP="005E58A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1FF">
        <w:rPr>
          <w:rFonts w:ascii="Times New Roman" w:eastAsia="Times New Roman" w:hAnsi="Times New Roman"/>
          <w:sz w:val="28"/>
          <w:szCs w:val="28"/>
          <w:u w:val="single"/>
        </w:rPr>
        <w:t xml:space="preserve">Профиль куратора реализации наставнических практик: </w:t>
      </w:r>
      <w:r w:rsidRPr="005E58AB">
        <w:rPr>
          <w:rFonts w:ascii="Times New Roman" w:eastAsia="Times New Roman" w:hAnsi="Times New Roman"/>
          <w:sz w:val="28"/>
          <w:szCs w:val="28"/>
        </w:rPr>
        <w:t>сотрудник организации дополнительного образования, отвечающий за реализацию программы наставничества, разрабатывающий документацию, регламентирующую действия наставников и наставляемых.</w:t>
      </w:r>
    </w:p>
    <w:p w14:paraId="7C0AB75F" w14:textId="77777777" w:rsidR="005E58AB" w:rsidRDefault="005E58AB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01A2EF" w14:textId="0C576E7F" w:rsidR="00EF2D20" w:rsidRPr="009C4363" w:rsidRDefault="00EF2D20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С цель</w:t>
      </w:r>
      <w:r w:rsidR="003957CE" w:rsidRPr="009C4363">
        <w:rPr>
          <w:rFonts w:ascii="Times New Roman" w:eastAsia="Times New Roman" w:hAnsi="Times New Roman"/>
          <w:sz w:val="28"/>
          <w:szCs w:val="28"/>
        </w:rPr>
        <w:t>ю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оптимальной и результативной организации и реализации </w:t>
      </w:r>
      <w:r w:rsidR="001A3144" w:rsidRPr="009C4363">
        <w:rPr>
          <w:rFonts w:ascii="Times New Roman" w:eastAsia="Times New Roman" w:hAnsi="Times New Roman"/>
          <w:sz w:val="28"/>
          <w:szCs w:val="28"/>
        </w:rPr>
        <w:t xml:space="preserve">в образовательном пространстве учреждения дополнительного образования 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наставнических практик представляется необходимым </w:t>
      </w:r>
      <w:r w:rsidR="009959E0" w:rsidRPr="009C4363">
        <w:rPr>
          <w:rFonts w:ascii="Times New Roman" w:eastAsia="Times New Roman" w:hAnsi="Times New Roman"/>
          <w:sz w:val="28"/>
          <w:szCs w:val="28"/>
        </w:rPr>
        <w:t xml:space="preserve">проектирование </w:t>
      </w:r>
      <w:bookmarkStart w:id="10" w:name="_Hlk83674217"/>
      <w:r w:rsidRPr="009C4363">
        <w:rPr>
          <w:rFonts w:ascii="Times New Roman" w:eastAsia="Times New Roman" w:hAnsi="Times New Roman"/>
          <w:sz w:val="28"/>
          <w:szCs w:val="28"/>
        </w:rPr>
        <w:t>модели, теоретического конструкта, позволяющего увидеть структуру и механизмы решения обозначенной проблемы.</w:t>
      </w:r>
    </w:p>
    <w:bookmarkEnd w:id="9"/>
    <w:bookmarkEnd w:id="10"/>
    <w:p w14:paraId="4D418257" w14:textId="77777777" w:rsidR="00EF2D20" w:rsidRPr="009C4363" w:rsidRDefault="00EF2D20" w:rsidP="007531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7DD145" w14:textId="7F7C04D5" w:rsidR="00730497" w:rsidRPr="009C4363" w:rsidRDefault="00C017FA" w:rsidP="0075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_Hlk112346488"/>
      <w:bookmarkStart w:id="12" w:name="_Hlk83805540"/>
      <w:r w:rsidRPr="005E58AB">
        <w:rPr>
          <w:rFonts w:ascii="Times New Roman" w:eastAsia="Times New Roman" w:hAnsi="Times New Roman"/>
          <w:sz w:val="28"/>
          <w:szCs w:val="28"/>
        </w:rPr>
        <w:t xml:space="preserve">Модель </w:t>
      </w:r>
      <w:proofErr w:type="spellStart"/>
      <w:r w:rsidRPr="005E58AB">
        <w:rPr>
          <w:rFonts w:ascii="Times New Roman" w:eastAsia="Times New Roman" w:hAnsi="Times New Roman"/>
          <w:sz w:val="28"/>
          <w:szCs w:val="28"/>
        </w:rPr>
        <w:t>тьюторского</w:t>
      </w:r>
      <w:proofErr w:type="spellEnd"/>
      <w:r w:rsidRPr="005E58AB">
        <w:rPr>
          <w:rFonts w:ascii="Times New Roman" w:eastAsia="Times New Roman" w:hAnsi="Times New Roman"/>
          <w:sz w:val="28"/>
          <w:szCs w:val="28"/>
        </w:rPr>
        <w:t xml:space="preserve"> сопровождения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11"/>
      <w:r w:rsidRPr="009C4363">
        <w:rPr>
          <w:rFonts w:ascii="Times New Roman" w:eastAsia="Times New Roman" w:hAnsi="Times New Roman"/>
          <w:sz w:val="28"/>
          <w:szCs w:val="28"/>
        </w:rPr>
        <w:t xml:space="preserve">формирования и реализации наставнических практик в организации дополнительного образования </w:t>
      </w:r>
      <w:proofErr w:type="gramStart"/>
      <w:r w:rsidRPr="009C4363">
        <w:rPr>
          <w:rFonts w:ascii="Times New Roman" w:eastAsia="Times New Roman" w:hAnsi="Times New Roman"/>
          <w:sz w:val="28"/>
          <w:szCs w:val="28"/>
        </w:rPr>
        <w:t>как  теоретический</w:t>
      </w:r>
      <w:proofErr w:type="gramEnd"/>
      <w:r w:rsidRPr="009C4363">
        <w:rPr>
          <w:rFonts w:ascii="Times New Roman" w:eastAsia="Times New Roman" w:hAnsi="Times New Roman"/>
          <w:sz w:val="28"/>
          <w:szCs w:val="28"/>
        </w:rPr>
        <w:t xml:space="preserve"> конструкт </w:t>
      </w:r>
    </w:p>
    <w:p w14:paraId="6ABF4848" w14:textId="4F42A0C8" w:rsidR="00730497" w:rsidRPr="009C4363" w:rsidRDefault="00730497" w:rsidP="0075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C017FA" w:rsidRPr="009C4363">
        <w:rPr>
          <w:rFonts w:ascii="Times New Roman" w:eastAsia="Times New Roman" w:hAnsi="Times New Roman"/>
          <w:sz w:val="28"/>
          <w:szCs w:val="28"/>
        </w:rPr>
        <w:t>позволяет увидеть структуру и механизмы решения обозначенной проблемы</w:t>
      </w:r>
      <w:bookmarkEnd w:id="12"/>
      <w:r w:rsidRPr="009C4363">
        <w:rPr>
          <w:rFonts w:ascii="Times New Roman" w:eastAsia="Times New Roman" w:hAnsi="Times New Roman"/>
          <w:sz w:val="28"/>
          <w:szCs w:val="28"/>
        </w:rPr>
        <w:t xml:space="preserve"> (реализация наставнических практик в организации дополнительного образования)</w:t>
      </w:r>
      <w:r w:rsidR="00C017FA" w:rsidRPr="009C4363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7F80389C" w14:textId="3A3B05CC" w:rsidR="00C017FA" w:rsidRPr="009C4363" w:rsidRDefault="00730497" w:rsidP="007531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- </w:t>
      </w:r>
      <w:r w:rsidR="00C017FA" w:rsidRPr="009C4363">
        <w:rPr>
          <w:rFonts w:ascii="Times New Roman" w:eastAsia="Times New Roman" w:hAnsi="Times New Roman"/>
          <w:sz w:val="28"/>
          <w:szCs w:val="28"/>
        </w:rPr>
        <w:t xml:space="preserve">представляет собой совокупность структурных компонентов и механизмов, систему условий, ресурсов и процессов, обеспечивающих </w:t>
      </w:r>
      <w:proofErr w:type="spellStart"/>
      <w:r w:rsidR="00C017FA" w:rsidRPr="009C4363">
        <w:rPr>
          <w:rFonts w:ascii="Times New Roman" w:eastAsia="Times New Roman" w:hAnsi="Times New Roman"/>
          <w:sz w:val="28"/>
          <w:szCs w:val="28"/>
        </w:rPr>
        <w:t>тьюторского</w:t>
      </w:r>
      <w:proofErr w:type="spellEnd"/>
      <w:r w:rsidR="00C017FA" w:rsidRPr="009C4363">
        <w:rPr>
          <w:rFonts w:ascii="Times New Roman" w:eastAsia="Times New Roman" w:hAnsi="Times New Roman"/>
          <w:sz w:val="28"/>
          <w:szCs w:val="28"/>
        </w:rPr>
        <w:t xml:space="preserve"> сопровождения организации и реализации наставнических практик.</w:t>
      </w:r>
    </w:p>
    <w:p w14:paraId="2C944D88" w14:textId="729ED769" w:rsidR="002251C4" w:rsidRDefault="002251C4" w:rsidP="00225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Модель  </w:t>
      </w:r>
      <w:proofErr w:type="spellStart"/>
      <w:r w:rsidRPr="009C4363">
        <w:rPr>
          <w:rFonts w:ascii="Times New Roman" w:eastAsia="Times New Roman" w:hAnsi="Times New Roman"/>
          <w:b/>
          <w:bCs/>
          <w:sz w:val="28"/>
          <w:szCs w:val="28"/>
        </w:rPr>
        <w:t>тьюторского</w:t>
      </w:r>
      <w:proofErr w:type="spellEnd"/>
      <w:proofErr w:type="gramEnd"/>
      <w:r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 сопровождения </w:t>
      </w:r>
      <w:bookmarkStart w:id="13" w:name="_Hlk112362194"/>
      <w:r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формирования и реализации наставнических практик в организации дополнительного образования </w:t>
      </w:r>
      <w:bookmarkEnd w:id="13"/>
      <w:r w:rsidRPr="002251C4">
        <w:rPr>
          <w:rFonts w:ascii="Times New Roman" w:eastAsia="Times New Roman" w:hAnsi="Times New Roman"/>
          <w:sz w:val="28"/>
          <w:szCs w:val="28"/>
        </w:rPr>
        <w:t>отражает</w:t>
      </w:r>
      <w:r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C4363">
        <w:rPr>
          <w:rFonts w:ascii="Times New Roman" w:eastAsia="Times New Roman" w:hAnsi="Times New Roman"/>
          <w:sz w:val="28"/>
          <w:szCs w:val="28"/>
        </w:rPr>
        <w:t>систем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работы ЦВР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г.Сочи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</w:t>
      </w:r>
      <w:r w:rsidRPr="009C4363">
        <w:rPr>
          <w:rFonts w:ascii="Times New Roman" w:eastAsia="Times New Roman" w:hAnsi="Times New Roman"/>
          <w:sz w:val="28"/>
          <w:szCs w:val="28"/>
        </w:rPr>
        <w:t xml:space="preserve">  реализации  программ  наставничества  в организации дополнительного образования.</w:t>
      </w:r>
    </w:p>
    <w:p w14:paraId="52BAB9D3" w14:textId="77777777" w:rsidR="00E51876" w:rsidRPr="00E51876" w:rsidRDefault="00E51876" w:rsidP="00225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24FD5CFA" w14:textId="16A1E04E" w:rsidR="00FE1F7C" w:rsidRDefault="001656E0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noProof/>
        </w:rPr>
        <w:drawing>
          <wp:inline distT="0" distB="0" distL="0" distR="0" wp14:anchorId="223438AD" wp14:editId="4C20EFDB">
            <wp:extent cx="4198620" cy="660625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40" cy="66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3DB3" w14:textId="77777777" w:rsidR="00E51876" w:rsidRDefault="00E51876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53F3E469" w14:textId="6077B608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b/>
          <w:bCs/>
          <w:sz w:val="28"/>
          <w:szCs w:val="28"/>
          <w:lang w:bidi="th-TH"/>
        </w:rPr>
        <w:lastRenderedPageBreak/>
        <w:t>Структурные компоненты модели</w:t>
      </w:r>
      <w:r w:rsidR="005E58AB" w:rsidRPr="005E58AB">
        <w:t xml:space="preserve"> </w:t>
      </w:r>
      <w:r w:rsidR="005E58AB" w:rsidRPr="005E58AB">
        <w:rPr>
          <w:rFonts w:ascii="Times New Roman" w:hAnsi="Times New Roman" w:cs="Times New Roman"/>
          <w:b/>
          <w:bCs/>
          <w:sz w:val="28"/>
          <w:szCs w:val="28"/>
          <w:lang w:bidi="th-TH"/>
        </w:rPr>
        <w:t>формирования и реализации наставнических практик в организации дополнительного образования</w:t>
      </w:r>
      <w:r w:rsidRPr="009C4363">
        <w:rPr>
          <w:rFonts w:ascii="Times New Roman" w:hAnsi="Times New Roman" w:cs="Times New Roman"/>
          <w:b/>
          <w:bCs/>
          <w:sz w:val="28"/>
          <w:szCs w:val="28"/>
          <w:lang w:bidi="th-TH"/>
        </w:rPr>
        <w:t>:</w:t>
      </w:r>
    </w:p>
    <w:p w14:paraId="4E8E7AD8" w14:textId="77777777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bidi="th-TH"/>
        </w:rPr>
      </w:pPr>
      <w:r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Целевой компонент</w:t>
      </w:r>
      <w:r w:rsidRPr="009C4363">
        <w:rPr>
          <w:rFonts w:ascii="Times New Roman" w:hAnsi="Times New Roman" w:cs="Times New Roman"/>
          <w:i/>
          <w:iCs/>
          <w:sz w:val="28"/>
          <w:szCs w:val="28"/>
          <w:lang w:bidi="th-TH"/>
        </w:rPr>
        <w:t xml:space="preserve">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>модели представляет собой систему следующих целей/ задач, решение которых обусловливает успешность реализации наставнических практик в организации дополнительного образования</w:t>
      </w:r>
      <w:r w:rsidRPr="009C4363">
        <w:rPr>
          <w:rFonts w:ascii="Times New Roman" w:hAnsi="Times New Roman" w:cs="Times New Roman"/>
          <w:i/>
          <w:iCs/>
          <w:sz w:val="28"/>
          <w:szCs w:val="28"/>
          <w:lang w:bidi="th-TH"/>
        </w:rPr>
        <w:t xml:space="preserve">: </w:t>
      </w:r>
    </w:p>
    <w:p w14:paraId="4B0B7D1F" w14:textId="3E1C9FA1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- </w:t>
      </w:r>
      <w:r w:rsidR="00C43007" w:rsidRPr="009C4363">
        <w:rPr>
          <w:rFonts w:ascii="Times New Roman" w:hAnsi="Times New Roman" w:cs="Times New Roman"/>
          <w:sz w:val="28"/>
          <w:szCs w:val="28"/>
          <w:lang w:bidi="th-TH"/>
        </w:rPr>
        <w:t>О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>рганизация открытого образовательного пространства для реализации наставнических практик</w:t>
      </w:r>
      <w:r w:rsidRPr="009C4363">
        <w:rPr>
          <w:sz w:val="28"/>
          <w:szCs w:val="28"/>
        </w:rPr>
        <w:t xml:space="preserve">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>как пространства проявления познавательных / личностных / профессиональных инициатив и интересов наставляемых (обучающихся) и наставников</w:t>
      </w:r>
      <w:r w:rsidR="00C43007" w:rsidRPr="009C4363">
        <w:rPr>
          <w:rFonts w:ascii="Times New Roman" w:hAnsi="Times New Roman" w:cs="Times New Roman"/>
          <w:sz w:val="28"/>
          <w:szCs w:val="28"/>
          <w:lang w:bidi="th-TH"/>
        </w:rPr>
        <w:t>.</w:t>
      </w:r>
    </w:p>
    <w:p w14:paraId="12CBE123" w14:textId="0EB97E62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- </w:t>
      </w:r>
      <w:r w:rsidR="00C43007" w:rsidRPr="009C4363">
        <w:rPr>
          <w:rFonts w:ascii="Times New Roman" w:hAnsi="Times New Roman" w:cs="Times New Roman"/>
          <w:sz w:val="28"/>
          <w:szCs w:val="28"/>
          <w:lang w:bidi="th-TH"/>
        </w:rPr>
        <w:t>Р</w:t>
      </w:r>
      <w:r w:rsidR="005137B9">
        <w:rPr>
          <w:rFonts w:ascii="Times New Roman" w:hAnsi="Times New Roman" w:cs="Times New Roman"/>
          <w:sz w:val="28"/>
          <w:szCs w:val="28"/>
          <w:lang w:bidi="th-TH"/>
        </w:rPr>
        <w:t xml:space="preserve">еализация тьютором методических инструментов,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>способствующ</w:t>
      </w:r>
      <w:r w:rsidR="005137B9">
        <w:rPr>
          <w:rFonts w:ascii="Times New Roman" w:hAnsi="Times New Roman" w:cs="Times New Roman"/>
          <w:sz w:val="28"/>
          <w:szCs w:val="28"/>
          <w:lang w:bidi="th-TH"/>
        </w:rPr>
        <w:t>их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продуктивной и результативной</w:t>
      </w:r>
      <w:r w:rsidR="00C43007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коммуникации, совместной деятельности наставник</w:t>
      </w:r>
      <w:r w:rsidR="005137B9">
        <w:rPr>
          <w:rFonts w:ascii="Times New Roman" w:hAnsi="Times New Roman" w:cs="Times New Roman"/>
          <w:sz w:val="28"/>
          <w:szCs w:val="28"/>
          <w:lang w:bidi="th-TH"/>
        </w:rPr>
        <w:t>а</w:t>
      </w:r>
      <w:r w:rsidR="00C43007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и наставляемых</w:t>
      </w:r>
      <w:r w:rsidR="00CF794C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 целью </w:t>
      </w:r>
      <w:r w:rsidR="005137B9">
        <w:rPr>
          <w:rFonts w:ascii="Times New Roman" w:hAnsi="Times New Roman" w:cs="Times New Roman"/>
          <w:sz w:val="28"/>
          <w:szCs w:val="28"/>
          <w:lang w:bidi="th-TH"/>
        </w:rPr>
        <w:t>знакомства обучающегося с профессией наставника</w:t>
      </w:r>
      <w:r w:rsidR="00C43007" w:rsidRPr="009C4363">
        <w:rPr>
          <w:rFonts w:ascii="Times New Roman" w:hAnsi="Times New Roman" w:cs="Times New Roman"/>
          <w:sz w:val="28"/>
          <w:szCs w:val="28"/>
          <w:lang w:bidi="th-TH"/>
        </w:rPr>
        <w:t>.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</w:p>
    <w:p w14:paraId="401A8375" w14:textId="2F1208F3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Содержательный компонент</w:t>
      </w:r>
      <w:r w:rsidRPr="009C4363">
        <w:rPr>
          <w:rFonts w:ascii="Times New Roman" w:hAnsi="Times New Roman" w:cs="Times New Roman"/>
          <w:i/>
          <w:iCs/>
          <w:sz w:val="28"/>
          <w:szCs w:val="28"/>
          <w:lang w:bidi="th-TH"/>
        </w:rPr>
        <w:t xml:space="preserve">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модели раскрывает суть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формирования и организации наставнических пар/групп: оказание </w:t>
      </w:r>
      <w:proofErr w:type="gram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поддержки  участникам</w:t>
      </w:r>
      <w:proofErr w:type="gram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наставнических практик в выстраивании продуктивной коммуникации, в организации обмена опытом, в поиске образовательных ресурсов для создания индивидуальной программы, формирования учебной и образовательной рефлексии наставляемого.</w:t>
      </w:r>
    </w:p>
    <w:p w14:paraId="61EE20F3" w14:textId="445A9E82" w:rsidR="00C15412" w:rsidRPr="009C4363" w:rsidRDefault="00C15412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Содержательный компонент модели </w:t>
      </w:r>
      <w:r w:rsidR="0065562C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определяет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векторы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педагогом формирования и реализации наставнических практик в организации дополнительного образования:</w:t>
      </w:r>
    </w:p>
    <w:p w14:paraId="2FEEED3B" w14:textId="77777777" w:rsidR="00C15412" w:rsidRPr="009C4363" w:rsidRDefault="00C15412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bookmarkStart w:id="14" w:name="_Hlk83805739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-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Тьюторское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сопровождение выбора формата взаимодействия наставнической пары/ группы.</w:t>
      </w:r>
    </w:p>
    <w:p w14:paraId="7C0FC94C" w14:textId="77777777" w:rsidR="00C15412" w:rsidRPr="009C4363" w:rsidRDefault="00C15412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-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Тьюторское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сопровождение выбора совместных видов деятельности наставника и наставляемого.</w:t>
      </w:r>
    </w:p>
    <w:p w14:paraId="04AA52C9" w14:textId="77777777" w:rsidR="00C15412" w:rsidRPr="009C4363" w:rsidRDefault="00C15412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-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Тьюторское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сопровождение выбора инструментария совместной деятельности и коммуникативного взаимодействия наставника и наставляемого.</w:t>
      </w:r>
    </w:p>
    <w:p w14:paraId="2B5096C3" w14:textId="1536AB56" w:rsidR="00C15412" w:rsidRPr="009C4363" w:rsidRDefault="00C15412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-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Тьюторское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сопровождение обратной связи от наставников, наставляемых и кураторов, рефлексии своего участия в наставнической практике.</w:t>
      </w:r>
    </w:p>
    <w:p w14:paraId="5431F140" w14:textId="08242DDD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bookmarkStart w:id="15" w:name="_Hlk83805715"/>
      <w:bookmarkEnd w:id="14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Чтобы оказывать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тьюторское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сопровождение участникам программы наставничества педагоги должны владеть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тьюторской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proofErr w:type="gram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компетентностью,  демонстрировать</w:t>
      </w:r>
      <w:proofErr w:type="gram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готовность к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тьюторскому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</w:t>
      </w:r>
      <w:r w:rsidR="00CF794C" w:rsidRPr="009C4363">
        <w:rPr>
          <w:rFonts w:ascii="Times New Roman" w:hAnsi="Times New Roman" w:cs="Times New Roman"/>
          <w:sz w:val="28"/>
          <w:szCs w:val="28"/>
          <w:lang w:bidi="th-TH"/>
        </w:rPr>
        <w:t>ю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bookmarkEnd w:id="15"/>
      <w:r w:rsidRPr="009C4363">
        <w:rPr>
          <w:rFonts w:ascii="Times New Roman" w:hAnsi="Times New Roman" w:cs="Times New Roman"/>
          <w:sz w:val="28"/>
          <w:szCs w:val="28"/>
          <w:lang w:bidi="th-TH"/>
        </w:rPr>
        <w:t>реализации наставнических практик.</w:t>
      </w:r>
    </w:p>
    <w:p w14:paraId="1B01049C" w14:textId="06B94167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Содержательный компонент модели </w:t>
      </w:r>
      <w:r w:rsidR="00CF794C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раскрывает также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сущностную характеристику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тьюторской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компетентности как готовности к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тьюторскому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сопровождению, включающей в себя</w:t>
      </w:r>
      <w:r w:rsidR="00CF794C" w:rsidRPr="009C4363">
        <w:rPr>
          <w:rFonts w:ascii="Times New Roman" w:hAnsi="Times New Roman" w:cs="Times New Roman"/>
          <w:sz w:val="28"/>
          <w:szCs w:val="28"/>
          <w:lang w:bidi="th-TH"/>
        </w:rPr>
        <w:t>: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 </w:t>
      </w:r>
    </w:p>
    <w:p w14:paraId="111A9EC7" w14:textId="637FC34E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>- понимание важности реализации технологии наставничества в образовательной практи</w:t>
      </w:r>
      <w:r w:rsidR="0065562C" w:rsidRPr="009C4363">
        <w:rPr>
          <w:rFonts w:ascii="Times New Roman" w:hAnsi="Times New Roman" w:cs="Times New Roman"/>
          <w:sz w:val="28"/>
          <w:szCs w:val="28"/>
          <w:lang w:bidi="th-TH"/>
        </w:rPr>
        <w:t>к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>е учреждения дополнительного образования;</w:t>
      </w:r>
    </w:p>
    <w:p w14:paraId="454A046C" w14:textId="69CE9A2A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- знания о содержании и характере выстраивания наставнических практик </w:t>
      </w:r>
      <w:r w:rsidR="003C2251">
        <w:rPr>
          <w:rFonts w:ascii="Times New Roman" w:hAnsi="Times New Roman" w:cs="Times New Roman"/>
          <w:sz w:val="28"/>
          <w:szCs w:val="28"/>
          <w:lang w:bidi="th-TH"/>
        </w:rPr>
        <w:t>(</w:t>
      </w:r>
      <w:r w:rsidR="0029570C" w:rsidRPr="009C4363">
        <w:rPr>
          <w:rFonts w:ascii="Times New Roman" w:hAnsi="Times New Roman" w:cs="Times New Roman"/>
          <w:sz w:val="28"/>
          <w:szCs w:val="28"/>
          <w:lang w:bidi="th-TH"/>
        </w:rPr>
        <w:t>«представитель профессии-ученик»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), </w:t>
      </w:r>
    </w:p>
    <w:p w14:paraId="43986BB1" w14:textId="77777777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>- понимание технологических оснований создания наставнических пар/групп;</w:t>
      </w:r>
    </w:p>
    <w:p w14:paraId="49683194" w14:textId="77777777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lastRenderedPageBreak/>
        <w:t>- владение приемами, методами, технологиями организации передачи наставником опыта выполнения проектной, коллективно-творческой, профессиональной деятельности;</w:t>
      </w:r>
    </w:p>
    <w:p w14:paraId="3D42D129" w14:textId="77777777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- владение приемами, методами, технологиями организации коммуникативного взаимодействия наставника и наставляемого в процессе совместной деятельности или разработки образовательного маршрута наставляемого; </w:t>
      </w:r>
    </w:p>
    <w:p w14:paraId="475ED5EE" w14:textId="77777777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- опыт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наставнических практик.</w:t>
      </w:r>
    </w:p>
    <w:p w14:paraId="1C41E29B" w14:textId="77777777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bookmarkStart w:id="16" w:name="_Hlk83663645"/>
      <w:r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Технологический компонент реализации модели</w:t>
      </w:r>
      <w:r w:rsidRPr="009C4363">
        <w:rPr>
          <w:rFonts w:ascii="Times New Roman" w:hAnsi="Times New Roman" w:cs="Times New Roman"/>
          <w:i/>
          <w:iCs/>
          <w:sz w:val="28"/>
          <w:szCs w:val="28"/>
          <w:lang w:bidi="th-TH"/>
        </w:rPr>
        <w:t xml:space="preserve">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раскрывает технологические основания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наставнических практик.</w:t>
      </w:r>
    </w:p>
    <w:p w14:paraId="269F114D" w14:textId="3B9728C9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Технологии </w:t>
      </w:r>
      <w:bookmarkStart w:id="17" w:name="_Hlk83683455"/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наставнических практик: </w:t>
      </w:r>
      <w:bookmarkEnd w:id="17"/>
      <w:r w:rsidR="00383092" w:rsidRPr="009C4363">
        <w:rPr>
          <w:rFonts w:ascii="Times New Roman" w:hAnsi="Times New Roman" w:cs="Times New Roman"/>
          <w:sz w:val="28"/>
          <w:szCs w:val="28"/>
          <w:lang w:bidi="th-TH"/>
        </w:rPr>
        <w:t>технология коллективно-творческого дела, проектной деятельности, игровые технологии</w:t>
      </w:r>
      <w:r w:rsidR="00CF794C" w:rsidRPr="009C4363">
        <w:rPr>
          <w:rFonts w:ascii="Times New Roman" w:hAnsi="Times New Roman" w:cs="Times New Roman"/>
          <w:sz w:val="28"/>
          <w:szCs w:val="28"/>
          <w:lang w:bidi="th-TH"/>
        </w:rPr>
        <w:t>, технология построения индивидуальной образовательной траектории и др.</w:t>
      </w:r>
      <w:r w:rsidR="00383092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</w:p>
    <w:p w14:paraId="150C8D97" w14:textId="57FCE0FD" w:rsidR="00383092" w:rsidRPr="009C4363" w:rsidRDefault="00383092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Методы: метод образовательного погружения, </w:t>
      </w:r>
      <w:r w:rsidR="00512FCF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метод погружения в профессию,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метод образовательных путешествий, деловая игра, </w:t>
      </w:r>
      <w:r w:rsidR="00512FCF" w:rsidRPr="009C4363">
        <w:rPr>
          <w:rFonts w:ascii="Times New Roman" w:hAnsi="Times New Roman" w:cs="Times New Roman"/>
          <w:sz w:val="28"/>
          <w:szCs w:val="28"/>
          <w:lang w:bidi="th-TH"/>
        </w:rPr>
        <w:t>метод кейсов, проектов, профессиональных проб и др.</w:t>
      </w:r>
    </w:p>
    <w:p w14:paraId="3F678B44" w14:textId="158535EF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Методические средства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наставнических практик:</w:t>
      </w:r>
      <w:r w:rsidR="00C93CF8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="00383092" w:rsidRPr="009C4363">
        <w:rPr>
          <w:rFonts w:ascii="Times New Roman" w:hAnsi="Times New Roman" w:cs="Times New Roman"/>
          <w:sz w:val="28"/>
          <w:szCs w:val="28"/>
          <w:lang w:bidi="th-TH"/>
        </w:rPr>
        <w:t>рабочий лист наставнической пары</w:t>
      </w:r>
      <w:r w:rsidR="00512FCF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="00383092" w:rsidRPr="009C4363">
        <w:rPr>
          <w:rFonts w:ascii="Times New Roman" w:hAnsi="Times New Roman" w:cs="Times New Roman"/>
          <w:sz w:val="28"/>
          <w:szCs w:val="28"/>
          <w:lang w:bidi="th-TH"/>
        </w:rPr>
        <w:t>/ гр</w:t>
      </w:r>
      <w:r w:rsidR="00512FCF" w:rsidRPr="009C4363">
        <w:rPr>
          <w:rFonts w:ascii="Times New Roman" w:hAnsi="Times New Roman" w:cs="Times New Roman"/>
          <w:sz w:val="28"/>
          <w:szCs w:val="28"/>
          <w:lang w:bidi="th-TH"/>
        </w:rPr>
        <w:t>уп</w:t>
      </w:r>
      <w:r w:rsidR="00383092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пы, </w:t>
      </w:r>
      <w:r w:rsidR="00C93CF8" w:rsidRPr="009C4363">
        <w:rPr>
          <w:rFonts w:ascii="Times New Roman" w:hAnsi="Times New Roman" w:cs="Times New Roman"/>
          <w:sz w:val="28"/>
          <w:szCs w:val="28"/>
          <w:lang w:bidi="th-TH"/>
        </w:rPr>
        <w:t>карта целей, карта опыта, ресурсная карта, карта образовательного маршрута, карта успеха</w:t>
      </w:r>
      <w:r w:rsidR="00512FCF" w:rsidRPr="009C4363">
        <w:rPr>
          <w:rFonts w:ascii="Times New Roman" w:hAnsi="Times New Roman" w:cs="Times New Roman"/>
          <w:sz w:val="28"/>
          <w:szCs w:val="28"/>
          <w:lang w:bidi="th-TH"/>
        </w:rPr>
        <w:t>, рефлексивная карта</w:t>
      </w:r>
      <w:r w:rsidR="00CF794C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и др</w:t>
      </w:r>
      <w:r w:rsidR="00512FCF" w:rsidRPr="009C4363">
        <w:rPr>
          <w:rFonts w:ascii="Times New Roman" w:hAnsi="Times New Roman" w:cs="Times New Roman"/>
          <w:sz w:val="28"/>
          <w:szCs w:val="28"/>
          <w:lang w:bidi="th-TH"/>
        </w:rPr>
        <w:t>.</w:t>
      </w:r>
    </w:p>
    <w:bookmarkEnd w:id="16"/>
    <w:p w14:paraId="025696CF" w14:textId="77777777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Продуктивный компонент</w:t>
      </w:r>
      <w:r w:rsidRPr="001C51FF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 </w:t>
      </w:r>
      <w:proofErr w:type="gramStart"/>
      <w:r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модели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 представляет</w:t>
      </w:r>
      <w:proofErr w:type="gram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собой банк созданных в рамках реализации проекта методических материалов:</w:t>
      </w:r>
    </w:p>
    <w:p w14:paraId="4EE43447" w14:textId="77777777" w:rsidR="00C017FA" w:rsidRPr="009C4363" w:rsidRDefault="00C017FA" w:rsidP="00753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Научно-теоретическое обоснование характеристики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тьюторской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компетентности педагога дополнительного образования.</w:t>
      </w:r>
    </w:p>
    <w:p w14:paraId="23B660AA" w14:textId="77ABF0C8" w:rsidR="00C017FA" w:rsidRPr="009C4363" w:rsidRDefault="00C017FA" w:rsidP="00753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>Диагностическая методика, позволяющая определить уровень сформированност</w:t>
      </w:r>
      <w:r w:rsidR="00CF794C" w:rsidRPr="009C4363">
        <w:rPr>
          <w:rFonts w:ascii="Times New Roman" w:hAnsi="Times New Roman" w:cs="Times New Roman"/>
          <w:sz w:val="28"/>
          <w:szCs w:val="28"/>
          <w:lang w:bidi="th-TH"/>
        </w:rPr>
        <w:t>и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тьюторской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компетентности педагога дополнительного образования.</w:t>
      </w:r>
    </w:p>
    <w:p w14:paraId="26A70E36" w14:textId="4D7C37B1" w:rsidR="00C017FA" w:rsidRPr="009C4363" w:rsidRDefault="00C017FA" w:rsidP="00753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>Програ</w:t>
      </w:r>
      <w:r w:rsidR="00C802DF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мма постоянно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действующего семинара </w:t>
      </w:r>
      <w:bookmarkStart w:id="18" w:name="_Hlk83712719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«Основы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формирования и реализации наставнических практик»</w:t>
      </w:r>
      <w:bookmarkEnd w:id="18"/>
      <w:r w:rsidR="00CF794C" w:rsidRPr="009C4363">
        <w:rPr>
          <w:rFonts w:ascii="Times New Roman" w:hAnsi="Times New Roman" w:cs="Times New Roman"/>
          <w:sz w:val="28"/>
          <w:szCs w:val="28"/>
          <w:lang w:bidi="th-TH"/>
        </w:rPr>
        <w:t>.</w:t>
      </w:r>
    </w:p>
    <w:p w14:paraId="71D8E6C9" w14:textId="4E4541D3" w:rsidR="00C017FA" w:rsidRPr="009C4363" w:rsidRDefault="00C017FA" w:rsidP="00753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Педагогические средства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</w:t>
      </w:r>
      <w:r w:rsidR="00943B48">
        <w:rPr>
          <w:rFonts w:ascii="Times New Roman" w:hAnsi="Times New Roman" w:cs="Times New Roman"/>
          <w:sz w:val="28"/>
          <w:szCs w:val="28"/>
          <w:lang w:bidi="th-TH"/>
        </w:rPr>
        <w:t xml:space="preserve">наставнических практик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в </w:t>
      </w:r>
      <w:r w:rsidR="00943B48">
        <w:rPr>
          <w:rFonts w:ascii="Times New Roman" w:hAnsi="Times New Roman" w:cs="Times New Roman"/>
          <w:sz w:val="28"/>
          <w:szCs w:val="28"/>
          <w:lang w:bidi="th-TH"/>
        </w:rPr>
        <w:t xml:space="preserve">проектировании и </w:t>
      </w:r>
      <w:proofErr w:type="gram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реализации  и</w:t>
      </w:r>
      <w:proofErr w:type="gram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рефлексии индивидуальных образовательных маршрутов, учебных планов, проектов, профессиональных проб.</w:t>
      </w:r>
    </w:p>
    <w:p w14:paraId="291A9D90" w14:textId="7867FD33" w:rsidR="00C017FA" w:rsidRPr="009C4363" w:rsidRDefault="00C017FA" w:rsidP="00753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Сборник, </w:t>
      </w:r>
      <w:r w:rsidR="00C545B1" w:rsidRPr="009C4363">
        <w:rPr>
          <w:rFonts w:ascii="Times New Roman" w:hAnsi="Times New Roman" w:cs="Times New Roman"/>
          <w:sz w:val="28"/>
          <w:szCs w:val="28"/>
          <w:lang w:bidi="th-TH"/>
        </w:rPr>
        <w:t>в котором представлено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описание лучших </w:t>
      </w:r>
      <w:proofErr w:type="gram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наставнических  практик</w:t>
      </w:r>
      <w:proofErr w:type="gramEnd"/>
      <w:r w:rsidRPr="009C4363">
        <w:rPr>
          <w:rFonts w:ascii="Times New Roman" w:hAnsi="Times New Roman" w:cs="Times New Roman"/>
          <w:sz w:val="28"/>
          <w:szCs w:val="28"/>
          <w:lang w:bidi="th-TH"/>
        </w:rPr>
        <w:t>.</w:t>
      </w:r>
    </w:p>
    <w:p w14:paraId="7D1B708E" w14:textId="48698EEE" w:rsidR="00C017FA" w:rsidRPr="009C4363" w:rsidRDefault="00C017FA" w:rsidP="00753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Методические рекомендации по организации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наставляемых в реализации и рефлексии индивидуальных образовательных маршрутов, учебных планов, проектов.</w:t>
      </w:r>
    </w:p>
    <w:p w14:paraId="20B9F039" w14:textId="6355362C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Методически</w:t>
      </w:r>
      <w:r w:rsidR="00CF794C"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й</w:t>
      </w:r>
      <w:r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 xml:space="preserve"> компонент модели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раскрывает дорожную карту по реализации программы наставничества, включающей </w:t>
      </w:r>
      <w:proofErr w:type="gram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в себя</w:t>
      </w:r>
      <w:proofErr w:type="gram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раздел по целенаправленному формированию у педагогов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тьюторской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компетентности. </w:t>
      </w:r>
    </w:p>
    <w:p w14:paraId="18417F45" w14:textId="77777777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lastRenderedPageBreak/>
        <w:t xml:space="preserve">Организационные формы формирования у педагогов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тьюторской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компетентности: семинары, мастерские, мастер-классы, пробы, переговорные и презентационные методические площадки.</w:t>
      </w:r>
    </w:p>
    <w:p w14:paraId="23BC3543" w14:textId="35AE4FB3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Оценочно-диагностический</w:t>
      </w:r>
      <w:r w:rsidR="00400DF8" w:rsidRPr="001C51FF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 xml:space="preserve"> компонент</w:t>
      </w:r>
      <w:r w:rsidRPr="009C4363">
        <w:rPr>
          <w:rFonts w:ascii="Times New Roman" w:hAnsi="Times New Roman" w:cs="Times New Roman"/>
          <w:i/>
          <w:iCs/>
          <w:sz w:val="28"/>
          <w:szCs w:val="28"/>
          <w:lang w:bidi="th-TH"/>
        </w:rPr>
        <w:t xml:space="preserve">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>предполагает проведение мониторинга результативности   реализации</w:t>
      </w:r>
      <w:r w:rsidR="00400DF8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по следующим критериям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>:</w:t>
      </w:r>
    </w:p>
    <w:p w14:paraId="065411DA" w14:textId="5077483D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>- организационн</w:t>
      </w:r>
      <w:r w:rsidR="00400DF8" w:rsidRPr="009C4363">
        <w:rPr>
          <w:rFonts w:ascii="Times New Roman" w:hAnsi="Times New Roman" w:cs="Times New Roman"/>
          <w:sz w:val="28"/>
          <w:szCs w:val="28"/>
          <w:lang w:bidi="th-TH"/>
        </w:rPr>
        <w:t>ый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(эффективность системной планируемой деятельности);</w:t>
      </w:r>
    </w:p>
    <w:p w14:paraId="623D88BF" w14:textId="54A6ADF0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>- научно-методическ</w:t>
      </w:r>
      <w:r w:rsidR="00400DF8" w:rsidRPr="009C4363">
        <w:rPr>
          <w:rFonts w:ascii="Times New Roman" w:hAnsi="Times New Roman" w:cs="Times New Roman"/>
          <w:sz w:val="28"/>
          <w:szCs w:val="28"/>
          <w:lang w:bidi="th-TH"/>
        </w:rPr>
        <w:t>ий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(наличие методической базы); </w:t>
      </w:r>
    </w:p>
    <w:p w14:paraId="6DB3FC33" w14:textId="531BB811" w:rsidR="00C017FA" w:rsidRPr="009C4363" w:rsidRDefault="00C017FA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>- личностны</w:t>
      </w:r>
      <w:r w:rsidR="00400DF8" w:rsidRPr="009C4363">
        <w:rPr>
          <w:rFonts w:ascii="Times New Roman" w:hAnsi="Times New Roman" w:cs="Times New Roman"/>
          <w:sz w:val="28"/>
          <w:szCs w:val="28"/>
          <w:lang w:bidi="th-TH"/>
        </w:rPr>
        <w:t>й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(мотивация, включенность в наставнические отношения и др.)</w:t>
      </w:r>
      <w:r w:rsidR="00400DF8" w:rsidRPr="009C4363">
        <w:rPr>
          <w:rFonts w:ascii="Times New Roman" w:hAnsi="Times New Roman" w:cs="Times New Roman"/>
          <w:sz w:val="28"/>
          <w:szCs w:val="28"/>
          <w:lang w:bidi="th-TH"/>
        </w:rPr>
        <w:t>.</w:t>
      </w:r>
    </w:p>
    <w:p w14:paraId="4B041964" w14:textId="77777777" w:rsidR="003C2251" w:rsidRDefault="003C2251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1923F958" w14:textId="77777777" w:rsidR="002251C4" w:rsidRDefault="002251C4" w:rsidP="005F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</w:p>
    <w:p w14:paraId="6280CE96" w14:textId="77777777" w:rsidR="002251C4" w:rsidRDefault="002251C4" w:rsidP="005F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</w:p>
    <w:p w14:paraId="32B93006" w14:textId="73690299" w:rsidR="005E58AB" w:rsidRDefault="005F471D" w:rsidP="005F4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5F471D">
        <w:rPr>
          <w:rFonts w:ascii="Times New Roman" w:hAnsi="Times New Roman" w:cs="Times New Roman"/>
          <w:sz w:val="28"/>
          <w:szCs w:val="28"/>
          <w:lang w:bidi="th-TH"/>
        </w:rPr>
        <w:t>На основании созданной модели разраб</w:t>
      </w:r>
      <w:r>
        <w:rPr>
          <w:rFonts w:ascii="Times New Roman" w:hAnsi="Times New Roman" w:cs="Times New Roman"/>
          <w:sz w:val="28"/>
          <w:szCs w:val="28"/>
          <w:lang w:bidi="th-TH"/>
        </w:rPr>
        <w:t>атывается</w:t>
      </w:r>
      <w:r w:rsidRPr="005F471D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="00870DFF">
        <w:rPr>
          <w:rFonts w:ascii="Times New Roman" w:hAnsi="Times New Roman" w:cs="Times New Roman"/>
          <w:sz w:val="28"/>
          <w:szCs w:val="28"/>
          <w:lang w:bidi="th-TH"/>
        </w:rPr>
        <w:t>н</w:t>
      </w:r>
      <w:r w:rsidR="00870DFF" w:rsidRPr="00870DFF">
        <w:rPr>
          <w:rFonts w:ascii="Times New Roman" w:hAnsi="Times New Roman" w:cs="Times New Roman"/>
          <w:sz w:val="28"/>
          <w:szCs w:val="28"/>
          <w:lang w:bidi="th-TH"/>
        </w:rPr>
        <w:t>ормативно-правовое</w:t>
      </w:r>
      <w:r w:rsidR="00870DFF">
        <w:rPr>
          <w:rFonts w:ascii="Times New Roman" w:hAnsi="Times New Roman" w:cs="Times New Roman"/>
          <w:sz w:val="28"/>
          <w:szCs w:val="28"/>
          <w:lang w:bidi="th-TH"/>
        </w:rPr>
        <w:t>,</w:t>
      </w:r>
      <w:r w:rsidR="00870DFF" w:rsidRPr="00870DFF"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5F471D">
        <w:rPr>
          <w:rFonts w:ascii="Times New Roman" w:hAnsi="Times New Roman" w:cs="Times New Roman"/>
          <w:sz w:val="28"/>
          <w:szCs w:val="28"/>
          <w:lang w:bidi="th-TH"/>
        </w:rPr>
        <w:t>организационно-</w:t>
      </w:r>
      <w:r>
        <w:rPr>
          <w:rFonts w:ascii="Times New Roman" w:hAnsi="Times New Roman" w:cs="Times New Roman"/>
          <w:sz w:val="28"/>
          <w:szCs w:val="28"/>
          <w:lang w:bidi="th-TH"/>
        </w:rPr>
        <w:t>технологическое, программно-методическое</w:t>
      </w:r>
      <w:r w:rsidRPr="005F471D">
        <w:rPr>
          <w:rFonts w:ascii="Times New Roman" w:hAnsi="Times New Roman" w:cs="Times New Roman"/>
          <w:sz w:val="28"/>
          <w:szCs w:val="28"/>
          <w:lang w:bidi="th-TH"/>
        </w:rPr>
        <w:t xml:space="preserve"> обеспечение </w:t>
      </w:r>
      <w:bookmarkStart w:id="19" w:name="_Hlk112702117"/>
      <w:r>
        <w:rPr>
          <w:rFonts w:ascii="Times New Roman" w:hAnsi="Times New Roman" w:cs="Times New Roman"/>
          <w:sz w:val="28"/>
          <w:szCs w:val="28"/>
          <w:lang w:bidi="th-TH"/>
        </w:rPr>
        <w:t xml:space="preserve">организации </w:t>
      </w:r>
      <w:r w:rsidRPr="005F471D">
        <w:rPr>
          <w:rFonts w:ascii="Times New Roman" w:hAnsi="Times New Roman" w:cs="Times New Roman"/>
          <w:sz w:val="28"/>
          <w:szCs w:val="28"/>
          <w:lang w:bidi="th-TH"/>
        </w:rPr>
        <w:t xml:space="preserve">наставнических практик в </w:t>
      </w:r>
      <w:r>
        <w:rPr>
          <w:rFonts w:ascii="Times New Roman" w:hAnsi="Times New Roman" w:cs="Times New Roman"/>
          <w:sz w:val="28"/>
          <w:szCs w:val="28"/>
          <w:lang w:bidi="th-TH"/>
        </w:rPr>
        <w:t>учреждении дополнительного образования</w:t>
      </w:r>
      <w:bookmarkEnd w:id="19"/>
      <w:r>
        <w:rPr>
          <w:rFonts w:ascii="Times New Roman" w:hAnsi="Times New Roman" w:cs="Times New Roman"/>
          <w:sz w:val="28"/>
          <w:szCs w:val="28"/>
          <w:lang w:bidi="th-TH"/>
        </w:rPr>
        <w:t>.</w:t>
      </w:r>
      <w:r w:rsidRPr="005F471D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 </w:t>
      </w:r>
      <w:r w:rsidR="005E58AB">
        <w:rPr>
          <w:rFonts w:ascii="Times New Roman" w:hAnsi="Times New Roman" w:cs="Times New Roman"/>
          <w:b/>
          <w:bCs/>
          <w:sz w:val="28"/>
          <w:szCs w:val="28"/>
          <w:lang w:bidi="th-TH"/>
        </w:rPr>
        <w:br w:type="page"/>
      </w:r>
    </w:p>
    <w:p w14:paraId="1B0D8222" w14:textId="5A3B371C" w:rsidR="00CC3990" w:rsidRPr="00B977F0" w:rsidRDefault="00921DD5" w:rsidP="00753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B977F0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lastRenderedPageBreak/>
        <w:t>Н</w:t>
      </w:r>
      <w:r w:rsidR="00C017FA" w:rsidRPr="00B977F0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ормативно-правовое обеспечение</w:t>
      </w:r>
      <w:r w:rsidR="00B977F0" w:rsidRPr="00B977F0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 xml:space="preserve"> </w:t>
      </w:r>
      <w:r w:rsidR="00B977F0" w:rsidRPr="00B977F0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организации наставнических практик в учреждении дополнительного образования</w:t>
      </w:r>
      <w:r w:rsidRPr="00B977F0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:</w:t>
      </w:r>
      <w:r w:rsidRPr="00B977F0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 </w:t>
      </w:r>
      <w:r w:rsidR="00C017FA" w:rsidRPr="00B977F0"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 </w:t>
      </w:r>
    </w:p>
    <w:p w14:paraId="4C0E22A7" w14:textId="5D66B635" w:rsidR="00CC3990" w:rsidRPr="009C4363" w:rsidRDefault="0065562C" w:rsidP="00753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Нормативно-правовое обеспечение реализации инновационной деятельности: </w:t>
      </w:r>
      <w:r w:rsidR="00CC3990" w:rsidRPr="009C4363">
        <w:rPr>
          <w:rFonts w:ascii="Times New Roman" w:hAnsi="Times New Roman" w:cs="Times New Roman"/>
          <w:sz w:val="28"/>
          <w:szCs w:val="28"/>
          <w:lang w:bidi="th-TH"/>
        </w:rPr>
        <w:t>Положение об инновационной деятельности, Положение о творческой группе педагогов, Приказы, регулирующие инновационную деятельность, деятельность творческих групп по реализации проекта</w:t>
      </w:r>
      <w:r w:rsidR="00400DF8" w:rsidRPr="009C4363">
        <w:rPr>
          <w:rFonts w:ascii="Times New Roman" w:hAnsi="Times New Roman" w:cs="Times New Roman"/>
          <w:sz w:val="28"/>
          <w:szCs w:val="28"/>
          <w:lang w:bidi="th-TH"/>
        </w:rPr>
        <w:t>.</w:t>
      </w:r>
    </w:p>
    <w:p w14:paraId="00CA7A79" w14:textId="2619B7CE" w:rsidR="00C017FA" w:rsidRDefault="0065562C" w:rsidP="00753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Нормативно-правовое обеспечение разработки и реализации программы наставничества: </w:t>
      </w:r>
      <w:r w:rsidR="00350BE2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Приказ о внедрении целевой модели наставничества, </w:t>
      </w:r>
      <w:r w:rsidR="00921DD5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Положение о наставничестве, </w:t>
      </w:r>
      <w:r w:rsidR="00966D06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Приказ об утверждении Положения о наставничестве, </w:t>
      </w:r>
      <w:r w:rsidR="00350BE2" w:rsidRPr="009C4363">
        <w:rPr>
          <w:rFonts w:ascii="Times New Roman" w:hAnsi="Times New Roman" w:cs="Times New Roman"/>
          <w:sz w:val="28"/>
          <w:szCs w:val="28"/>
          <w:lang w:bidi="th-TH"/>
        </w:rPr>
        <w:t>Приказ об утверждении Плана реализации целевой модели наставничества, П</w:t>
      </w:r>
      <w:r w:rsidR="00CF3DAB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риказ о назначении куратора (кураторов) и ответственного должностного лица в образовательной организации; </w:t>
      </w:r>
      <w:r w:rsidR="00966D06" w:rsidRPr="009C4363">
        <w:rPr>
          <w:rFonts w:ascii="Times New Roman" w:hAnsi="Times New Roman" w:cs="Times New Roman"/>
          <w:sz w:val="28"/>
          <w:szCs w:val="28"/>
          <w:lang w:bidi="th-TH"/>
        </w:rPr>
        <w:t>П</w:t>
      </w:r>
      <w:r w:rsidR="00CF3DAB" w:rsidRPr="009C4363">
        <w:rPr>
          <w:rFonts w:ascii="Times New Roman" w:hAnsi="Times New Roman" w:cs="Times New Roman"/>
          <w:sz w:val="28"/>
          <w:szCs w:val="28"/>
          <w:lang w:bidi="th-TH"/>
        </w:rPr>
        <w:t>риказ о закреплении наставнических пар (групп)</w:t>
      </w:r>
      <w:r w:rsidR="00966D06"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, Приказы о проведении мероприятий в рамках </w:t>
      </w:r>
      <w:proofErr w:type="gramStart"/>
      <w:r w:rsidR="00966D06" w:rsidRPr="009C4363">
        <w:rPr>
          <w:rFonts w:ascii="Times New Roman" w:hAnsi="Times New Roman" w:cs="Times New Roman"/>
          <w:sz w:val="28"/>
          <w:szCs w:val="28"/>
          <w:lang w:bidi="th-TH"/>
        </w:rPr>
        <w:t>реализации  проекта</w:t>
      </w:r>
      <w:proofErr w:type="gramEnd"/>
      <w:r w:rsidR="00966D06" w:rsidRPr="009C4363">
        <w:rPr>
          <w:rFonts w:ascii="Times New Roman" w:hAnsi="Times New Roman" w:cs="Times New Roman"/>
          <w:sz w:val="28"/>
          <w:szCs w:val="28"/>
          <w:lang w:bidi="th-TH"/>
        </w:rPr>
        <w:t>.</w:t>
      </w:r>
    </w:p>
    <w:p w14:paraId="43AD21FE" w14:textId="77777777" w:rsidR="00B549C1" w:rsidRPr="00B549C1" w:rsidRDefault="00B549C1" w:rsidP="00B549C1">
      <w:pPr>
        <w:jc w:val="both"/>
        <w:rPr>
          <w:rFonts w:ascii="Times New Roman" w:hAnsi="Times New Roman" w:cs="Times New Roman"/>
          <w:sz w:val="28"/>
          <w:szCs w:val="28"/>
          <w:lang w:bidi="th-TH"/>
        </w:rPr>
      </w:pPr>
    </w:p>
    <w:p w14:paraId="46CC4CAE" w14:textId="25E38919" w:rsidR="00AB5DE3" w:rsidRPr="009C4363" w:rsidRDefault="00AB5DE3" w:rsidP="007531EB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315BDB5" w14:textId="77777777" w:rsidR="00B977F0" w:rsidRPr="009C4363" w:rsidRDefault="00B977F0" w:rsidP="00B9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B977F0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Организационно-технологическое обеспечение:</w:t>
      </w:r>
      <w:r w:rsidRPr="00B977F0">
        <w:rPr>
          <w:b/>
          <w:bCs/>
          <w:sz w:val="28"/>
          <w:szCs w:val="28"/>
        </w:rPr>
        <w:t xml:space="preserve"> 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банк инновационных подходов, технологий, методов, приемов, форм тьюторкого сопровождения формирования и реализации наставнических практик в организации дополнительного образования; диагностический инструментарий, критерии оценки уровня сформированности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тьюторской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компетентности педагогов, курирующих работу наставнических пар/групп в организации дополнительного образования.</w:t>
      </w:r>
    </w:p>
    <w:p w14:paraId="6D0610B5" w14:textId="1CBBF2F5" w:rsidR="003F1CAA" w:rsidRDefault="003F1CAA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F1CAA" w14:paraId="0F879F11" w14:textId="77777777" w:rsidTr="003F1CAA">
        <w:tc>
          <w:tcPr>
            <w:tcW w:w="2972" w:type="dxa"/>
          </w:tcPr>
          <w:p w14:paraId="11E3628F" w14:textId="77777777" w:rsidR="003F1CAA" w:rsidRDefault="003F1CAA">
            <w:pPr>
              <w:spacing w:line="259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14:paraId="5B48B654" w14:textId="77777777" w:rsidR="003F1CAA" w:rsidRDefault="003F1CAA" w:rsidP="003F1CAA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1CAA" w14:paraId="0384F899" w14:textId="77777777" w:rsidTr="003F1CAA">
        <w:tc>
          <w:tcPr>
            <w:tcW w:w="2972" w:type="dxa"/>
          </w:tcPr>
          <w:p w14:paraId="60EE0DE4" w14:textId="2538AB52" w:rsidR="003F1CAA" w:rsidRDefault="003F1CAA" w:rsidP="003F1CAA">
            <w:pPr>
              <w:spacing w:line="259" w:lineRule="auto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Кейс-метод</w:t>
            </w:r>
          </w:p>
        </w:tc>
        <w:tc>
          <w:tcPr>
            <w:tcW w:w="6373" w:type="dxa"/>
          </w:tcPr>
          <w:p w14:paraId="2797BEF1" w14:textId="2BBCCF4F" w:rsidR="003F1CAA" w:rsidRPr="003F1CAA" w:rsidRDefault="003F1CAA" w:rsidP="003F1CAA">
            <w:pPr>
              <w:spacing w:line="259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A">
              <w:rPr>
                <w:rFonts w:ascii="Times New Roman" w:eastAsia="Times New Roman" w:hAnsi="Times New Roman"/>
                <w:sz w:val="28"/>
                <w:szCs w:val="28"/>
              </w:rPr>
              <w:t xml:space="preserve">(англ. Case </w:t>
            </w:r>
            <w:proofErr w:type="spellStart"/>
            <w:r w:rsidRPr="003F1CAA">
              <w:rPr>
                <w:rFonts w:ascii="Times New Roman" w:eastAsia="Times New Roman" w:hAnsi="Times New Roman"/>
                <w:sz w:val="28"/>
                <w:szCs w:val="28"/>
              </w:rPr>
              <w:t>method</w:t>
            </w:r>
            <w:proofErr w:type="spellEnd"/>
            <w:r w:rsidRPr="003F1CAA">
              <w:rPr>
                <w:rFonts w:ascii="Times New Roman" w:eastAsia="Times New Roman" w:hAnsi="Times New Roman"/>
                <w:sz w:val="28"/>
                <w:szCs w:val="28"/>
              </w:rPr>
              <w:t xml:space="preserve"> –кейс-метод, метод конкретных ситуаций, метод ситуационного анализа) –техника обучения, использующая описание реальных социальных, экономических и бизнес-ситуаций.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5E64F4" w14:paraId="65A17D04" w14:textId="77777777" w:rsidTr="003F1CAA">
        <w:tc>
          <w:tcPr>
            <w:tcW w:w="2972" w:type="dxa"/>
          </w:tcPr>
          <w:p w14:paraId="02C9E585" w14:textId="0DB229FE" w:rsidR="005E64F4" w:rsidRDefault="005E64F4" w:rsidP="005E64F4">
            <w:pPr>
              <w:spacing w:line="259" w:lineRule="auto"/>
              <w:ind w:left="0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 xml:space="preserve">На профориентационные встречи со специалистами различных профессий  </w:t>
            </w:r>
          </w:p>
        </w:tc>
        <w:tc>
          <w:tcPr>
            <w:tcW w:w="6373" w:type="dxa"/>
          </w:tcPr>
          <w:p w14:paraId="1676C648" w14:textId="3835A54A" w:rsidR="005E64F4" w:rsidRPr="003F1CAA" w:rsidRDefault="005E64F4" w:rsidP="005E64F4">
            <w:pPr>
              <w:spacing w:line="259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sz w:val="25"/>
                <w:szCs w:val="25"/>
                <w:shd w:val="clear" w:color="auto" w:fill="FFFFFF"/>
              </w:rPr>
              <w:t>можно  пригласить</w:t>
            </w:r>
            <w:proofErr w:type="gramEnd"/>
            <w:r>
              <w:rPr>
                <w:sz w:val="25"/>
                <w:szCs w:val="25"/>
                <w:shd w:val="clear" w:color="auto" w:fill="FFFFFF"/>
              </w:rPr>
              <w:t xml:space="preserve">  выпускников  школы,  которые  уже получили профессию и сделали успешную карьеру («Они учились в нашей школе»). Можно организовать встречу с родителями или другими </w:t>
            </w:r>
            <w:proofErr w:type="gramStart"/>
            <w:r>
              <w:rPr>
                <w:sz w:val="25"/>
                <w:szCs w:val="25"/>
                <w:shd w:val="clear" w:color="auto" w:fill="FFFFFF"/>
              </w:rPr>
              <w:t>родственниками  учащихся</w:t>
            </w:r>
            <w:proofErr w:type="gramEnd"/>
            <w:r>
              <w:rPr>
                <w:sz w:val="25"/>
                <w:szCs w:val="25"/>
                <w:shd w:val="clear" w:color="auto" w:fill="FFFFFF"/>
              </w:rPr>
              <w:t xml:space="preserve">,  которые  могут  увлекательно  рассказать о  своей  профессии  и  карьерном  росте.  </w:t>
            </w:r>
            <w:proofErr w:type="spellStart"/>
            <w:proofErr w:type="gramStart"/>
            <w:r>
              <w:rPr>
                <w:sz w:val="25"/>
                <w:szCs w:val="25"/>
                <w:shd w:val="clear" w:color="auto" w:fill="FFFFFF"/>
              </w:rPr>
              <w:t>Интереснойможет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 xml:space="preserve">  стать</w:t>
            </w:r>
            <w:proofErr w:type="gramEnd"/>
            <w:r>
              <w:rPr>
                <w:sz w:val="25"/>
                <w:szCs w:val="25"/>
                <w:shd w:val="clear" w:color="auto" w:fill="FFFFFF"/>
              </w:rPr>
              <w:t xml:space="preserve"> организация встречи с семейными трудовыми </w:t>
            </w:r>
            <w:r>
              <w:rPr>
                <w:sz w:val="25"/>
                <w:szCs w:val="25"/>
                <w:shd w:val="clear" w:color="auto" w:fill="FFFFFF"/>
              </w:rPr>
              <w:lastRenderedPageBreak/>
              <w:t>династиями, которые должны сопровождаться психолого-педагогической подготовкой.</w:t>
            </w:r>
          </w:p>
        </w:tc>
      </w:tr>
      <w:tr w:rsidR="00C25EC5" w14:paraId="65E9CAE4" w14:textId="77777777" w:rsidTr="003F1CAA">
        <w:tc>
          <w:tcPr>
            <w:tcW w:w="2972" w:type="dxa"/>
          </w:tcPr>
          <w:p w14:paraId="2D4766A5" w14:textId="312FF460" w:rsidR="00C25EC5" w:rsidRPr="00C23E2A" w:rsidRDefault="00C25EC5" w:rsidP="00C23E2A">
            <w:pPr>
              <w:spacing w:line="259" w:lineRule="auto"/>
              <w:ind w:left="0"/>
              <w:jc w:val="both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C23E2A">
              <w:rPr>
                <w:rFonts w:ascii="Times New Roman" w:hAnsi="Times New Roman" w:cs="Times New Roman"/>
                <w:sz w:val="28"/>
              </w:rPr>
              <w:t>Профориентационная интерактивная экскурсия</w:t>
            </w:r>
          </w:p>
        </w:tc>
        <w:tc>
          <w:tcPr>
            <w:tcW w:w="6373" w:type="dxa"/>
          </w:tcPr>
          <w:p w14:paraId="27398D2D" w14:textId="048958CF" w:rsidR="00C25EC5" w:rsidRPr="003F1CAA" w:rsidRDefault="00C363A7" w:rsidP="00C363A7">
            <w:pPr>
              <w:spacing w:line="259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5"/>
                <w:szCs w:val="25"/>
                <w:shd w:val="clear" w:color="auto" w:fill="FFFFFF"/>
              </w:rPr>
              <w:t xml:space="preserve">представляют </w:t>
            </w:r>
            <w:proofErr w:type="gramStart"/>
            <w:r>
              <w:rPr>
                <w:sz w:val="25"/>
                <w:szCs w:val="25"/>
                <w:shd w:val="clear" w:color="auto" w:fill="FFFFFF"/>
              </w:rPr>
              <w:t>собой  форму</w:t>
            </w:r>
            <w:proofErr w:type="gramEnd"/>
            <w:r>
              <w:rPr>
                <w:sz w:val="25"/>
                <w:szCs w:val="25"/>
                <w:shd w:val="clear" w:color="auto" w:fill="FFFFFF"/>
              </w:rPr>
              <w:t xml:space="preserve">  организации  познавательной  деятельности  учащихся, направленной на получение и анализ информации непосредственно в конкретных условиях профессиональной деятельности людей. Это могут быть экскурсии на предприятия и в учебные заведения. Посещение предприятий полезно и информативно, оно дает возможность увидеть</w:t>
            </w:r>
            <w:r w:rsidR="005E64F4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gramStart"/>
            <w:r w:rsidR="005E64F4">
              <w:rPr>
                <w:sz w:val="25"/>
                <w:szCs w:val="25"/>
                <w:shd w:val="clear" w:color="auto" w:fill="FFFFFF"/>
              </w:rPr>
              <w:t>структуру  предприятий</w:t>
            </w:r>
            <w:proofErr w:type="gramEnd"/>
            <w:r w:rsidR="005E64F4">
              <w:rPr>
                <w:sz w:val="25"/>
                <w:szCs w:val="25"/>
                <w:shd w:val="clear" w:color="auto" w:fill="FFFFFF"/>
              </w:rPr>
              <w:t xml:space="preserve">  и  виды  деятельности  на  них.  </w:t>
            </w:r>
            <w:proofErr w:type="gramStart"/>
            <w:r w:rsidR="005E64F4">
              <w:rPr>
                <w:sz w:val="25"/>
                <w:szCs w:val="25"/>
                <w:shd w:val="clear" w:color="auto" w:fill="FFFFFF"/>
              </w:rPr>
              <w:t>В  результате</w:t>
            </w:r>
            <w:proofErr w:type="gramEnd"/>
            <w:r w:rsidR="005E64F4">
              <w:rPr>
                <w:sz w:val="25"/>
                <w:szCs w:val="25"/>
                <w:shd w:val="clear" w:color="auto" w:fill="FFFFFF"/>
              </w:rPr>
              <w:t xml:space="preserve"> экскурсий школьники могут на практике получить конкретные знания о работе различных специалистов и информацию о возможном месте работы.  </w:t>
            </w:r>
            <w:proofErr w:type="gramStart"/>
            <w:r w:rsidR="005E64F4">
              <w:rPr>
                <w:sz w:val="25"/>
                <w:szCs w:val="25"/>
                <w:shd w:val="clear" w:color="auto" w:fill="FFFFFF"/>
              </w:rPr>
              <w:t>Важным  условием</w:t>
            </w:r>
            <w:proofErr w:type="gramEnd"/>
            <w:r w:rsidR="005E64F4">
              <w:rPr>
                <w:sz w:val="25"/>
                <w:szCs w:val="25"/>
                <w:shd w:val="clear" w:color="auto" w:fill="FFFFFF"/>
              </w:rPr>
              <w:t xml:space="preserve">  является  заблаговременный  подбор  и подготовка квалифицированных ведущих и экскурсоводов.</w:t>
            </w:r>
          </w:p>
        </w:tc>
      </w:tr>
      <w:tr w:rsidR="00C25EC5" w14:paraId="0983EA4E" w14:textId="77777777" w:rsidTr="003F1CAA">
        <w:tc>
          <w:tcPr>
            <w:tcW w:w="2972" w:type="dxa"/>
          </w:tcPr>
          <w:p w14:paraId="14B18082" w14:textId="7A9A101D" w:rsidR="00C25EC5" w:rsidRPr="00C23E2A" w:rsidRDefault="00C25EC5" w:rsidP="00C23E2A">
            <w:pPr>
              <w:spacing w:line="259" w:lineRule="auto"/>
              <w:ind w:left="0"/>
              <w:jc w:val="both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C23E2A">
              <w:rPr>
                <w:rFonts w:ascii="Times New Roman" w:hAnsi="Times New Roman" w:cs="Times New Roman"/>
                <w:sz w:val="28"/>
              </w:rPr>
              <w:t>Профориентационный квест «погружение в профессию»</w:t>
            </w:r>
          </w:p>
        </w:tc>
        <w:tc>
          <w:tcPr>
            <w:tcW w:w="6373" w:type="dxa"/>
          </w:tcPr>
          <w:p w14:paraId="789BBBE3" w14:textId="77777777" w:rsidR="00C25EC5" w:rsidRPr="003F1CAA" w:rsidRDefault="00C25EC5" w:rsidP="003F1CAA">
            <w:pPr>
              <w:spacing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5EC5" w14:paraId="500321BF" w14:textId="77777777" w:rsidTr="003F1CAA">
        <w:tc>
          <w:tcPr>
            <w:tcW w:w="2972" w:type="dxa"/>
          </w:tcPr>
          <w:p w14:paraId="36594060" w14:textId="0CEF9568" w:rsidR="00C25EC5" w:rsidRPr="00C23E2A" w:rsidRDefault="00C25EC5" w:rsidP="00C23E2A">
            <w:pPr>
              <w:spacing w:line="259" w:lineRule="auto"/>
              <w:ind w:left="0"/>
              <w:jc w:val="both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C23E2A">
              <w:rPr>
                <w:rFonts w:ascii="Times New Roman" w:hAnsi="Times New Roman" w:cs="Times New Roman"/>
                <w:sz w:val="26"/>
                <w:szCs w:val="26"/>
              </w:rPr>
              <w:t>Профессиональная проба</w:t>
            </w:r>
          </w:p>
        </w:tc>
        <w:tc>
          <w:tcPr>
            <w:tcW w:w="6373" w:type="dxa"/>
          </w:tcPr>
          <w:p w14:paraId="19078196" w14:textId="24F914E8" w:rsidR="00C25EC5" w:rsidRPr="003F1CAA" w:rsidRDefault="00B819BB" w:rsidP="00B819BB">
            <w:pPr>
              <w:spacing w:line="259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5"/>
                <w:szCs w:val="25"/>
                <w:shd w:val="clear" w:color="auto" w:fill="FFFFFF"/>
              </w:rPr>
              <w:t xml:space="preserve">Профессиональная проба – </w:t>
            </w:r>
            <w:proofErr w:type="spellStart"/>
            <w:r>
              <w:rPr>
                <w:sz w:val="25"/>
                <w:szCs w:val="25"/>
                <w:shd w:val="clear" w:color="auto" w:fill="FFFFFF"/>
              </w:rPr>
              <w:t>профиспытание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 xml:space="preserve"> или </w:t>
            </w:r>
            <w:proofErr w:type="spellStart"/>
            <w:r>
              <w:rPr>
                <w:sz w:val="25"/>
                <w:szCs w:val="25"/>
                <w:shd w:val="clear" w:color="auto" w:fill="FFFFFF"/>
              </w:rPr>
              <w:t>профпроверка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 xml:space="preserve">, </w:t>
            </w:r>
            <w:proofErr w:type="gramStart"/>
            <w:r>
              <w:rPr>
                <w:sz w:val="25"/>
                <w:szCs w:val="25"/>
                <w:shd w:val="clear" w:color="auto" w:fill="FFFFFF"/>
              </w:rPr>
              <w:t>моделирующая  элементы</w:t>
            </w:r>
            <w:proofErr w:type="gramEnd"/>
            <w:r>
              <w:rPr>
                <w:sz w:val="25"/>
                <w:szCs w:val="25"/>
                <w:shd w:val="clear" w:color="auto" w:fill="FFFFFF"/>
              </w:rPr>
              <w:t xml:space="preserve">  конкретного  вида  профессиональной деятельности,  имеющая  завершенный  вид,  способствующая  </w:t>
            </w:r>
            <w:proofErr w:type="spellStart"/>
            <w:r>
              <w:rPr>
                <w:sz w:val="25"/>
                <w:szCs w:val="25"/>
                <w:shd w:val="clear" w:color="auto" w:fill="FFFFFF"/>
              </w:rPr>
              <w:t>созна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>-тельному, обоснованному выбору профессии.</w:t>
            </w:r>
          </w:p>
        </w:tc>
      </w:tr>
      <w:tr w:rsidR="00C25EC5" w14:paraId="123AB029" w14:textId="77777777" w:rsidTr="003F1CAA">
        <w:tc>
          <w:tcPr>
            <w:tcW w:w="2972" w:type="dxa"/>
          </w:tcPr>
          <w:p w14:paraId="5BD57015" w14:textId="43FB7A02" w:rsidR="00C25EC5" w:rsidRPr="00C23E2A" w:rsidRDefault="00C23E2A" w:rsidP="00C23E2A">
            <w:pPr>
              <w:spacing w:line="259" w:lineRule="auto"/>
              <w:ind w:left="0"/>
              <w:jc w:val="both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C23E2A">
              <w:rPr>
                <w:rFonts w:ascii="Times New Roman" w:hAnsi="Times New Roman" w:cs="Times New Roman"/>
                <w:sz w:val="26"/>
                <w:szCs w:val="26"/>
              </w:rPr>
              <w:t>Профессиональная проба</w:t>
            </w:r>
          </w:p>
        </w:tc>
        <w:tc>
          <w:tcPr>
            <w:tcW w:w="6373" w:type="dxa"/>
          </w:tcPr>
          <w:p w14:paraId="2639CB58" w14:textId="77777777" w:rsidR="00C25EC5" w:rsidRPr="003F1CAA" w:rsidRDefault="00C25EC5" w:rsidP="003F1CAA">
            <w:pPr>
              <w:spacing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3E2A" w14:paraId="46AEC246" w14:textId="77777777" w:rsidTr="003F1CAA">
        <w:tc>
          <w:tcPr>
            <w:tcW w:w="2972" w:type="dxa"/>
          </w:tcPr>
          <w:p w14:paraId="179D1044" w14:textId="56AF5301" w:rsidR="00C23E2A" w:rsidRPr="00C23E2A" w:rsidRDefault="00C23E2A" w:rsidP="00C23E2A">
            <w:pPr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A">
              <w:rPr>
                <w:rFonts w:ascii="Times New Roman" w:hAnsi="Times New Roman" w:cs="Times New Roman"/>
                <w:sz w:val="26"/>
                <w:szCs w:val="26"/>
              </w:rPr>
              <w:t>Профориентационная деловая игра / решение кейсов профориентационных заданий</w:t>
            </w:r>
          </w:p>
        </w:tc>
        <w:tc>
          <w:tcPr>
            <w:tcW w:w="6373" w:type="dxa"/>
          </w:tcPr>
          <w:p w14:paraId="7F85AF9B" w14:textId="77777777" w:rsidR="00C23E2A" w:rsidRPr="003F1CAA" w:rsidRDefault="00C23E2A" w:rsidP="003F1CAA">
            <w:pPr>
              <w:spacing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1CAA" w14:paraId="04144195" w14:textId="77777777" w:rsidTr="003F1CAA">
        <w:tc>
          <w:tcPr>
            <w:tcW w:w="2972" w:type="dxa"/>
          </w:tcPr>
          <w:p w14:paraId="1F41BF47" w14:textId="5673651A" w:rsidR="003F1CAA" w:rsidRDefault="003F1CAA" w:rsidP="003F1CAA">
            <w:pPr>
              <w:spacing w:line="259" w:lineRule="auto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F1CA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Митап</w:t>
            </w:r>
          </w:p>
        </w:tc>
        <w:tc>
          <w:tcPr>
            <w:tcW w:w="6373" w:type="dxa"/>
          </w:tcPr>
          <w:p w14:paraId="3853DB63" w14:textId="70DFBD25" w:rsidR="003F1CAA" w:rsidRDefault="003F1CAA" w:rsidP="003F1CAA">
            <w:pPr>
              <w:spacing w:line="259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(англ. </w:t>
            </w:r>
            <w:proofErr w:type="spellStart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Meet</w:t>
            </w:r>
            <w:proofErr w:type="spellEnd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up</w:t>
            </w:r>
            <w:proofErr w:type="spellEnd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–встреча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3F1CAA" w14:paraId="2174FD21" w14:textId="77777777" w:rsidTr="003F1CAA">
        <w:tc>
          <w:tcPr>
            <w:tcW w:w="2972" w:type="dxa"/>
          </w:tcPr>
          <w:p w14:paraId="182491BA" w14:textId="4BD10039" w:rsidR="003F1CAA" w:rsidRDefault="003F1CAA" w:rsidP="003F1CAA">
            <w:pPr>
              <w:spacing w:line="259" w:lineRule="auto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F1CA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Воркшоп</w:t>
            </w:r>
          </w:p>
        </w:tc>
        <w:tc>
          <w:tcPr>
            <w:tcW w:w="6373" w:type="dxa"/>
          </w:tcPr>
          <w:p w14:paraId="4DF74092" w14:textId="41E4F627" w:rsidR="003F1CAA" w:rsidRDefault="003F1CAA" w:rsidP="003F1CAA">
            <w:pPr>
              <w:spacing w:line="259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Буквально "</w:t>
            </w:r>
            <w:proofErr w:type="spellStart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workshop</w:t>
            </w:r>
            <w:proofErr w:type="spellEnd"/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"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      </w:r>
          </w:p>
        </w:tc>
      </w:tr>
      <w:tr w:rsidR="003F1CAA" w14:paraId="17DA5015" w14:textId="77777777" w:rsidTr="003F1CAA">
        <w:tc>
          <w:tcPr>
            <w:tcW w:w="2972" w:type="dxa"/>
          </w:tcPr>
          <w:p w14:paraId="201F9788" w14:textId="77777777" w:rsidR="003F1CAA" w:rsidRDefault="003F1CAA">
            <w:pPr>
              <w:spacing w:line="259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14:paraId="77050D40" w14:textId="77777777" w:rsidR="003F1CAA" w:rsidRDefault="003F1CAA" w:rsidP="003F1CAA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1CAA" w14:paraId="67F6B0A2" w14:textId="77777777" w:rsidTr="003F1CAA">
        <w:tc>
          <w:tcPr>
            <w:tcW w:w="2972" w:type="dxa"/>
          </w:tcPr>
          <w:p w14:paraId="2D3EE49C" w14:textId="77777777" w:rsidR="003F1CAA" w:rsidRDefault="003F1CAA">
            <w:pPr>
              <w:spacing w:line="259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14:paraId="60D50A3D" w14:textId="77777777" w:rsidR="003F1CAA" w:rsidRDefault="003F1CAA" w:rsidP="003F1CAA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1CAA" w14:paraId="472BE8B0" w14:textId="77777777" w:rsidTr="003F1CAA">
        <w:tc>
          <w:tcPr>
            <w:tcW w:w="2972" w:type="dxa"/>
          </w:tcPr>
          <w:p w14:paraId="7DE314F5" w14:textId="77777777" w:rsidR="003F1CAA" w:rsidRDefault="003F1CAA">
            <w:pPr>
              <w:spacing w:line="259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14:paraId="0BA8009B" w14:textId="77777777" w:rsidR="003F1CAA" w:rsidRDefault="003F1CAA" w:rsidP="003F1CAA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1CAA" w14:paraId="14339AD1" w14:textId="77777777" w:rsidTr="003F1CAA">
        <w:tc>
          <w:tcPr>
            <w:tcW w:w="2972" w:type="dxa"/>
          </w:tcPr>
          <w:p w14:paraId="7A8A927B" w14:textId="77777777" w:rsidR="003F1CAA" w:rsidRDefault="003F1CAA">
            <w:pPr>
              <w:spacing w:line="259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14:paraId="31228420" w14:textId="77777777" w:rsidR="003F1CAA" w:rsidRDefault="003F1CAA" w:rsidP="003F1CAA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32E89AE" w14:textId="44DE9015" w:rsidR="009A7032" w:rsidRDefault="009A7032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94A4C2C" w14:textId="77777777" w:rsidR="009A7032" w:rsidRDefault="009A7032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br w:type="page"/>
      </w:r>
    </w:p>
    <w:p w14:paraId="0D9C0AD2" w14:textId="2972F268" w:rsidR="00B977F0" w:rsidRPr="009C4363" w:rsidRDefault="00B977F0" w:rsidP="00B9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bookmarkStart w:id="20" w:name="_Hlk112693850"/>
      <w:r w:rsidRPr="00B977F0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lastRenderedPageBreak/>
        <w:t>Программно-методическое обеспечение:</w:t>
      </w:r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программа </w:t>
      </w:r>
      <w:proofErr w:type="gram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постоянно-действующего</w:t>
      </w:r>
      <w:proofErr w:type="gram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методического семинара «Основы </w:t>
      </w:r>
      <w:proofErr w:type="spellStart"/>
      <w:r w:rsidRPr="009C4363">
        <w:rPr>
          <w:rFonts w:ascii="Times New Roman" w:hAnsi="Times New Roman" w:cs="Times New Roman"/>
          <w:sz w:val="28"/>
          <w:szCs w:val="28"/>
          <w:lang w:bidi="th-TH"/>
        </w:rPr>
        <w:t>тьюторского</w:t>
      </w:r>
      <w:proofErr w:type="spellEnd"/>
      <w:r w:rsidRPr="009C4363">
        <w:rPr>
          <w:rFonts w:ascii="Times New Roman" w:hAnsi="Times New Roman" w:cs="Times New Roman"/>
          <w:sz w:val="28"/>
          <w:szCs w:val="28"/>
          <w:lang w:bidi="th-TH"/>
        </w:rPr>
        <w:t xml:space="preserve"> сопровождения формирования и реализации наставнических практик», методические продукты инновационной деятельности, реализации инновационного проекта.</w:t>
      </w:r>
    </w:p>
    <w:bookmarkEnd w:id="20"/>
    <w:p w14:paraId="3657C320" w14:textId="77777777" w:rsidR="00B977F0" w:rsidRPr="009C4363" w:rsidRDefault="00B977F0" w:rsidP="00B97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3BD313A2" w14:textId="77777777" w:rsidR="009A7032" w:rsidRDefault="009A7032" w:rsidP="009A7032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7032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9A7032">
        <w:rPr>
          <w:rFonts w:ascii="Times New Roman" w:eastAsia="Times New Roman" w:hAnsi="Times New Roman"/>
          <w:b/>
          <w:bCs/>
          <w:sz w:val="28"/>
          <w:szCs w:val="28"/>
        </w:rPr>
        <w:t xml:space="preserve">рограмма </w:t>
      </w:r>
      <w:proofErr w:type="gramStart"/>
      <w:r w:rsidRPr="009A7032">
        <w:rPr>
          <w:rFonts w:ascii="Times New Roman" w:eastAsia="Times New Roman" w:hAnsi="Times New Roman"/>
          <w:b/>
          <w:bCs/>
          <w:sz w:val="28"/>
          <w:szCs w:val="28"/>
        </w:rPr>
        <w:t>постоянно-действующего</w:t>
      </w:r>
      <w:proofErr w:type="gramEnd"/>
      <w:r w:rsidRPr="009A7032">
        <w:rPr>
          <w:rFonts w:ascii="Times New Roman" w:eastAsia="Times New Roman" w:hAnsi="Times New Roman"/>
          <w:b/>
          <w:bCs/>
          <w:sz w:val="28"/>
          <w:szCs w:val="28"/>
        </w:rPr>
        <w:t xml:space="preserve"> методического семинара</w:t>
      </w:r>
      <w:r w:rsidRPr="009A7032">
        <w:rPr>
          <w:rFonts w:ascii="Times New Roman" w:eastAsia="Times New Roman" w:hAnsi="Times New Roman"/>
          <w:sz w:val="28"/>
          <w:szCs w:val="28"/>
        </w:rPr>
        <w:t xml:space="preserve"> «Основы </w:t>
      </w:r>
      <w:proofErr w:type="spellStart"/>
      <w:r w:rsidRPr="009A7032">
        <w:rPr>
          <w:rFonts w:ascii="Times New Roman" w:eastAsia="Times New Roman" w:hAnsi="Times New Roman"/>
          <w:sz w:val="28"/>
          <w:szCs w:val="28"/>
        </w:rPr>
        <w:t>тьюторского</w:t>
      </w:r>
      <w:proofErr w:type="spellEnd"/>
      <w:r w:rsidRPr="009A7032">
        <w:rPr>
          <w:rFonts w:ascii="Times New Roman" w:eastAsia="Times New Roman" w:hAnsi="Times New Roman"/>
          <w:sz w:val="28"/>
          <w:szCs w:val="28"/>
        </w:rPr>
        <w:t xml:space="preserve"> сопровождения формирования и реализации наставнических практик», </w:t>
      </w:r>
    </w:p>
    <w:p w14:paraId="4C4656E7" w14:textId="6606F95A" w:rsidR="00651269" w:rsidRPr="009A7032" w:rsidRDefault="00870DFF" w:rsidP="009A7032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="009A7032" w:rsidRPr="009A7032">
        <w:rPr>
          <w:rFonts w:ascii="Times New Roman" w:eastAsia="Times New Roman" w:hAnsi="Times New Roman"/>
          <w:b/>
          <w:bCs/>
          <w:sz w:val="28"/>
          <w:szCs w:val="28"/>
        </w:rPr>
        <w:t>етодические продукты</w:t>
      </w:r>
      <w:r w:rsidR="009A7032" w:rsidRPr="009A7032">
        <w:rPr>
          <w:rFonts w:ascii="Times New Roman" w:eastAsia="Times New Roman" w:hAnsi="Times New Roman"/>
          <w:sz w:val="28"/>
          <w:szCs w:val="28"/>
        </w:rPr>
        <w:t xml:space="preserve"> инновационной деятельности, реализации инновационного проекта.</w:t>
      </w:r>
    </w:p>
    <w:p w14:paraId="14820EAB" w14:textId="77777777" w:rsidR="009A7032" w:rsidRDefault="009A7032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897994" w14:textId="77777777" w:rsidR="009A7032" w:rsidRDefault="009A7032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D73A25" w14:textId="5C798252" w:rsidR="009A7032" w:rsidRDefault="009A7032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9A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077E59" w14:textId="77777777" w:rsidR="00651269" w:rsidRDefault="00651269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A2CC14" w14:textId="79D6F30D" w:rsidR="00651269" w:rsidRDefault="00651269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Форма ведения базы настав</w:t>
      </w:r>
      <w:r w:rsidR="006D2BC5">
        <w:rPr>
          <w:rFonts w:ascii="Times New Roman" w:eastAsia="Times New Roman" w:hAnsi="Times New Roman"/>
          <w:b/>
          <w:bCs/>
          <w:sz w:val="28"/>
          <w:szCs w:val="28"/>
        </w:rPr>
        <w:t>ников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2320"/>
        <w:gridCol w:w="1838"/>
        <w:gridCol w:w="2393"/>
        <w:gridCol w:w="2481"/>
        <w:gridCol w:w="2268"/>
        <w:gridCol w:w="2516"/>
      </w:tblGrid>
      <w:tr w:rsidR="00366372" w14:paraId="401638E9" w14:textId="01EE9AA4" w:rsidTr="00E0589F">
        <w:tc>
          <w:tcPr>
            <w:tcW w:w="744" w:type="dxa"/>
          </w:tcPr>
          <w:p w14:paraId="50FDCD7A" w14:textId="50699B3D" w:rsidR="00CC779C" w:rsidRPr="00366372" w:rsidRDefault="00CC779C" w:rsidP="00366372">
            <w:pPr>
              <w:spacing w:line="259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0" w:type="dxa"/>
          </w:tcPr>
          <w:p w14:paraId="26450096" w14:textId="316679D2" w:rsidR="00CC779C" w:rsidRPr="00366372" w:rsidRDefault="00CC779C" w:rsidP="003663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7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38" w:type="dxa"/>
          </w:tcPr>
          <w:p w14:paraId="08ABA60B" w14:textId="196D48FF" w:rsidR="00CC779C" w:rsidRPr="00366372" w:rsidRDefault="00366372" w:rsidP="003663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3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участвующих в наставнической практике</w:t>
            </w:r>
          </w:p>
        </w:tc>
        <w:tc>
          <w:tcPr>
            <w:tcW w:w="2393" w:type="dxa"/>
          </w:tcPr>
          <w:p w14:paraId="33C0B10A" w14:textId="3936DC3B" w:rsidR="00CC779C" w:rsidRPr="00366372" w:rsidRDefault="00CC779C" w:rsidP="003663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72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481" w:type="dxa"/>
          </w:tcPr>
          <w:p w14:paraId="02549FCF" w14:textId="4907691D" w:rsidR="00CC779C" w:rsidRPr="00366372" w:rsidRDefault="00CC779C" w:rsidP="003663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72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2268" w:type="dxa"/>
          </w:tcPr>
          <w:p w14:paraId="3B364D90" w14:textId="24CCB749" w:rsidR="00BC3AAF" w:rsidRDefault="00CC779C" w:rsidP="003663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7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36637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BC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224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gramEnd"/>
            <w:r w:rsidR="00BC3A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836D25" w14:textId="577EEC26" w:rsidR="00CC779C" w:rsidRPr="00366372" w:rsidRDefault="00CC779C" w:rsidP="003663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72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  <w:tc>
          <w:tcPr>
            <w:tcW w:w="2516" w:type="dxa"/>
          </w:tcPr>
          <w:p w14:paraId="39AF2CEB" w14:textId="6B55A8D9" w:rsidR="00CC779C" w:rsidRPr="00366372" w:rsidRDefault="00CC779C" w:rsidP="003663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7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="00366372" w:rsidRPr="00366372">
              <w:rPr>
                <w:rFonts w:ascii="Times New Roman" w:hAnsi="Times New Roman" w:cs="Times New Roman"/>
                <w:sz w:val="24"/>
                <w:szCs w:val="24"/>
              </w:rPr>
              <w:t>взаимодействия наставника</w:t>
            </w:r>
            <w:r w:rsidR="00366372" w:rsidRPr="0036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372" w:rsidRPr="00366372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366372" w14:paraId="5F2DDDC1" w14:textId="105AF4B7" w:rsidTr="00E0589F">
        <w:tc>
          <w:tcPr>
            <w:tcW w:w="744" w:type="dxa"/>
          </w:tcPr>
          <w:p w14:paraId="2F9222EE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14:paraId="2FCB32A0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73181C0A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1452C79A" w14:textId="3C0DA8F9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46C008D5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1F9B76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0C6AC396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66372" w14:paraId="052DD6F8" w14:textId="76DE0052" w:rsidTr="00E0589F">
        <w:tc>
          <w:tcPr>
            <w:tcW w:w="744" w:type="dxa"/>
          </w:tcPr>
          <w:p w14:paraId="7DA11DA3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14:paraId="453696F9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23F94D19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FADEF7" w14:textId="7EF8A5B0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3B48812C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904DD9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3DBF37C9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66372" w14:paraId="78381DA4" w14:textId="6BCBE65E" w:rsidTr="00E0589F">
        <w:tc>
          <w:tcPr>
            <w:tcW w:w="744" w:type="dxa"/>
          </w:tcPr>
          <w:p w14:paraId="4A9C8B16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14:paraId="7F71A2E5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20815FEB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72909E29" w14:textId="2E0F6ACF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31107C90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8768EB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0851A7E0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66372" w14:paraId="29368C1F" w14:textId="3FA1FC70" w:rsidTr="00E0589F">
        <w:tc>
          <w:tcPr>
            <w:tcW w:w="744" w:type="dxa"/>
          </w:tcPr>
          <w:p w14:paraId="1BD607BA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14:paraId="5491CE86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0263EB5F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7CF33AD1" w14:textId="1E49703F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1A24525F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78D675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445E3A24" w14:textId="77777777" w:rsidR="00CC779C" w:rsidRDefault="00CC779C" w:rsidP="00651269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7DB5014" w14:textId="77777777" w:rsidR="006D2BC5" w:rsidRDefault="006D2BC5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0826A14" w14:textId="77777777" w:rsidR="006D2BC5" w:rsidRDefault="006D2BC5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D2BC5">
        <w:rPr>
          <w:rFonts w:ascii="Times New Roman" w:eastAsia="Times New Roman" w:hAnsi="Times New Roman"/>
          <w:b/>
          <w:bCs/>
          <w:sz w:val="28"/>
          <w:szCs w:val="28"/>
        </w:rPr>
        <w:t xml:space="preserve">Форма ведения базы наставляемых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2320"/>
        <w:gridCol w:w="1838"/>
        <w:gridCol w:w="2393"/>
        <w:gridCol w:w="2481"/>
        <w:gridCol w:w="2268"/>
        <w:gridCol w:w="2516"/>
      </w:tblGrid>
      <w:tr w:rsidR="00431224" w:rsidRPr="00431224" w14:paraId="518E101D" w14:textId="77777777" w:rsidTr="00260647">
        <w:tc>
          <w:tcPr>
            <w:tcW w:w="744" w:type="dxa"/>
          </w:tcPr>
          <w:p w14:paraId="0972055D" w14:textId="77777777" w:rsidR="00431224" w:rsidRPr="00431224" w:rsidRDefault="00431224" w:rsidP="00431224">
            <w:pPr>
              <w:spacing w:line="259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0" w:type="dxa"/>
          </w:tcPr>
          <w:p w14:paraId="76447216" w14:textId="77777777" w:rsidR="00431224" w:rsidRPr="00431224" w:rsidRDefault="00431224" w:rsidP="0043122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38" w:type="dxa"/>
          </w:tcPr>
          <w:p w14:paraId="3AD9A3C3" w14:textId="0C2C4D44" w:rsidR="00431224" w:rsidRPr="00431224" w:rsidRDefault="00431224" w:rsidP="00431224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93" w:type="dxa"/>
          </w:tcPr>
          <w:p w14:paraId="4A6C4DBA" w14:textId="7E5E2538" w:rsidR="00431224" w:rsidRPr="00431224" w:rsidRDefault="00431224" w:rsidP="0043122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4">
              <w:rPr>
                <w:rFonts w:ascii="Times New Roman" w:hAnsi="Times New Roman" w:cs="Times New Roman"/>
                <w:sz w:val="24"/>
                <w:szCs w:val="24"/>
              </w:rPr>
              <w:t>ФИО наставляемых</w:t>
            </w:r>
          </w:p>
        </w:tc>
        <w:tc>
          <w:tcPr>
            <w:tcW w:w="2481" w:type="dxa"/>
          </w:tcPr>
          <w:p w14:paraId="37EEA2E6" w14:textId="1F21D11D" w:rsidR="00431224" w:rsidRPr="00431224" w:rsidRDefault="00431224" w:rsidP="0043122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4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268" w:type="dxa"/>
          </w:tcPr>
          <w:p w14:paraId="58EC3296" w14:textId="47512C98" w:rsidR="00431224" w:rsidRPr="00431224" w:rsidRDefault="00431224" w:rsidP="0043122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4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  <w:r>
              <w:t xml:space="preserve"> </w:t>
            </w:r>
            <w:r w:rsidRPr="0043122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     </w:t>
            </w:r>
          </w:p>
          <w:p w14:paraId="785D86F2" w14:textId="77777777" w:rsidR="00431224" w:rsidRPr="00431224" w:rsidRDefault="00431224" w:rsidP="0043122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4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  <w:tc>
          <w:tcPr>
            <w:tcW w:w="2516" w:type="dxa"/>
          </w:tcPr>
          <w:p w14:paraId="370EE5AE" w14:textId="77777777" w:rsidR="00431224" w:rsidRPr="00431224" w:rsidRDefault="00431224" w:rsidP="0043122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взаимодействия наставника с обучающимися</w:t>
            </w:r>
          </w:p>
        </w:tc>
      </w:tr>
      <w:tr w:rsidR="00431224" w:rsidRPr="00431224" w14:paraId="7718FC67" w14:textId="77777777" w:rsidTr="00260647">
        <w:tc>
          <w:tcPr>
            <w:tcW w:w="744" w:type="dxa"/>
          </w:tcPr>
          <w:p w14:paraId="520D0273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14:paraId="5823CE6B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70B2B423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12B597AE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5B88B684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CECAA9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66416DAA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1224" w:rsidRPr="00431224" w14:paraId="10BCA3EE" w14:textId="77777777" w:rsidTr="00260647">
        <w:tc>
          <w:tcPr>
            <w:tcW w:w="744" w:type="dxa"/>
          </w:tcPr>
          <w:p w14:paraId="1497FFF8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14:paraId="26438D02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08855D3F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7F56F35A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45C2D01C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B6AB4B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43D65661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1224" w:rsidRPr="00431224" w14:paraId="26530E79" w14:textId="77777777" w:rsidTr="00260647">
        <w:tc>
          <w:tcPr>
            <w:tcW w:w="744" w:type="dxa"/>
          </w:tcPr>
          <w:p w14:paraId="2FE98906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14:paraId="2D3A816C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3883E8B2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3782D40C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310DB2F7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978911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51723B20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1224" w:rsidRPr="00431224" w14:paraId="0AE63B71" w14:textId="77777777" w:rsidTr="00260647">
        <w:tc>
          <w:tcPr>
            <w:tcW w:w="744" w:type="dxa"/>
          </w:tcPr>
          <w:p w14:paraId="5B5EF53F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14:paraId="64F3620D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14:paraId="680589B3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37809755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5B3A62A8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E7AB82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77AB8A51" w14:textId="77777777" w:rsidR="00431224" w:rsidRPr="00431224" w:rsidRDefault="00431224" w:rsidP="00431224">
            <w:pPr>
              <w:spacing w:line="259" w:lineRule="auto"/>
              <w:ind w:left="17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AD224B5" w14:textId="77777777" w:rsidR="0000687A" w:rsidRDefault="0000687A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3C680FC" w14:textId="79886D1B" w:rsidR="00515A81" w:rsidRDefault="00515A81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515A81" w:rsidSect="006512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15A81">
        <w:rPr>
          <w:rFonts w:ascii="Times New Roman" w:eastAsia="Times New Roman" w:hAnsi="Times New Roman"/>
          <w:b/>
          <w:bCs/>
          <w:sz w:val="28"/>
          <w:szCs w:val="28"/>
        </w:rPr>
        <w:t>Г</w:t>
      </w:r>
      <w:r w:rsidRPr="00515A81">
        <w:rPr>
          <w:rFonts w:ascii="Times New Roman" w:eastAsia="Times New Roman" w:hAnsi="Times New Roman"/>
          <w:b/>
          <w:bCs/>
          <w:sz w:val="28"/>
          <w:szCs w:val="28"/>
        </w:rPr>
        <w:t>рафик проведения наставнических практик</w:t>
      </w:r>
    </w:p>
    <w:p w14:paraId="262C675B" w14:textId="77777777" w:rsidR="007D3CBC" w:rsidRPr="007D3CBC" w:rsidRDefault="007D3CBC" w:rsidP="007D3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1085D5EB" w14:textId="77777777" w:rsidR="007D3CBC" w:rsidRPr="007D3CBC" w:rsidRDefault="007D3CBC" w:rsidP="007D3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 xml:space="preserve">ПРИКАЗ МБОУ ДО ЦВР </w:t>
      </w:r>
      <w:proofErr w:type="spellStart"/>
      <w:r w:rsidRPr="007D3CBC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7D3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C5343" w14:textId="77777777" w:rsidR="007D3CBC" w:rsidRPr="007D3CBC" w:rsidRDefault="007D3CBC" w:rsidP="007D3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>От «__» _____20___г. №</w:t>
      </w:r>
    </w:p>
    <w:p w14:paraId="4BC328B3" w14:textId="77777777" w:rsidR="007D3CBC" w:rsidRPr="007D3CBC" w:rsidRDefault="007D3CBC" w:rsidP="007D3CBC">
      <w:pPr>
        <w:spacing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8FD4282" w14:textId="77777777" w:rsidR="007D3CBC" w:rsidRPr="007D3CBC" w:rsidRDefault="007D3CBC" w:rsidP="007D3CBC">
      <w:pPr>
        <w:spacing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ED22C8" w14:textId="77777777" w:rsidR="007D3CBC" w:rsidRPr="007D3CBC" w:rsidRDefault="007D3CBC" w:rsidP="007D3CBC">
      <w:pPr>
        <w:spacing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1" w:name="_Hlk112700544"/>
      <w:r w:rsidRPr="007D3CBC">
        <w:rPr>
          <w:rFonts w:ascii="Times New Roman" w:eastAsia="Times New Roman" w:hAnsi="Times New Roman"/>
          <w:b/>
          <w:bCs/>
          <w:sz w:val="28"/>
          <w:szCs w:val="28"/>
        </w:rPr>
        <w:t xml:space="preserve">ПРИМЕРНАЯ ПОГРАММА </w:t>
      </w:r>
    </w:p>
    <w:p w14:paraId="125C3D48" w14:textId="77777777" w:rsidR="007D3CBC" w:rsidRPr="007D3CBC" w:rsidRDefault="007D3CBC" w:rsidP="007D3CBC">
      <w:pPr>
        <w:spacing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D3CBC">
        <w:rPr>
          <w:rFonts w:ascii="Times New Roman" w:eastAsia="Times New Roman" w:hAnsi="Times New Roman"/>
          <w:b/>
          <w:bCs/>
          <w:sz w:val="28"/>
          <w:szCs w:val="28"/>
        </w:rPr>
        <w:t>ОРГАНИЗАЦИИ НАСТАВНИЧЕСКОЙ ПРАКТИКИ</w:t>
      </w:r>
    </w:p>
    <w:p w14:paraId="77A7B8D6" w14:textId="77777777" w:rsidR="007D3CBC" w:rsidRPr="007D3CBC" w:rsidRDefault="007D3CBC" w:rsidP="007D3C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6AE718" w14:textId="77777777" w:rsidR="007D3CBC" w:rsidRPr="007D3CBC" w:rsidRDefault="007D3CBC" w:rsidP="007D3C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C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 наставничества:</w:t>
      </w:r>
      <w:r w:rsidRPr="007D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«представитель профессионального сообщества – группа обучающихся»</w:t>
      </w:r>
    </w:p>
    <w:p w14:paraId="38307F93" w14:textId="77777777" w:rsidR="007D3CBC" w:rsidRPr="007D3CBC" w:rsidRDefault="007D3CBC" w:rsidP="007D3C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9B0DFC" w14:textId="09377DDD" w:rsidR="007D3CBC" w:rsidRPr="007D3CBC" w:rsidRDefault="007D3CBC" w:rsidP="007D3C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C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ФИО наставника:</w:t>
      </w:r>
      <w:r w:rsidRPr="007D3CBC">
        <w:t xml:space="preserve"> </w:t>
      </w:r>
    </w:p>
    <w:p w14:paraId="5714B237" w14:textId="77777777" w:rsidR="007D3CBC" w:rsidRDefault="007D3CBC" w:rsidP="007D3C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2743F62" w14:textId="516CD42D" w:rsidR="007D3CBC" w:rsidRPr="007D3CBC" w:rsidRDefault="007D3CBC" w:rsidP="007D3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C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ФИО наставляемых:</w:t>
      </w:r>
    </w:p>
    <w:p w14:paraId="50B06D57" w14:textId="77777777" w:rsidR="007D3CBC" w:rsidRPr="007D3CBC" w:rsidRDefault="007D3CBC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B5F7B2C" w14:textId="481BA20D" w:rsidR="007D3CBC" w:rsidRPr="007D3CBC" w:rsidRDefault="007D3CBC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3CBC">
        <w:rPr>
          <w:rFonts w:ascii="Times New Roman" w:eastAsia="Times New Roman" w:hAnsi="Times New Roman"/>
          <w:b/>
          <w:bCs/>
          <w:sz w:val="28"/>
          <w:szCs w:val="28"/>
        </w:rPr>
        <w:t>Тема наставнической практики:</w:t>
      </w:r>
    </w:p>
    <w:p w14:paraId="39051549" w14:textId="77777777" w:rsidR="007D3CBC" w:rsidRPr="007D3CBC" w:rsidRDefault="007D3CBC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C87462E" w14:textId="77777777" w:rsidR="00623F91" w:rsidRPr="007D3CBC" w:rsidRDefault="00623F91" w:rsidP="00623F91">
      <w:pPr>
        <w:spacing w:line="259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D3CBC">
        <w:rPr>
          <w:rFonts w:ascii="Times New Roman" w:eastAsia="Times New Roman" w:hAnsi="Times New Roman"/>
          <w:b/>
          <w:bCs/>
          <w:sz w:val="28"/>
          <w:szCs w:val="28"/>
        </w:rPr>
        <w:t>Форма взаимодействия наставника и обучающихся:</w:t>
      </w:r>
      <w:r w:rsidRPr="007D3CBC">
        <w:t xml:space="preserve"> </w:t>
      </w:r>
    </w:p>
    <w:p w14:paraId="7A69163E" w14:textId="77777777" w:rsidR="00623F91" w:rsidRDefault="00623F91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30E643E" w14:textId="45C20021" w:rsidR="007D3CBC" w:rsidRDefault="007D3CBC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3CBC">
        <w:rPr>
          <w:rFonts w:ascii="Times New Roman" w:eastAsia="Times New Roman" w:hAnsi="Times New Roman"/>
          <w:b/>
          <w:bCs/>
          <w:sz w:val="28"/>
          <w:szCs w:val="28"/>
        </w:rPr>
        <w:t>Цель наставнической практики:</w:t>
      </w:r>
    </w:p>
    <w:p w14:paraId="3E8BC276" w14:textId="12B005DB" w:rsidR="00623F91" w:rsidRDefault="00623F91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5DD65FF" w14:textId="5F78D465" w:rsidR="00623F91" w:rsidRPr="007D3CBC" w:rsidRDefault="00C76495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Планируемые образовательные результаты наставнической практики:</w:t>
      </w:r>
    </w:p>
    <w:p w14:paraId="2A286662" w14:textId="4B9DC9DF" w:rsidR="007D3CBC" w:rsidRDefault="007D3CBC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F5648A6" w14:textId="662B6791" w:rsidR="00623F91" w:rsidRDefault="00623F91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наставнической практики:</w:t>
      </w:r>
    </w:p>
    <w:p w14:paraId="2A3115D8" w14:textId="381FD616" w:rsidR="00623F91" w:rsidRDefault="00623F91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864E2EF" w14:textId="182DE851" w:rsidR="00623F91" w:rsidRDefault="00623F91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Учебно-профессиональные задания для наставляемых:</w:t>
      </w:r>
    </w:p>
    <w:p w14:paraId="67886498" w14:textId="76880131" w:rsidR="00623F91" w:rsidRDefault="00623F91" w:rsidP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AA2BD2B" w14:textId="33D677E3" w:rsidR="00623F91" w:rsidRPr="007D3CBC" w:rsidRDefault="00623F91" w:rsidP="00623F91">
      <w:pPr>
        <w:spacing w:line="259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Критерии оценивания наставником качества выполнения наставляемыми учебно-профессиональных заданий: </w:t>
      </w:r>
    </w:p>
    <w:p w14:paraId="6F312678" w14:textId="77777777" w:rsidR="00623F91" w:rsidRDefault="00623F91" w:rsidP="007D3CBC">
      <w:pPr>
        <w:spacing w:line="259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bookmarkEnd w:id="21"/>
    <w:p w14:paraId="2F054485" w14:textId="77777777" w:rsidR="007D3CBC" w:rsidRDefault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9003A6C" w14:textId="77777777" w:rsidR="007D3CBC" w:rsidRDefault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DB6785F" w14:textId="77777777" w:rsidR="007D3CBC" w:rsidRDefault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14:paraId="08511FEA" w14:textId="77777777" w:rsidR="0001292E" w:rsidRPr="0001292E" w:rsidRDefault="0001292E" w:rsidP="00012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 w:rsidRPr="0001292E">
        <w:rPr>
          <w:rFonts w:ascii="Times New Roman" w:hAnsi="Times New Roman"/>
          <w:sz w:val="28"/>
          <w:szCs w:val="28"/>
          <w:lang w:bidi="th-TH"/>
        </w:rPr>
        <w:lastRenderedPageBreak/>
        <w:t>Мастер-класс: навыки комбинирования движений, их сочетание с вокальным текстом.</w:t>
      </w:r>
    </w:p>
    <w:p w14:paraId="2B41F61A" w14:textId="77777777" w:rsidR="0001292E" w:rsidRPr="0001292E" w:rsidRDefault="0001292E" w:rsidP="00012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 w:rsidRPr="0001292E">
        <w:rPr>
          <w:rFonts w:ascii="Times New Roman" w:hAnsi="Times New Roman"/>
          <w:sz w:val="28"/>
          <w:szCs w:val="28"/>
          <w:lang w:bidi="th-TH"/>
        </w:rPr>
        <w:t>На примере анализа вокально-хореографических постановок рассматривается, как хореографу-постановщику удалось раскрыть тему, идею; какие были использованы идеи, образные решения.</w:t>
      </w:r>
    </w:p>
    <w:p w14:paraId="19837D2A" w14:textId="77777777" w:rsidR="008023B6" w:rsidRPr="008023B6" w:rsidRDefault="008023B6" w:rsidP="0080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 w:rsidRPr="008023B6">
        <w:rPr>
          <w:rFonts w:ascii="Times New Roman" w:hAnsi="Times New Roman"/>
          <w:sz w:val="28"/>
          <w:szCs w:val="28"/>
          <w:lang w:bidi="th-TH"/>
        </w:rPr>
        <w:t>Приступая к работе с исполнителями, хореограф рассказывает о теме, идее будущего номера, давая характеристику всему, что будет происходить на сцене. Хореограф разучивает движения и комбинации, преподнося материал точно, эмоционально и выразительно. Движения разучиваются одновременно всеми исполнителями стоя лицом перед зеркалом, вырабатывается ансамблевое исполнение, следя за работой друг друга.</w:t>
      </w:r>
    </w:p>
    <w:p w14:paraId="64657C1D" w14:textId="77777777" w:rsidR="008023B6" w:rsidRPr="008023B6" w:rsidRDefault="008023B6" w:rsidP="0080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 w:rsidRPr="008023B6">
        <w:rPr>
          <w:rFonts w:ascii="Times New Roman" w:hAnsi="Times New Roman"/>
          <w:sz w:val="28"/>
          <w:szCs w:val="28"/>
          <w:lang w:bidi="th-TH"/>
        </w:rPr>
        <w:t xml:space="preserve">Разучивание идет в медленном темпе с обязательным проговариванием и </w:t>
      </w:r>
      <w:proofErr w:type="spellStart"/>
      <w:r w:rsidRPr="008023B6">
        <w:rPr>
          <w:rFonts w:ascii="Times New Roman" w:hAnsi="Times New Roman"/>
          <w:sz w:val="28"/>
          <w:szCs w:val="28"/>
          <w:lang w:bidi="th-TH"/>
        </w:rPr>
        <w:t>пропеванием</w:t>
      </w:r>
      <w:proofErr w:type="spellEnd"/>
      <w:r w:rsidRPr="008023B6">
        <w:rPr>
          <w:rFonts w:ascii="Times New Roman" w:hAnsi="Times New Roman"/>
          <w:sz w:val="28"/>
          <w:szCs w:val="28"/>
          <w:lang w:bidi="th-TH"/>
        </w:rPr>
        <w:t xml:space="preserve"> текста.</w:t>
      </w:r>
    </w:p>
    <w:p w14:paraId="245745CB" w14:textId="77777777" w:rsidR="008023B6" w:rsidRPr="008023B6" w:rsidRDefault="008023B6" w:rsidP="00802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 w:rsidRPr="008023B6">
        <w:rPr>
          <w:rFonts w:ascii="Times New Roman" w:hAnsi="Times New Roman"/>
          <w:sz w:val="28"/>
          <w:szCs w:val="28"/>
          <w:lang w:bidi="th-TH"/>
        </w:rPr>
        <w:t>Когда движения выучены и доведены до нужного темпа и характера и манеры исполнения они собираются в комбинации. Далее идет постановка вокально-хореографического номера.</w:t>
      </w:r>
    </w:p>
    <w:p w14:paraId="2A81F658" w14:textId="77777777" w:rsidR="007D3CBC" w:rsidRDefault="007D3CBC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DAFCE01" w14:textId="56D464BC" w:rsidR="0000687A" w:rsidRDefault="0000687A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00687A" w:rsidSect="009A70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Учебный контракт</w:t>
      </w:r>
      <w:r w:rsidR="003F1CAA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14:paraId="6886DC8F" w14:textId="393191B6" w:rsidR="00D80BC5" w:rsidRDefault="00D80BC5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9060239" w14:textId="1608AC42" w:rsidR="00FF7762" w:rsidRPr="009C4363" w:rsidRDefault="00FF7762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C4363">
        <w:rPr>
          <w:rFonts w:ascii="Times New Roman" w:eastAsia="Times New Roman" w:hAnsi="Times New Roman"/>
          <w:b/>
          <w:bCs/>
          <w:sz w:val="28"/>
          <w:szCs w:val="28"/>
        </w:rPr>
        <w:t xml:space="preserve">9. Критерии и показатели (индикаторы) эффективности инновационного проекта. </w:t>
      </w:r>
    </w:p>
    <w:p w14:paraId="6447E761" w14:textId="358463E2" w:rsidR="00927E54" w:rsidRPr="009C4363" w:rsidRDefault="00927E54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927E54" w:rsidRPr="009C4363" w14:paraId="36FF61A5" w14:textId="77777777" w:rsidTr="000F0D32">
        <w:tc>
          <w:tcPr>
            <w:tcW w:w="3681" w:type="dxa"/>
            <w:shd w:val="clear" w:color="auto" w:fill="auto"/>
          </w:tcPr>
          <w:p w14:paraId="541EAB8A" w14:textId="77777777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эффективности инновационного проекта</w:t>
            </w:r>
          </w:p>
        </w:tc>
        <w:tc>
          <w:tcPr>
            <w:tcW w:w="5663" w:type="dxa"/>
            <w:shd w:val="clear" w:color="auto" w:fill="auto"/>
          </w:tcPr>
          <w:p w14:paraId="37A7AF5D" w14:textId="77777777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(индикаторы) эффективности инновационного проекта</w:t>
            </w:r>
          </w:p>
        </w:tc>
      </w:tr>
      <w:tr w:rsidR="00DD7DBC" w:rsidRPr="009C4363" w14:paraId="671B2300" w14:textId="77777777" w:rsidTr="000F0D32">
        <w:tc>
          <w:tcPr>
            <w:tcW w:w="3681" w:type="dxa"/>
            <w:shd w:val="clear" w:color="auto" w:fill="auto"/>
          </w:tcPr>
          <w:p w14:paraId="519006BC" w14:textId="32B8DB74" w:rsidR="00DD7DBC" w:rsidRPr="009C4363" w:rsidRDefault="00DD7DBC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Качество разработанного в ходе реализации проекта программно-методического, организационно-технологического обеспечения </w:t>
            </w:r>
          </w:p>
        </w:tc>
        <w:tc>
          <w:tcPr>
            <w:tcW w:w="5663" w:type="dxa"/>
            <w:shd w:val="clear" w:color="auto" w:fill="auto"/>
          </w:tcPr>
          <w:p w14:paraId="0216A163" w14:textId="77777777" w:rsidR="00AB5DE3" w:rsidRPr="009C4363" w:rsidRDefault="00AB5DE3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Соответствие разработанных программно-методических материалов принципам, заложенным в Целевой модели наставничества.</w:t>
            </w:r>
          </w:p>
          <w:p w14:paraId="299D3D41" w14:textId="25A9E72E" w:rsidR="00FE67D6" w:rsidRPr="009C4363" w:rsidRDefault="00FE67D6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0F5B08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труктурированность, глубина методической проработанности программно-методических материалов</w:t>
            </w:r>
            <w:r w:rsidR="000F5B08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043B1B2" w14:textId="0C54DBD1" w:rsidR="00FE67D6" w:rsidRPr="009C4363" w:rsidRDefault="00FE67D6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0F5B08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озможность и практическая целесообразность использования программно-методических материалов</w:t>
            </w:r>
            <w:r w:rsidR="000F5B08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D5F2BAC" w14:textId="77777777" w:rsidR="00DD7DBC" w:rsidRPr="009C4363" w:rsidRDefault="00DD7DBC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E54" w:rsidRPr="009C4363" w14:paraId="0FB2F592" w14:textId="77777777" w:rsidTr="000F0D32">
        <w:trPr>
          <w:trHeight w:val="4278"/>
        </w:trPr>
        <w:tc>
          <w:tcPr>
            <w:tcW w:w="3681" w:type="dxa"/>
            <w:shd w:val="clear" w:color="auto" w:fill="auto"/>
          </w:tcPr>
          <w:p w14:paraId="65B8FE9A" w14:textId="08CDA442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Повышение </w:t>
            </w:r>
            <w:r w:rsidR="00350222"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уровня сформированности </w:t>
            </w:r>
            <w:proofErr w:type="spellStart"/>
            <w:r w:rsidR="00350222"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тьюторск</w:t>
            </w:r>
            <w:r w:rsidR="00400DF8"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proofErr w:type="spellEnd"/>
            <w:r w:rsidR="00350222"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компетентности педагога, курирующего </w:t>
            </w:r>
            <w:r w:rsidR="00AB5DE3"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50222"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еализацию наставнических практик</w:t>
            </w:r>
            <w:r w:rsidR="00CC2928"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050C452C" w14:textId="0BA0498C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7E0127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</w:t>
            </w:r>
            <w:r w:rsidR="007E0127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педагогов</w:t>
            </w:r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</w:t>
            </w:r>
            <w:r w:rsidR="00AB5DE3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ентра</w:t>
            </w:r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участвующи</w:t>
            </w:r>
            <w:r w:rsidR="00CC2928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реализации Программы наставничества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42C659B0" w14:textId="73B4753E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7E0127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Доля 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педагогов</w:t>
            </w:r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демонстрирующих достаточный уровень для выполнения </w:t>
            </w:r>
            <w:proofErr w:type="spellStart"/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тьюторского</w:t>
            </w:r>
            <w:proofErr w:type="spellEnd"/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сопровождения формирования и развития наставнических практик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B1903FC" w14:textId="5E6A843D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7E0127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педагогов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принимающих участие в семинарах, конкурсах и др. методических событиях с презентацией инновационного педагогического опыта по вопросам</w:t>
            </w:r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тьюторского</w:t>
            </w:r>
            <w:proofErr w:type="spellEnd"/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сопровождения формирования и развития наставнических практик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4E6B9153" w14:textId="418A14EE" w:rsidR="00350222" w:rsidRPr="009C4363" w:rsidRDefault="00350222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- Количество / доля методических событий (вебинары, семинары, мастер-классы, консультации, презентационные площадки) по проблемам программно-методического, организационно-технологического обеспечения </w:t>
            </w:r>
            <w:proofErr w:type="spellStart"/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тьторского</w:t>
            </w:r>
            <w:proofErr w:type="spellEnd"/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 сопровождения наставнических практик.</w:t>
            </w:r>
          </w:p>
        </w:tc>
      </w:tr>
      <w:tr w:rsidR="00927E54" w:rsidRPr="009C4363" w14:paraId="527A2EEE" w14:textId="77777777" w:rsidTr="000F0D32">
        <w:tc>
          <w:tcPr>
            <w:tcW w:w="3681" w:type="dxa"/>
            <w:shd w:val="clear" w:color="auto" w:fill="auto"/>
          </w:tcPr>
          <w:p w14:paraId="5F83A267" w14:textId="1F322E8B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  <w:r w:rsidR="00350222"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наставнических практик </w:t>
            </w:r>
            <w:r w:rsidR="007E0127" w:rsidRPr="009C4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МБУ ДО ЦВР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32528AB6" w14:textId="14829065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7E0127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Доля 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обучающихся, принимающих участие в</w:t>
            </w:r>
            <w:r w:rsidR="007E0127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реализации Программы наставничества в качестве наставляемых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FEA23C4" w14:textId="18B20BF3" w:rsidR="00AB5DE3" w:rsidRPr="009C4363" w:rsidRDefault="00AB5DE3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Доля </w:t>
            </w:r>
            <w:proofErr w:type="gramStart"/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педагогов,  принимающих</w:t>
            </w:r>
            <w:proofErr w:type="gramEnd"/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реализации Программы наставничества в качестве наставляемых.</w:t>
            </w:r>
          </w:p>
          <w:p w14:paraId="23A02A0E" w14:textId="10288140" w:rsidR="00927E54" w:rsidRPr="009C4363" w:rsidRDefault="00AB5DE3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Количество образовательных / методических событий, проведенных в </w:t>
            </w: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рамках реализации Программы наставничества.</w:t>
            </w:r>
          </w:p>
        </w:tc>
      </w:tr>
      <w:tr w:rsidR="00927E54" w:rsidRPr="009C4363" w14:paraId="5B4191AA" w14:textId="77777777" w:rsidTr="000F0D32">
        <w:tc>
          <w:tcPr>
            <w:tcW w:w="3681" w:type="dxa"/>
            <w:shd w:val="clear" w:color="auto" w:fill="auto"/>
          </w:tcPr>
          <w:p w14:paraId="3467441E" w14:textId="0386F206" w:rsidR="00927E54" w:rsidRPr="009C4363" w:rsidRDefault="00927E54" w:rsidP="007531E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</w:pPr>
            <w:r w:rsidRPr="009C43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  <w:lastRenderedPageBreak/>
              <w:t xml:space="preserve">Обеспечение социальной открытости </w:t>
            </w:r>
            <w:r w:rsidR="007E0127" w:rsidRPr="009C43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  <w:t>в реализации Программы наставничества</w:t>
            </w:r>
            <w:r w:rsidR="00CC2928" w:rsidRPr="009C43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78ACFCB3" w14:textId="58573826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</w:pP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- Количество привлеченных </w:t>
            </w:r>
            <w:r w:rsidR="007E0127"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профессионалов</w:t>
            </w: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, </w:t>
            </w:r>
            <w:r w:rsidR="007E0127"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студентов </w:t>
            </w: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для</w:t>
            </w:r>
            <w:r w:rsidR="00FB4B15"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 участия в Программе </w:t>
            </w:r>
            <w:r w:rsidR="00262D1B"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наставничества</w:t>
            </w: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.</w:t>
            </w:r>
          </w:p>
          <w:p w14:paraId="0137C640" w14:textId="77777777" w:rsidR="00FB4B15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</w:pP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- Количество мастер-классов, профессиональных проб, конкурсов</w:t>
            </w:r>
            <w:r w:rsidR="00FB4B15"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, событий, проведенных с участием наставников-представителей профессии в рамках реализации дорожной карты реализации Программы наставничества.</w:t>
            </w:r>
          </w:p>
          <w:p w14:paraId="1F675C03" w14:textId="53BD458A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</w:pP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 </w:t>
            </w:r>
          </w:p>
        </w:tc>
      </w:tr>
      <w:tr w:rsidR="00262D1B" w:rsidRPr="009C4363" w14:paraId="1E42F616" w14:textId="77777777" w:rsidTr="000F0D32">
        <w:tc>
          <w:tcPr>
            <w:tcW w:w="3681" w:type="dxa"/>
            <w:shd w:val="clear" w:color="auto" w:fill="auto"/>
          </w:tcPr>
          <w:p w14:paraId="131C79C8" w14:textId="6AFF70FF" w:rsidR="00262D1B" w:rsidRPr="009C4363" w:rsidRDefault="00262D1B" w:rsidP="007531E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</w:pPr>
            <w:r w:rsidRPr="009C43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  <w:t xml:space="preserve">Эффективность </w:t>
            </w:r>
            <w:proofErr w:type="spellStart"/>
            <w:r w:rsidRPr="009C43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  <w:t>тьюторского</w:t>
            </w:r>
            <w:proofErr w:type="spellEnd"/>
            <w:r w:rsidRPr="009C43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  <w:t xml:space="preserve"> сопровождения участников наставнической деятельности</w:t>
            </w:r>
            <w:r w:rsidR="00CC2928" w:rsidRPr="009C43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504257E3" w14:textId="77777777" w:rsidR="00262D1B" w:rsidRPr="009C4363" w:rsidRDefault="00262D1B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</w:pP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- </w:t>
            </w:r>
            <w:r w:rsidR="00281C4B"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Доля участников наставнической деятельности, удовлетворенных своим участием в Программе наставничества. </w:t>
            </w:r>
          </w:p>
          <w:p w14:paraId="2208548E" w14:textId="2BD2BC68" w:rsidR="00DD7DBC" w:rsidRPr="009C4363" w:rsidRDefault="00DD7DBC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</w:pP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- Доля участников наставнических пар/групп, удовлетворенных своим взаимодействием с</w:t>
            </w:r>
            <w:r w:rsidR="00011E0F"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 </w:t>
            </w: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партнерами в наставнической деятельности.</w:t>
            </w:r>
          </w:p>
          <w:p w14:paraId="4678AAF3" w14:textId="06E88A25" w:rsidR="00DD7DBC" w:rsidRPr="009C4363" w:rsidRDefault="00DD7DBC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927E54" w:rsidRPr="009C4363" w14:paraId="4D6C86B0" w14:textId="77777777" w:rsidTr="000F0D32">
        <w:tc>
          <w:tcPr>
            <w:tcW w:w="3681" w:type="dxa"/>
            <w:shd w:val="clear" w:color="auto" w:fill="auto"/>
          </w:tcPr>
          <w:p w14:paraId="7D7E17E5" w14:textId="77777777" w:rsidR="00927E54" w:rsidRPr="009C4363" w:rsidRDefault="00927E54" w:rsidP="007531E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 w:bidi="th-TH"/>
              </w:rPr>
            </w:pPr>
            <w:r w:rsidRPr="009C43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 w:bidi="th-TH"/>
              </w:rPr>
              <w:t>Развитие методической сети</w:t>
            </w:r>
            <w:r w:rsidRPr="009C436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 w:bidi="th-TH"/>
              </w:rPr>
              <w:t>.</w:t>
            </w:r>
          </w:p>
          <w:p w14:paraId="6967B708" w14:textId="77777777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shd w:val="clear" w:color="auto" w:fill="auto"/>
          </w:tcPr>
          <w:p w14:paraId="4BF876C1" w14:textId="743C7B6D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</w:pP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- Количество / доля проведенных </w:t>
            </w:r>
            <w:r w:rsidR="003C7864"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 xml:space="preserve">методических </w:t>
            </w:r>
            <w:r w:rsidRPr="009C4363">
              <w:rPr>
                <w:rFonts w:ascii="Times New Roman" w:eastAsia="Calibri" w:hAnsi="Times New Roman" w:cs="Times New Roman"/>
                <w:sz w:val="28"/>
                <w:szCs w:val="28"/>
                <w:lang w:eastAsia="ru-RU" w:bidi="th-TH"/>
              </w:rPr>
              <w:t>событий, представляющих опыт организации и проведения наставнических практик.</w:t>
            </w:r>
          </w:p>
          <w:p w14:paraId="15F0AEBF" w14:textId="6E8DB06C" w:rsidR="00927E54" w:rsidRPr="009C4363" w:rsidRDefault="00927E54" w:rsidP="0075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Количество / доля проведенных методических событий, раскрывающих технологические основания </w:t>
            </w:r>
            <w:proofErr w:type="spellStart"/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тьюторского</w:t>
            </w:r>
            <w:proofErr w:type="spellEnd"/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</w:t>
            </w:r>
            <w:r w:rsidR="00FB4B15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98126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B4B15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ождения</w:t>
            </w:r>
            <w:r w:rsidR="00350222" w:rsidRPr="009C4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формирования и реализации наставнических практик в организации дополнительного образования.</w:t>
            </w:r>
          </w:p>
        </w:tc>
      </w:tr>
    </w:tbl>
    <w:p w14:paraId="32F8A14E" w14:textId="77777777" w:rsidR="00927E54" w:rsidRPr="009C4363" w:rsidRDefault="00927E54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C7EE6D3" w14:textId="0E8DA1DC" w:rsidR="00452978" w:rsidRPr="009C4363" w:rsidRDefault="00452978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FFD79FF" w14:textId="77777777" w:rsidR="00CC2928" w:rsidRPr="009C4363" w:rsidRDefault="00CC2928" w:rsidP="007531EB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C4363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14:paraId="1A28AC28" w14:textId="505FE93C" w:rsidR="00FF7762" w:rsidRPr="009C4363" w:rsidRDefault="00FF7762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C43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11. Разработанные инновационные продукты.</w:t>
      </w:r>
    </w:p>
    <w:p w14:paraId="0A837927" w14:textId="77777777" w:rsidR="004633AA" w:rsidRPr="009C4363" w:rsidRDefault="004633AA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DCFCEE6" w14:textId="77777777" w:rsidR="00C545B1" w:rsidRPr="009C4363" w:rsidRDefault="00C545B1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В МБУ ДО «Центр внешкольной работы» г. Сочи (Центре) в процессе реализации ряда дополнительных общеобразовательных общеразвивающих программ («Образовательный туризм», «Дерево ремесел», «Основы журналистики», «Живая глина») используется технология наставничества, организуется работа наставнических пар в формате «педагог-обучающийся», «обучающийся-обучающийся», «студент-обучающийся», «представитель профессионального сообщества-обучающийся».</w:t>
      </w:r>
    </w:p>
    <w:p w14:paraId="0EF17C46" w14:textId="4E8E6D7B" w:rsidR="00C545B1" w:rsidRPr="009C4363" w:rsidRDefault="00C545B1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  <w:sectPr w:rsidR="00C545B1" w:rsidRPr="009C4363" w:rsidSect="000068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В ходе </w:t>
      </w:r>
      <w:r w:rsidR="00D4676E" w:rsidRPr="009C4363">
        <w:rPr>
          <w:rFonts w:ascii="Times New Roman" w:eastAsia="Times New Roman" w:hAnsi="Times New Roman"/>
          <w:sz w:val="28"/>
          <w:szCs w:val="28"/>
        </w:rPr>
        <w:t xml:space="preserve">практической работы сопровождения наставнических пер / групп педагогами Центра разработан методический инструментарий </w:t>
      </w:r>
      <w:proofErr w:type="spellStart"/>
      <w:r w:rsidR="00D4676E" w:rsidRPr="009C4363">
        <w:rPr>
          <w:rFonts w:ascii="Times New Roman" w:eastAsia="Times New Roman" w:hAnsi="Times New Roman"/>
          <w:sz w:val="28"/>
          <w:szCs w:val="28"/>
        </w:rPr>
        <w:t>тьюторского</w:t>
      </w:r>
      <w:proofErr w:type="spellEnd"/>
      <w:r w:rsidR="00D4676E" w:rsidRPr="009C4363">
        <w:rPr>
          <w:rFonts w:ascii="Times New Roman" w:eastAsia="Times New Roman" w:hAnsi="Times New Roman"/>
          <w:sz w:val="28"/>
          <w:szCs w:val="28"/>
        </w:rPr>
        <w:t xml:space="preserve"> сопровождения работы наставнических пар, который был представлен </w:t>
      </w:r>
      <w:proofErr w:type="gramStart"/>
      <w:r w:rsidR="00D4676E" w:rsidRPr="009C4363">
        <w:rPr>
          <w:rFonts w:ascii="Times New Roman" w:eastAsia="Times New Roman" w:hAnsi="Times New Roman"/>
          <w:sz w:val="28"/>
          <w:szCs w:val="28"/>
        </w:rPr>
        <w:t>на  Всероссийском</w:t>
      </w:r>
      <w:proofErr w:type="gramEnd"/>
      <w:r w:rsidR="00D4676E" w:rsidRPr="009C4363">
        <w:rPr>
          <w:rFonts w:ascii="Times New Roman" w:eastAsia="Times New Roman" w:hAnsi="Times New Roman"/>
          <w:sz w:val="28"/>
          <w:szCs w:val="28"/>
        </w:rPr>
        <w:t xml:space="preserve"> конкурсе </w:t>
      </w:r>
      <w:r w:rsidR="0076212D" w:rsidRPr="009C4363">
        <w:rPr>
          <w:rFonts w:ascii="Times New Roman" w:eastAsia="Times New Roman" w:hAnsi="Times New Roman"/>
          <w:sz w:val="28"/>
          <w:szCs w:val="28"/>
        </w:rPr>
        <w:t>методических кейсов педагогов дополнительного образования и получил высокую оценку.</w:t>
      </w:r>
      <w:r w:rsidR="00D4676E" w:rsidRPr="009C4363">
        <w:rPr>
          <w:rFonts w:ascii="Times New Roman" w:eastAsia="Times New Roman" w:hAnsi="Times New Roman"/>
          <w:sz w:val="28"/>
          <w:szCs w:val="28"/>
        </w:rPr>
        <w:t xml:space="preserve">                      </w:t>
      </w:r>
    </w:p>
    <w:p w14:paraId="3136F722" w14:textId="373FCCEE" w:rsidR="00C45EA4" w:rsidRPr="009C4363" w:rsidRDefault="00C45EA4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</w:rPr>
      </w:pPr>
      <w:r w:rsidRPr="009C4363">
        <w:rPr>
          <w:rFonts w:ascii="Times New Roman" w:eastAsia="Times New Roman" w:hAnsi="Times New Roman"/>
          <w:b/>
          <w:bCs/>
          <w:color w:val="00B050"/>
          <w:sz w:val="28"/>
          <w:szCs w:val="28"/>
        </w:rPr>
        <w:lastRenderedPageBreak/>
        <w:t>Список литературы:</w:t>
      </w:r>
    </w:p>
    <w:p w14:paraId="5CCD099C" w14:textId="77777777" w:rsidR="00C45EA4" w:rsidRPr="009C4363" w:rsidRDefault="00C45EA4" w:rsidP="00C45EA4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-Антипин С.Г. Традиции наставничества в истории отечественного образования: </w:t>
      </w: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автореф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дисс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 xml:space="preserve">.… </w:t>
      </w: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к.п.н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>. [Текст] / С.Г. Антипин. – Нижний. Новгород, 2011. – 24 с.</w:t>
      </w:r>
    </w:p>
    <w:p w14:paraId="40F69624" w14:textId="77777777" w:rsidR="00C45EA4" w:rsidRPr="009C4363" w:rsidRDefault="00C45EA4" w:rsidP="00C45EA4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>- Гридасов Н.И. Наставничество как форма социализации личности // Отечественный журнал социальной работы. –  № 4. – С. 60-63.</w:t>
      </w:r>
    </w:p>
    <w:p w14:paraId="4EEAAF34" w14:textId="77777777" w:rsidR="00C45EA4" w:rsidRPr="009C4363" w:rsidRDefault="00C45EA4" w:rsidP="00C45EA4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Махмутов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 xml:space="preserve">, М.И. Педагогика наставничества [Текст] / М.И. </w:t>
      </w: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Махмутов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 xml:space="preserve">, Н.М. </w:t>
      </w: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Таланчук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>. – Москва, 1981. - 191 с.</w:t>
      </w:r>
    </w:p>
    <w:p w14:paraId="1C504CB6" w14:textId="77777777" w:rsidR="00C45EA4" w:rsidRPr="009C4363" w:rsidRDefault="00C45EA4" w:rsidP="00C45EA4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363">
        <w:rPr>
          <w:rFonts w:ascii="Times New Roman" w:eastAsia="Times New Roman" w:hAnsi="Times New Roman"/>
          <w:sz w:val="28"/>
          <w:szCs w:val="28"/>
        </w:rPr>
        <w:t xml:space="preserve">- Осипов П.Н., </w:t>
      </w:r>
      <w:proofErr w:type="spellStart"/>
      <w:r w:rsidRPr="009C4363">
        <w:rPr>
          <w:rFonts w:ascii="Times New Roman" w:eastAsia="Times New Roman" w:hAnsi="Times New Roman"/>
          <w:sz w:val="28"/>
          <w:szCs w:val="28"/>
        </w:rPr>
        <w:t>Ирисметова</w:t>
      </w:r>
      <w:proofErr w:type="spellEnd"/>
      <w:r w:rsidRPr="009C4363">
        <w:rPr>
          <w:rFonts w:ascii="Times New Roman" w:eastAsia="Times New Roman" w:hAnsi="Times New Roman"/>
          <w:sz w:val="28"/>
          <w:szCs w:val="28"/>
        </w:rPr>
        <w:t xml:space="preserve"> И.И. Наставничество как форма дополнительного профессионального образования // Казанский педагогический журнал. – 2020.- №4. – С. 52-57.</w:t>
      </w:r>
    </w:p>
    <w:p w14:paraId="25A59836" w14:textId="0815AB73" w:rsidR="00C45EA4" w:rsidRPr="00295EE8" w:rsidRDefault="00D14117" w:rsidP="007531EB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95EE8">
        <w:rPr>
          <w:rFonts w:ascii="Times New Roman" w:eastAsia="Times New Roman" w:hAnsi="Times New Roman"/>
          <w:sz w:val="28"/>
          <w:szCs w:val="28"/>
        </w:rPr>
        <w:t>Огановская</w:t>
      </w:r>
      <w:proofErr w:type="spellEnd"/>
      <w:r w:rsidRPr="00295E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5EE8">
        <w:rPr>
          <w:rFonts w:ascii="Times New Roman" w:eastAsia="Times New Roman" w:hAnsi="Times New Roman"/>
          <w:sz w:val="28"/>
          <w:szCs w:val="28"/>
        </w:rPr>
        <w:t>Е.Ю.Организация</w:t>
      </w:r>
      <w:proofErr w:type="spellEnd"/>
      <w:r w:rsidRPr="00295EE8">
        <w:rPr>
          <w:rFonts w:ascii="Times New Roman" w:eastAsia="Times New Roman" w:hAnsi="Times New Roman"/>
          <w:sz w:val="28"/>
          <w:szCs w:val="28"/>
        </w:rPr>
        <w:t xml:space="preserve">  профориентационной</w:t>
      </w:r>
      <w:proofErr w:type="gramEnd"/>
      <w:r w:rsidRPr="00295EE8">
        <w:rPr>
          <w:rFonts w:ascii="Times New Roman" w:eastAsia="Times New Roman" w:hAnsi="Times New Roman"/>
          <w:sz w:val="28"/>
          <w:szCs w:val="28"/>
        </w:rPr>
        <w:t xml:space="preserve">  работы  в  школе  в условиях перехода на ФГОС ООО: методические рекомендации. – СПб.: СПб АППО, 2016. –  74 с.–</w:t>
      </w:r>
    </w:p>
    <w:sectPr w:rsidR="00C45EA4" w:rsidRPr="0029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7EA"/>
    <w:multiLevelType w:val="hybridMultilevel"/>
    <w:tmpl w:val="C8AE2E5E"/>
    <w:lvl w:ilvl="0" w:tplc="338A8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17033"/>
    <w:multiLevelType w:val="hybridMultilevel"/>
    <w:tmpl w:val="241C8B2E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D4D27"/>
    <w:multiLevelType w:val="hybridMultilevel"/>
    <w:tmpl w:val="55A4E552"/>
    <w:lvl w:ilvl="0" w:tplc="19C028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B2877DD"/>
    <w:multiLevelType w:val="hybridMultilevel"/>
    <w:tmpl w:val="93BC3816"/>
    <w:lvl w:ilvl="0" w:tplc="1586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302986">
    <w:abstractNumId w:val="2"/>
  </w:num>
  <w:num w:numId="2" w16cid:durableId="622924178">
    <w:abstractNumId w:val="1"/>
  </w:num>
  <w:num w:numId="3" w16cid:durableId="1695115143">
    <w:abstractNumId w:val="0"/>
  </w:num>
  <w:num w:numId="4" w16cid:durableId="1634217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62"/>
    <w:rsid w:val="0000687A"/>
    <w:rsid w:val="00011E0F"/>
    <w:rsid w:val="00012787"/>
    <w:rsid w:val="0001292E"/>
    <w:rsid w:val="000162F6"/>
    <w:rsid w:val="00040D63"/>
    <w:rsid w:val="000433E8"/>
    <w:rsid w:val="00053223"/>
    <w:rsid w:val="00076652"/>
    <w:rsid w:val="00094132"/>
    <w:rsid w:val="000A2119"/>
    <w:rsid w:val="000A5CD8"/>
    <w:rsid w:val="000C330F"/>
    <w:rsid w:val="000C384A"/>
    <w:rsid w:val="000C4399"/>
    <w:rsid w:val="000D7895"/>
    <w:rsid w:val="000E6D60"/>
    <w:rsid w:val="000F2095"/>
    <w:rsid w:val="000F25B3"/>
    <w:rsid w:val="000F5B08"/>
    <w:rsid w:val="000F5E3D"/>
    <w:rsid w:val="00102542"/>
    <w:rsid w:val="001067EC"/>
    <w:rsid w:val="00106CA1"/>
    <w:rsid w:val="0015148A"/>
    <w:rsid w:val="001656E0"/>
    <w:rsid w:val="00171275"/>
    <w:rsid w:val="00184A13"/>
    <w:rsid w:val="00185966"/>
    <w:rsid w:val="00195824"/>
    <w:rsid w:val="001A3144"/>
    <w:rsid w:val="001B2A22"/>
    <w:rsid w:val="001B6FE8"/>
    <w:rsid w:val="001C51FF"/>
    <w:rsid w:val="001D52B0"/>
    <w:rsid w:val="001E3040"/>
    <w:rsid w:val="001E4158"/>
    <w:rsid w:val="001F4863"/>
    <w:rsid w:val="001F5F2A"/>
    <w:rsid w:val="001F6683"/>
    <w:rsid w:val="002064DD"/>
    <w:rsid w:val="00215A6C"/>
    <w:rsid w:val="002201AE"/>
    <w:rsid w:val="002251C4"/>
    <w:rsid w:val="002424D2"/>
    <w:rsid w:val="00262D1B"/>
    <w:rsid w:val="00265881"/>
    <w:rsid w:val="00274DB8"/>
    <w:rsid w:val="00281C4B"/>
    <w:rsid w:val="002870DA"/>
    <w:rsid w:val="0029570C"/>
    <w:rsid w:val="00295EE8"/>
    <w:rsid w:val="002A2DBA"/>
    <w:rsid w:val="002B2DF1"/>
    <w:rsid w:val="002C2521"/>
    <w:rsid w:val="002C26B1"/>
    <w:rsid w:val="002E4F17"/>
    <w:rsid w:val="00350222"/>
    <w:rsid w:val="00350BE2"/>
    <w:rsid w:val="00354400"/>
    <w:rsid w:val="00366372"/>
    <w:rsid w:val="00370071"/>
    <w:rsid w:val="00383092"/>
    <w:rsid w:val="003957CE"/>
    <w:rsid w:val="003A2A12"/>
    <w:rsid w:val="003A3F9F"/>
    <w:rsid w:val="003A4489"/>
    <w:rsid w:val="003C19B3"/>
    <w:rsid w:val="003C2251"/>
    <w:rsid w:val="003C363F"/>
    <w:rsid w:val="003C7864"/>
    <w:rsid w:val="003D44C3"/>
    <w:rsid w:val="003D4C0E"/>
    <w:rsid w:val="003D742F"/>
    <w:rsid w:val="003D752E"/>
    <w:rsid w:val="003F1CAA"/>
    <w:rsid w:val="003F28E3"/>
    <w:rsid w:val="003F2DAE"/>
    <w:rsid w:val="003F79C6"/>
    <w:rsid w:val="00400DF8"/>
    <w:rsid w:val="00411508"/>
    <w:rsid w:val="00430D72"/>
    <w:rsid w:val="0043117B"/>
    <w:rsid w:val="00431224"/>
    <w:rsid w:val="00452978"/>
    <w:rsid w:val="00454BBD"/>
    <w:rsid w:val="00454F03"/>
    <w:rsid w:val="00457419"/>
    <w:rsid w:val="004633AA"/>
    <w:rsid w:val="00475098"/>
    <w:rsid w:val="00477BCD"/>
    <w:rsid w:val="004864DA"/>
    <w:rsid w:val="00490DED"/>
    <w:rsid w:val="004934AD"/>
    <w:rsid w:val="00497FB5"/>
    <w:rsid w:val="004A7230"/>
    <w:rsid w:val="004B71CB"/>
    <w:rsid w:val="004F1B83"/>
    <w:rsid w:val="00503C73"/>
    <w:rsid w:val="00505C71"/>
    <w:rsid w:val="00512FCF"/>
    <w:rsid w:val="005137B9"/>
    <w:rsid w:val="00515A81"/>
    <w:rsid w:val="00543F88"/>
    <w:rsid w:val="00560165"/>
    <w:rsid w:val="005745AB"/>
    <w:rsid w:val="005745B2"/>
    <w:rsid w:val="005C7B17"/>
    <w:rsid w:val="005D173C"/>
    <w:rsid w:val="005D3D0C"/>
    <w:rsid w:val="005E58AB"/>
    <w:rsid w:val="005E64E2"/>
    <w:rsid w:val="005E64F4"/>
    <w:rsid w:val="005E6792"/>
    <w:rsid w:val="005F471D"/>
    <w:rsid w:val="006221FC"/>
    <w:rsid w:val="00623F91"/>
    <w:rsid w:val="00625B7A"/>
    <w:rsid w:val="0064507E"/>
    <w:rsid w:val="00651269"/>
    <w:rsid w:val="00651BB3"/>
    <w:rsid w:val="0065562C"/>
    <w:rsid w:val="00660BC5"/>
    <w:rsid w:val="00685950"/>
    <w:rsid w:val="006B72AC"/>
    <w:rsid w:val="006D11BF"/>
    <w:rsid w:val="006D2BC5"/>
    <w:rsid w:val="006E756A"/>
    <w:rsid w:val="006F50D4"/>
    <w:rsid w:val="007227F8"/>
    <w:rsid w:val="007269E2"/>
    <w:rsid w:val="00730497"/>
    <w:rsid w:val="00737305"/>
    <w:rsid w:val="0074028B"/>
    <w:rsid w:val="00741373"/>
    <w:rsid w:val="00746BA9"/>
    <w:rsid w:val="00750546"/>
    <w:rsid w:val="00753163"/>
    <w:rsid w:val="007531EB"/>
    <w:rsid w:val="00753F1A"/>
    <w:rsid w:val="0076212D"/>
    <w:rsid w:val="00781D43"/>
    <w:rsid w:val="007A1609"/>
    <w:rsid w:val="007D1492"/>
    <w:rsid w:val="007D3CBC"/>
    <w:rsid w:val="007E0127"/>
    <w:rsid w:val="007E1AA4"/>
    <w:rsid w:val="008010D3"/>
    <w:rsid w:val="008023B6"/>
    <w:rsid w:val="00810CC6"/>
    <w:rsid w:val="00826ACF"/>
    <w:rsid w:val="0083751E"/>
    <w:rsid w:val="00842BA1"/>
    <w:rsid w:val="00844FB9"/>
    <w:rsid w:val="00846597"/>
    <w:rsid w:val="0085721C"/>
    <w:rsid w:val="00870DFF"/>
    <w:rsid w:val="00885065"/>
    <w:rsid w:val="008A10B6"/>
    <w:rsid w:val="008A146D"/>
    <w:rsid w:val="008B2BB5"/>
    <w:rsid w:val="008D0897"/>
    <w:rsid w:val="008D1A70"/>
    <w:rsid w:val="008D258F"/>
    <w:rsid w:val="008D677E"/>
    <w:rsid w:val="008E2BFA"/>
    <w:rsid w:val="008E2C3F"/>
    <w:rsid w:val="00907FB5"/>
    <w:rsid w:val="00921DD5"/>
    <w:rsid w:val="00927E54"/>
    <w:rsid w:val="0093532F"/>
    <w:rsid w:val="00943B48"/>
    <w:rsid w:val="00963ABE"/>
    <w:rsid w:val="00966D06"/>
    <w:rsid w:val="00981190"/>
    <w:rsid w:val="00981262"/>
    <w:rsid w:val="0098347B"/>
    <w:rsid w:val="00983E07"/>
    <w:rsid w:val="00984C01"/>
    <w:rsid w:val="00987DA0"/>
    <w:rsid w:val="009959E0"/>
    <w:rsid w:val="009A62E1"/>
    <w:rsid w:val="009A7032"/>
    <w:rsid w:val="009A7A0D"/>
    <w:rsid w:val="009C0743"/>
    <w:rsid w:val="009C384B"/>
    <w:rsid w:val="009C4363"/>
    <w:rsid w:val="009D70CC"/>
    <w:rsid w:val="009E2744"/>
    <w:rsid w:val="00A14031"/>
    <w:rsid w:val="00A5003C"/>
    <w:rsid w:val="00A51A86"/>
    <w:rsid w:val="00A564B4"/>
    <w:rsid w:val="00A65393"/>
    <w:rsid w:val="00A825ED"/>
    <w:rsid w:val="00AA14C9"/>
    <w:rsid w:val="00AB5DE3"/>
    <w:rsid w:val="00AE2B96"/>
    <w:rsid w:val="00AE2DC0"/>
    <w:rsid w:val="00AE2ED3"/>
    <w:rsid w:val="00AF07AD"/>
    <w:rsid w:val="00B30821"/>
    <w:rsid w:val="00B36AEA"/>
    <w:rsid w:val="00B416B8"/>
    <w:rsid w:val="00B45808"/>
    <w:rsid w:val="00B549C1"/>
    <w:rsid w:val="00B5747C"/>
    <w:rsid w:val="00B61368"/>
    <w:rsid w:val="00B819BB"/>
    <w:rsid w:val="00B859E4"/>
    <w:rsid w:val="00B977F0"/>
    <w:rsid w:val="00BA1320"/>
    <w:rsid w:val="00BC2045"/>
    <w:rsid w:val="00BC3AAF"/>
    <w:rsid w:val="00BD0073"/>
    <w:rsid w:val="00BF3102"/>
    <w:rsid w:val="00BF3296"/>
    <w:rsid w:val="00BF3E0A"/>
    <w:rsid w:val="00C00845"/>
    <w:rsid w:val="00C017FA"/>
    <w:rsid w:val="00C15412"/>
    <w:rsid w:val="00C21060"/>
    <w:rsid w:val="00C21A87"/>
    <w:rsid w:val="00C22F6B"/>
    <w:rsid w:val="00C23E2A"/>
    <w:rsid w:val="00C244DF"/>
    <w:rsid w:val="00C25EC5"/>
    <w:rsid w:val="00C278E6"/>
    <w:rsid w:val="00C363A7"/>
    <w:rsid w:val="00C3748B"/>
    <w:rsid w:val="00C43007"/>
    <w:rsid w:val="00C45EA4"/>
    <w:rsid w:val="00C545B1"/>
    <w:rsid w:val="00C67C9F"/>
    <w:rsid w:val="00C76495"/>
    <w:rsid w:val="00C802DF"/>
    <w:rsid w:val="00C91B35"/>
    <w:rsid w:val="00C93CF8"/>
    <w:rsid w:val="00C944B0"/>
    <w:rsid w:val="00CC277E"/>
    <w:rsid w:val="00CC2928"/>
    <w:rsid w:val="00CC3990"/>
    <w:rsid w:val="00CC779C"/>
    <w:rsid w:val="00CE1F6B"/>
    <w:rsid w:val="00CE7F61"/>
    <w:rsid w:val="00CF3DAB"/>
    <w:rsid w:val="00CF794C"/>
    <w:rsid w:val="00D14117"/>
    <w:rsid w:val="00D32C8A"/>
    <w:rsid w:val="00D4676E"/>
    <w:rsid w:val="00D80BC5"/>
    <w:rsid w:val="00D86E7C"/>
    <w:rsid w:val="00DA64E1"/>
    <w:rsid w:val="00DB21C1"/>
    <w:rsid w:val="00DB4702"/>
    <w:rsid w:val="00DC135B"/>
    <w:rsid w:val="00DC4A8E"/>
    <w:rsid w:val="00DD4CB3"/>
    <w:rsid w:val="00DD7DBC"/>
    <w:rsid w:val="00DF157B"/>
    <w:rsid w:val="00DF2315"/>
    <w:rsid w:val="00DF6CA5"/>
    <w:rsid w:val="00E0589F"/>
    <w:rsid w:val="00E23406"/>
    <w:rsid w:val="00E24C49"/>
    <w:rsid w:val="00E307E5"/>
    <w:rsid w:val="00E46071"/>
    <w:rsid w:val="00E51876"/>
    <w:rsid w:val="00E66CC9"/>
    <w:rsid w:val="00E70816"/>
    <w:rsid w:val="00E95B3C"/>
    <w:rsid w:val="00EC146F"/>
    <w:rsid w:val="00EE2127"/>
    <w:rsid w:val="00EE22DF"/>
    <w:rsid w:val="00EE3293"/>
    <w:rsid w:val="00EF1989"/>
    <w:rsid w:val="00EF26DF"/>
    <w:rsid w:val="00EF2D20"/>
    <w:rsid w:val="00EF523E"/>
    <w:rsid w:val="00F37920"/>
    <w:rsid w:val="00F47815"/>
    <w:rsid w:val="00F546F8"/>
    <w:rsid w:val="00F66911"/>
    <w:rsid w:val="00F80F52"/>
    <w:rsid w:val="00F942F7"/>
    <w:rsid w:val="00FB22FF"/>
    <w:rsid w:val="00FB46BB"/>
    <w:rsid w:val="00FB4B15"/>
    <w:rsid w:val="00FC6E52"/>
    <w:rsid w:val="00FD1C54"/>
    <w:rsid w:val="00FE1F7C"/>
    <w:rsid w:val="00FE592A"/>
    <w:rsid w:val="00FE67D6"/>
    <w:rsid w:val="00FE6E96"/>
    <w:rsid w:val="00FF08A3"/>
    <w:rsid w:val="00FF4887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DD4"/>
  <w15:chartTrackingRefBased/>
  <w15:docId w15:val="{823ADF96-391D-48F5-A082-2228095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CBC"/>
    <w:pPr>
      <w:spacing w:line="254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62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FF7762"/>
    <w:pPr>
      <w:spacing w:after="0" w:line="240" w:lineRule="auto"/>
      <w:ind w:left="4950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52978"/>
    <w:pPr>
      <w:spacing w:after="0" w:line="240" w:lineRule="auto"/>
    </w:pPr>
    <w:rPr>
      <w:szCs w:val="22"/>
      <w:lang w:bidi="ar-SA"/>
    </w:rPr>
  </w:style>
  <w:style w:type="table" w:customStyle="1" w:styleId="1">
    <w:name w:val="Сетка таблицы1"/>
    <w:basedOn w:val="a1"/>
    <w:next w:val="a4"/>
    <w:uiPriority w:val="39"/>
    <w:rsid w:val="0062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F942F7"/>
    <w:rPr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089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E223-AE58-45D4-89F7-DBCEF83B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golavskaya.bsu@mail.ru</cp:lastModifiedBy>
  <cp:revision>24</cp:revision>
  <cp:lastPrinted>2021-09-28T12:50:00Z</cp:lastPrinted>
  <dcterms:created xsi:type="dcterms:W3CDTF">2022-08-29T11:03:00Z</dcterms:created>
  <dcterms:modified xsi:type="dcterms:W3CDTF">2022-08-30T05:05:00Z</dcterms:modified>
</cp:coreProperties>
</file>