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4FC24" w14:textId="5CF0CE19" w:rsidR="002F4E2A" w:rsidRDefault="002F4E2A" w:rsidP="00A67691">
      <w:pPr>
        <w:pStyle w:val="a6"/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1F7478" wp14:editId="043D5951">
            <wp:extent cx="5702043" cy="816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836" t="15394" r="35696" b="7069"/>
                    <a:stretch/>
                  </pic:blipFill>
                  <pic:spPr bwMode="auto">
                    <a:xfrm rot="10800000">
                      <a:off x="0" y="0"/>
                      <a:ext cx="5729826" cy="8202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B9BCE8" w14:textId="77777777" w:rsidR="002F4E2A" w:rsidRDefault="002F4E2A" w:rsidP="00A67691">
      <w:pPr>
        <w:pStyle w:val="a6"/>
        <w:jc w:val="center"/>
        <w:rPr>
          <w:b/>
          <w:bCs/>
          <w:sz w:val="28"/>
          <w:szCs w:val="28"/>
        </w:rPr>
      </w:pPr>
    </w:p>
    <w:p w14:paraId="27CEF9EA" w14:textId="6F0CDE8F" w:rsidR="007B3561" w:rsidRPr="00110CB0" w:rsidRDefault="007B3561" w:rsidP="007B3561">
      <w:pPr>
        <w:tabs>
          <w:tab w:val="left" w:pos="2415"/>
        </w:tabs>
        <w:jc w:val="center"/>
        <w:rPr>
          <w:b/>
          <w:bCs/>
          <w:sz w:val="40"/>
          <w:szCs w:val="4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22"/>
      </w:tblGrid>
      <w:tr w:rsidR="007B3561" w:rsidRPr="00176BAB" w14:paraId="6AB40706" w14:textId="77777777" w:rsidTr="00E40341">
        <w:tc>
          <w:tcPr>
            <w:tcW w:w="4422" w:type="dxa"/>
          </w:tcPr>
          <w:p w14:paraId="4A564579" w14:textId="77777777" w:rsidR="007B3561" w:rsidRPr="00176BAB" w:rsidRDefault="007B3561" w:rsidP="00E40341">
            <w:pPr>
              <w:rPr>
                <w:sz w:val="24"/>
                <w:szCs w:val="24"/>
              </w:rPr>
            </w:pPr>
          </w:p>
        </w:tc>
      </w:tr>
    </w:tbl>
    <w:p w14:paraId="177E69BE" w14:textId="77777777" w:rsidR="007B3561" w:rsidRDefault="007B3561" w:rsidP="007B3561">
      <w:pPr>
        <w:jc w:val="center"/>
        <w:rPr>
          <w:b/>
          <w:bCs/>
        </w:rPr>
      </w:pPr>
    </w:p>
    <w:p w14:paraId="17AE3DF7" w14:textId="5785E0E6" w:rsidR="00AD5466" w:rsidRDefault="002F4E2A">
      <w:pPr>
        <w:spacing w:after="160" w:line="259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  <w:r w:rsidR="00AD5466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</w:t>
      </w:r>
    </w:p>
    <w:p w14:paraId="427CE6C4" w14:textId="77777777" w:rsidR="00254536" w:rsidRDefault="00254536">
      <w:pPr>
        <w:spacing w:after="160" w:line="259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"/>
        <w:gridCol w:w="7287"/>
        <w:gridCol w:w="786"/>
      </w:tblGrid>
      <w:tr w:rsidR="00254536" w:rsidRPr="00AC0BFD" w14:paraId="7BF24528" w14:textId="77777777" w:rsidTr="008E4C18">
        <w:tc>
          <w:tcPr>
            <w:tcW w:w="932" w:type="dxa"/>
          </w:tcPr>
          <w:p w14:paraId="6F5D3724" w14:textId="77777777" w:rsidR="00254536" w:rsidRPr="00AC0BFD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BF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87" w:type="dxa"/>
          </w:tcPr>
          <w:p w14:paraId="66195603" w14:textId="77777777" w:rsidR="00254536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628E2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Паспорт программы развития</w:t>
            </w:r>
          </w:p>
          <w:p w14:paraId="7505ADB1" w14:textId="77777777" w:rsidR="00254536" w:rsidRPr="001D4C50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75E5621F" w14:textId="77777777" w:rsidR="00254536" w:rsidRPr="008378A2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78A2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254536" w:rsidRPr="00AC0BFD" w14:paraId="65671EA2" w14:textId="77777777" w:rsidTr="008E4C18">
        <w:tc>
          <w:tcPr>
            <w:tcW w:w="932" w:type="dxa"/>
          </w:tcPr>
          <w:p w14:paraId="18540027" w14:textId="77777777" w:rsidR="00254536" w:rsidRPr="00AC0BFD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BF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87" w:type="dxa"/>
          </w:tcPr>
          <w:p w14:paraId="69968BF1" w14:textId="77777777" w:rsidR="00254536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28E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Нормативно-правовые основания для разработки программы развития </w:t>
            </w:r>
          </w:p>
          <w:p w14:paraId="4F838A18" w14:textId="77777777" w:rsidR="00254536" w:rsidRPr="001D4C50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0455A9FE" w14:textId="77777777" w:rsidR="00254536" w:rsidRPr="008378A2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254536" w:rsidRPr="00AC0BFD" w14:paraId="445C6663" w14:textId="77777777" w:rsidTr="008E4C18">
        <w:tc>
          <w:tcPr>
            <w:tcW w:w="932" w:type="dxa"/>
          </w:tcPr>
          <w:p w14:paraId="400F10E2" w14:textId="77777777" w:rsidR="00254536" w:rsidRPr="00AC0BFD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BF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87" w:type="dxa"/>
          </w:tcPr>
          <w:p w14:paraId="1D077463" w14:textId="77777777" w:rsidR="00254536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28E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Информационная справка о деятельности и потенциале МБУ ДО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3628E2">
              <w:rPr>
                <w:rFonts w:ascii="Times New Roman" w:hAnsi="Times New Roman"/>
                <w:b/>
                <w:bCs/>
                <w:sz w:val="28"/>
                <w:szCs w:val="28"/>
              </w:rPr>
              <w:t>ЦВР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г.Сочи</w:t>
            </w:r>
            <w:proofErr w:type="spellEnd"/>
          </w:p>
          <w:p w14:paraId="4208BBFA" w14:textId="77777777" w:rsidR="00254536" w:rsidRPr="001D4C50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642040A2" w14:textId="77777777" w:rsidR="00254536" w:rsidRPr="008378A2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254536" w:rsidRPr="00AC0BFD" w14:paraId="258D51C2" w14:textId="77777777" w:rsidTr="008E4C18">
        <w:tc>
          <w:tcPr>
            <w:tcW w:w="932" w:type="dxa"/>
          </w:tcPr>
          <w:p w14:paraId="27D0AE25" w14:textId="77777777" w:rsidR="00254536" w:rsidRPr="00AC0BFD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BF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87" w:type="dxa"/>
          </w:tcPr>
          <w:p w14:paraId="0BB5948A" w14:textId="77777777" w:rsidR="00254536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+mj-ea" w:hAnsi="Times New Roman"/>
                <w:b/>
                <w:bCs/>
                <w:sz w:val="28"/>
                <w:szCs w:val="28"/>
              </w:rPr>
            </w:pPr>
            <w:r w:rsidRPr="003628E2">
              <w:rPr>
                <w:rFonts w:ascii="Times New Roman" w:eastAsia="+mj-ea" w:hAnsi="Times New Roman"/>
                <w:b/>
                <w:bCs/>
                <w:sz w:val="28"/>
                <w:szCs w:val="28"/>
              </w:rPr>
              <w:t>Аналитическое обоснование программы развития</w:t>
            </w:r>
          </w:p>
          <w:p w14:paraId="50103677" w14:textId="77777777" w:rsidR="00254536" w:rsidRPr="001D4C50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19066640" w14:textId="77777777" w:rsidR="00254536" w:rsidRPr="008378A2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254536" w:rsidRPr="00AC0BFD" w14:paraId="29A842C6" w14:textId="77777777" w:rsidTr="008E4C18">
        <w:tc>
          <w:tcPr>
            <w:tcW w:w="932" w:type="dxa"/>
          </w:tcPr>
          <w:p w14:paraId="39865545" w14:textId="77777777" w:rsidR="00254536" w:rsidRPr="00AC0BFD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BF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87" w:type="dxa"/>
          </w:tcPr>
          <w:p w14:paraId="71821114" w14:textId="77777777" w:rsidR="00254536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28E2">
              <w:rPr>
                <w:rFonts w:ascii="Times New Roman" w:hAnsi="Times New Roman"/>
                <w:b/>
                <w:bCs/>
                <w:sz w:val="28"/>
                <w:szCs w:val="28"/>
              </w:rPr>
              <w:t>Противоречия в содержании деятельности</w:t>
            </w:r>
          </w:p>
          <w:p w14:paraId="25D62461" w14:textId="77777777" w:rsidR="00254536" w:rsidRPr="001D4C50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233E574F" w14:textId="77777777" w:rsidR="00254536" w:rsidRPr="008378A2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</w:p>
        </w:tc>
      </w:tr>
      <w:tr w:rsidR="00254536" w:rsidRPr="00AC0BFD" w14:paraId="50B58794" w14:textId="77777777" w:rsidTr="008E4C18">
        <w:tc>
          <w:tcPr>
            <w:tcW w:w="932" w:type="dxa"/>
          </w:tcPr>
          <w:p w14:paraId="37166DF0" w14:textId="77777777" w:rsidR="00254536" w:rsidRPr="00AC0BFD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BF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87" w:type="dxa"/>
          </w:tcPr>
          <w:p w14:paraId="72845904" w14:textId="77777777" w:rsidR="00254536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8E2">
              <w:rPr>
                <w:rFonts w:ascii="Times New Roman" w:hAnsi="Times New Roman"/>
                <w:b/>
                <w:bCs/>
                <w:sz w:val="28"/>
                <w:szCs w:val="28"/>
              </w:rPr>
              <w:t>Проблемы, на решение которых направлена программа развития</w:t>
            </w:r>
            <w:r w:rsidRPr="00AC0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A57DD92" w14:textId="77777777" w:rsidR="00254536" w:rsidRPr="001D4C50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14:paraId="77DC1243" w14:textId="77777777" w:rsidR="00254536" w:rsidRPr="008378A2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</w:p>
        </w:tc>
      </w:tr>
      <w:tr w:rsidR="00254536" w:rsidRPr="00AC0BFD" w14:paraId="502D059C" w14:textId="77777777" w:rsidTr="008E4C18">
        <w:tc>
          <w:tcPr>
            <w:tcW w:w="932" w:type="dxa"/>
          </w:tcPr>
          <w:p w14:paraId="5F1F20B1" w14:textId="77777777" w:rsidR="00254536" w:rsidRPr="00AC0BFD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7287" w:type="dxa"/>
          </w:tcPr>
          <w:p w14:paraId="4835FDAB" w14:textId="77777777" w:rsidR="00254536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5A0CD3">
              <w:rPr>
                <w:rFonts w:ascii="Times New Roman" w:hAnsi="Times New Roman"/>
                <w:b/>
                <w:bCs/>
                <w:sz w:val="28"/>
                <w:szCs w:val="28"/>
              </w:rPr>
              <w:t>Учет  потребностей</w:t>
            </w:r>
            <w:proofErr w:type="gramEnd"/>
            <w:r w:rsidRPr="005A0CD3">
              <w:rPr>
                <w:rFonts w:ascii="Times New Roman" w:hAnsi="Times New Roman"/>
                <w:b/>
                <w:bCs/>
                <w:sz w:val="28"/>
                <w:szCs w:val="28"/>
              </w:rPr>
              <w:t>, запросов, ожиданий потребителей и социальных заказчиков</w:t>
            </w:r>
          </w:p>
          <w:p w14:paraId="5A515B04" w14:textId="77777777" w:rsidR="00254536" w:rsidRPr="001D4C50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7E1D96BE" w14:textId="77777777" w:rsidR="00254536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254536" w:rsidRPr="00AC0BFD" w14:paraId="334A731B" w14:textId="77777777" w:rsidTr="008E4C18">
        <w:tc>
          <w:tcPr>
            <w:tcW w:w="932" w:type="dxa"/>
          </w:tcPr>
          <w:p w14:paraId="6A3D24FC" w14:textId="77777777" w:rsidR="00254536" w:rsidRPr="00AC0BFD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C0B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87" w:type="dxa"/>
          </w:tcPr>
          <w:p w14:paraId="46C0C64A" w14:textId="77777777" w:rsidR="00254536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28E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Концепция Программы развития </w:t>
            </w:r>
          </w:p>
          <w:p w14:paraId="6C83F08D" w14:textId="77777777" w:rsidR="00254536" w:rsidRPr="001D4C50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1CB0521A" w14:textId="77777777" w:rsidR="00254536" w:rsidRPr="008378A2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254536" w:rsidRPr="00AC0BFD" w14:paraId="388F4D48" w14:textId="77777777" w:rsidTr="008E4C18">
        <w:tc>
          <w:tcPr>
            <w:tcW w:w="932" w:type="dxa"/>
          </w:tcPr>
          <w:p w14:paraId="4A2EAD79" w14:textId="77777777" w:rsidR="00254536" w:rsidRPr="00AC0BFD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C0B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87" w:type="dxa"/>
          </w:tcPr>
          <w:p w14:paraId="7BC1CC8D" w14:textId="77777777" w:rsidR="00254536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</w:t>
            </w:r>
            <w:r w:rsidRPr="003628E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ели и задачи программы развития </w:t>
            </w:r>
          </w:p>
          <w:p w14:paraId="54D13602" w14:textId="77777777" w:rsidR="00254536" w:rsidRPr="001D4C50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7911BD12" w14:textId="77777777" w:rsidR="00254536" w:rsidRPr="008378A2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254536" w:rsidRPr="00AC0BFD" w14:paraId="6F4D7D7A" w14:textId="77777777" w:rsidTr="008E4C18">
        <w:tc>
          <w:tcPr>
            <w:tcW w:w="932" w:type="dxa"/>
          </w:tcPr>
          <w:p w14:paraId="6C9492CD" w14:textId="77777777" w:rsidR="00254536" w:rsidRPr="00AC0BFD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C0B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87" w:type="dxa"/>
          </w:tcPr>
          <w:p w14:paraId="1AD0C5E6" w14:textId="77777777" w:rsidR="00254536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628E2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Механизмы реализации программы развития</w:t>
            </w:r>
          </w:p>
          <w:p w14:paraId="5644D31B" w14:textId="77777777" w:rsidR="00254536" w:rsidRPr="001D4C50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2963A8BF" w14:textId="77777777" w:rsidR="00254536" w:rsidRPr="008378A2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37</w:t>
            </w:r>
          </w:p>
        </w:tc>
      </w:tr>
      <w:tr w:rsidR="00254536" w:rsidRPr="00AC0BFD" w14:paraId="3E7BDE1F" w14:textId="77777777" w:rsidTr="008E4C18">
        <w:trPr>
          <w:trHeight w:val="729"/>
        </w:trPr>
        <w:tc>
          <w:tcPr>
            <w:tcW w:w="932" w:type="dxa"/>
          </w:tcPr>
          <w:p w14:paraId="0AD3A636" w14:textId="77777777" w:rsidR="00254536" w:rsidRPr="00AC0BFD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BF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C0B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87" w:type="dxa"/>
          </w:tcPr>
          <w:p w14:paraId="749C26E0" w14:textId="77777777" w:rsidR="00254536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E47D2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Перечень мероприятий по реализации программы развития </w:t>
            </w:r>
          </w:p>
          <w:p w14:paraId="258C6799" w14:textId="77777777" w:rsidR="00254536" w:rsidRPr="001D4C50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166F14C1" w14:textId="77777777" w:rsidR="00254536" w:rsidRPr="008378A2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51</w:t>
            </w:r>
          </w:p>
        </w:tc>
      </w:tr>
      <w:tr w:rsidR="00254536" w:rsidRPr="00AC0BFD" w14:paraId="13A977A1" w14:textId="77777777" w:rsidTr="008E4C18">
        <w:tc>
          <w:tcPr>
            <w:tcW w:w="932" w:type="dxa"/>
          </w:tcPr>
          <w:p w14:paraId="310512F8" w14:textId="77777777" w:rsidR="00254536" w:rsidRPr="00AC0BFD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BF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C0B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87" w:type="dxa"/>
          </w:tcPr>
          <w:p w14:paraId="2AB5876A" w14:textId="77777777" w:rsidR="00254536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2EEF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Показатели, планируемые результаты реализации программы</w:t>
            </w:r>
          </w:p>
          <w:p w14:paraId="1118C6C0" w14:textId="77777777" w:rsidR="00254536" w:rsidRPr="001D4C50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7E8D7409" w14:textId="77777777" w:rsidR="00254536" w:rsidRPr="008378A2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56</w:t>
            </w:r>
          </w:p>
        </w:tc>
      </w:tr>
      <w:tr w:rsidR="00254536" w:rsidRPr="00AC0BFD" w14:paraId="02206EB2" w14:textId="77777777" w:rsidTr="008E4C18">
        <w:trPr>
          <w:trHeight w:val="774"/>
        </w:trPr>
        <w:tc>
          <w:tcPr>
            <w:tcW w:w="932" w:type="dxa"/>
          </w:tcPr>
          <w:p w14:paraId="675F26CA" w14:textId="77777777" w:rsidR="00254536" w:rsidRPr="00AC0BFD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BF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C0B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87" w:type="dxa"/>
          </w:tcPr>
          <w:p w14:paraId="48600247" w14:textId="77777777" w:rsidR="00254536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6CB6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Финансовое обеспечение реализации программы развития центра</w:t>
            </w:r>
          </w:p>
          <w:p w14:paraId="2644310A" w14:textId="77777777" w:rsidR="00254536" w:rsidRPr="001D4C50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211A1EE8" w14:textId="77777777" w:rsidR="00254536" w:rsidRPr="008378A2" w:rsidRDefault="00254536" w:rsidP="009A6487">
            <w:pPr>
              <w:widowControl w:val="0"/>
              <w:tabs>
                <w:tab w:val="left" w:pos="46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59</w:t>
            </w:r>
          </w:p>
        </w:tc>
      </w:tr>
      <w:tr w:rsidR="00254536" w:rsidRPr="00AC0BFD" w14:paraId="3EC426D7" w14:textId="77777777" w:rsidTr="008E4C18">
        <w:tc>
          <w:tcPr>
            <w:tcW w:w="932" w:type="dxa"/>
          </w:tcPr>
          <w:p w14:paraId="31434FEC" w14:textId="77777777" w:rsidR="00254536" w:rsidRPr="00AC0BFD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BF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C0B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87" w:type="dxa"/>
          </w:tcPr>
          <w:p w14:paraId="7E5DDF7C" w14:textId="77777777" w:rsidR="00254536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6CB6">
              <w:rPr>
                <w:rFonts w:ascii="Times New Roman" w:hAnsi="Times New Roman"/>
                <w:b/>
                <w:bCs/>
                <w:sz w:val="28"/>
                <w:szCs w:val="28"/>
              </w:rPr>
              <w:t>Оценка/самооценка программы развития центра</w:t>
            </w:r>
          </w:p>
          <w:p w14:paraId="72538537" w14:textId="77777777" w:rsidR="00254536" w:rsidRPr="001D4C50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092A81D9" w14:textId="77777777" w:rsidR="00254536" w:rsidRPr="008378A2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60</w:t>
            </w:r>
          </w:p>
        </w:tc>
      </w:tr>
      <w:tr w:rsidR="00254536" w:rsidRPr="00AC0BFD" w14:paraId="30B4DB40" w14:textId="77777777" w:rsidTr="008E4C18">
        <w:tc>
          <w:tcPr>
            <w:tcW w:w="932" w:type="dxa"/>
          </w:tcPr>
          <w:p w14:paraId="0612EB1D" w14:textId="77777777" w:rsidR="00254536" w:rsidRPr="00AC0BFD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287" w:type="dxa"/>
          </w:tcPr>
          <w:p w14:paraId="1ED26552" w14:textId="77777777" w:rsidR="00254536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2EEF">
              <w:rPr>
                <w:rFonts w:ascii="Times New Roman" w:hAnsi="Times New Roman"/>
                <w:b/>
                <w:bCs/>
                <w:sz w:val="28"/>
                <w:szCs w:val="28"/>
              </w:rPr>
              <w:t>Управляемость реализацией программы</w:t>
            </w:r>
          </w:p>
          <w:p w14:paraId="0885AD98" w14:textId="77777777" w:rsidR="00254536" w:rsidRPr="001D4C50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14:paraId="0B61598B" w14:textId="77777777" w:rsidR="00254536" w:rsidRDefault="00254536" w:rsidP="009A64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60</w:t>
            </w:r>
          </w:p>
        </w:tc>
      </w:tr>
    </w:tbl>
    <w:p w14:paraId="2D7B9E28" w14:textId="49067473" w:rsidR="00AD0A72" w:rsidRDefault="00AD0A72">
      <w:pPr>
        <w:spacing w:after="160" w:line="259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p w14:paraId="4D789D11" w14:textId="29A51CD3" w:rsidR="00D87D73" w:rsidRPr="00FB281C" w:rsidRDefault="00FB281C" w:rsidP="00FB281C">
      <w:pPr>
        <w:pStyle w:val="a8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proofErr w:type="gramStart"/>
      <w:r w:rsidRPr="00FB281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П</w:t>
      </w:r>
      <w:r w:rsidR="00D87D73" w:rsidRPr="00FB281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аспорт  программы</w:t>
      </w:r>
      <w:proofErr w:type="gramEnd"/>
      <w:r w:rsidR="0073220C" w:rsidRPr="00FB281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РАЗВИТИЯ</w:t>
      </w:r>
    </w:p>
    <w:p w14:paraId="272E85CB" w14:textId="77777777" w:rsidR="00D87D73" w:rsidRPr="00D87D73" w:rsidRDefault="00D87D73" w:rsidP="00D87D73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tbl>
      <w:tblPr>
        <w:tblW w:w="9729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182"/>
      </w:tblGrid>
      <w:tr w:rsidR="00D87D73" w:rsidRPr="0073220C" w14:paraId="6D674D23" w14:textId="77777777" w:rsidTr="003F77E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96CF" w14:textId="1F1EEBC1" w:rsidR="00D87D73" w:rsidRPr="0073220C" w:rsidRDefault="00D87D73" w:rsidP="00D87D73">
            <w:pPr>
              <w:tabs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14:paraId="3CD969C7" w14:textId="77777777" w:rsidR="00D87D73" w:rsidRPr="0073220C" w:rsidRDefault="00D87D73" w:rsidP="00D87D73">
            <w:pPr>
              <w:tabs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A39C" w14:textId="77777777" w:rsidR="00D87D73" w:rsidRDefault="00D87D73" w:rsidP="00D87D7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развития муниципального учреждения дополнительного образования детей Центра внешк</w:t>
            </w:r>
            <w:r w:rsidR="00A0237C"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ольной работы на период до 2023</w:t>
            </w:r>
            <w:r w:rsidR="003F7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r w:rsidR="004E05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BBBC451" w14:textId="34EC5564" w:rsidR="008A420B" w:rsidRPr="008A420B" w:rsidRDefault="008A420B" w:rsidP="00D87D7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A420B" w:rsidRPr="0073220C" w14:paraId="413B4F18" w14:textId="77777777" w:rsidTr="003F77E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E90D" w14:textId="77777777" w:rsidR="008A420B" w:rsidRDefault="008A420B" w:rsidP="00D87D73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EA9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Pr="00641E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B221FD9" w14:textId="78F30190" w:rsidR="008A420B" w:rsidRPr="0073220C" w:rsidRDefault="008A420B" w:rsidP="00D87D73">
            <w:pPr>
              <w:tabs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0FBE" w14:textId="77777777" w:rsidR="008A420B" w:rsidRDefault="008A420B" w:rsidP="00D87D7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20B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Данная программа развития разработана в соответствии с нормативными документами, определяющими государственную политику, стратегию развития дополнительного образования в РФ на ближайшие годы: повышение вариативности, доступности, участия реального сектора экономики, проектный метод управления.</w:t>
            </w:r>
          </w:p>
          <w:p w14:paraId="372C801B" w14:textId="65D79A9B" w:rsidR="008A420B" w:rsidRPr="008A420B" w:rsidRDefault="008A420B" w:rsidP="00D87D7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7D73" w:rsidRPr="0073220C" w14:paraId="3BC71C41" w14:textId="77777777" w:rsidTr="003F77E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C39B" w14:textId="46E92B2E" w:rsidR="00D87D73" w:rsidRPr="0073220C" w:rsidRDefault="00D87D73" w:rsidP="00D8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F38A" w14:textId="77777777" w:rsidR="00D87D73" w:rsidRPr="0073220C" w:rsidRDefault="00D87D73" w:rsidP="00D87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Создании условий, способствующих творческому самоопределению, саморазвитию, самореализации обучающ</w:t>
            </w:r>
            <w:r w:rsidR="00E40341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ся, формированию у н</w:t>
            </w:r>
            <w:r w:rsidR="00E40341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опыта социального взаимодействия и продуктивной деятельности, через</w:t>
            </w:r>
          </w:p>
          <w:p w14:paraId="3B47D411" w14:textId="1B809884" w:rsidR="00D87D73" w:rsidRPr="0073220C" w:rsidRDefault="003F77EE" w:rsidP="00D87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</w:t>
            </w:r>
            <w:r w:rsidR="00D87D73"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роектирование открытого образовательного пространства,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озволяющего привлечь ресурсы МБ</w:t>
            </w:r>
            <w:r w:rsidR="00D87D73"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</w:t>
            </w:r>
            <w:r w:rsidR="00D87D73"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E4C1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87D73"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ЦВР</w:t>
            </w:r>
            <w:r w:rsidR="008E4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8E4C18">
              <w:rPr>
                <w:rFonts w:ascii="Times New Roman" w:eastAsia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="00D87D73"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, общеобразовательных, научных организаций, а также организаций культуры г. Сочи для реализации дополнительных общеобразовательных программ, проведении интерактивных образовательных событий в форматах формального и неформального образования не только в стенах центра, но и на площадях социальных партнеров.</w:t>
            </w:r>
          </w:p>
          <w:p w14:paraId="4D9F6F56" w14:textId="0388FB97" w:rsidR="00D87D73" w:rsidRPr="0073220C" w:rsidRDefault="003F77EE" w:rsidP="00D87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="00D87D73"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бновление содержания, технологического обеспечения организации образовательного процесса в МБУ ДО </w:t>
            </w:r>
            <w:r w:rsidR="008E4C1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="00D87D73"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ЦВР</w:t>
            </w:r>
            <w:r w:rsidR="008E4C18">
              <w:rPr>
                <w:rFonts w:ascii="Times New Roman" w:eastAsia="Times New Roman" w:hAnsi="Times New Roman" w:cs="Times New Roman"/>
                <w:sz w:val="28"/>
                <w:szCs w:val="28"/>
              </w:rPr>
              <w:t>»г.Сочи</w:t>
            </w:r>
            <w:proofErr w:type="spellEnd"/>
            <w:proofErr w:type="gramEnd"/>
            <w:r w:rsidR="00D87D73"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87F03F1" w14:textId="77777777" w:rsidR="00D87D73" w:rsidRPr="008A420B" w:rsidRDefault="00D87D73" w:rsidP="00D87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7D73" w:rsidRPr="0073220C" w14:paraId="1A2C64D9" w14:textId="77777777" w:rsidTr="003F77E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AC13" w14:textId="377A9A32" w:rsidR="005243AF" w:rsidRPr="0073220C" w:rsidRDefault="00D87D73" w:rsidP="0052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  <w:p w14:paraId="1C3D332A" w14:textId="467BFA15" w:rsidR="00D87D73" w:rsidRPr="0073220C" w:rsidRDefault="00D87D73" w:rsidP="00D8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9910" w14:textId="383E9556" w:rsidR="00D87D73" w:rsidRPr="0073220C" w:rsidRDefault="00D87D73" w:rsidP="00D8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322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Задачи, направленные на обеспечение проектирования открытого образовательного пространства </w:t>
            </w:r>
            <w:proofErr w:type="gramStart"/>
            <w:r w:rsidRPr="007322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 МБУ</w:t>
            </w:r>
            <w:proofErr w:type="gramEnd"/>
            <w:r w:rsidRPr="007322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ДО </w:t>
            </w:r>
            <w:r w:rsidR="008E4C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 w:rsidRPr="007322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ЦВР</w:t>
            </w:r>
            <w:r w:rsidR="008E4C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» </w:t>
            </w:r>
            <w:proofErr w:type="spellStart"/>
            <w:r w:rsidR="008E4C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г.Сочи</w:t>
            </w:r>
            <w:proofErr w:type="spellEnd"/>
            <w:r w:rsidRPr="007322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14:paraId="2D5CED9B" w14:textId="77777777" w:rsidR="00D87D73" w:rsidRPr="0073220C" w:rsidRDefault="00D87D73" w:rsidP="00D8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- расширение круга субъектов образования, включение в реализацию программ открытого образования коммерческих и некоммерческих организаций, осуществляющих образовательную деятельность, представителей профессиональных сообществ; вовлечение в разработку дополнительных общеобразовательных программ обучающихся, представителей общественных объединений, работодателей и родительского сообщества;</w:t>
            </w:r>
          </w:p>
          <w:p w14:paraId="61141146" w14:textId="4518FFE2" w:rsidR="00D87D73" w:rsidRPr="0073220C" w:rsidRDefault="00D87D73" w:rsidP="00D8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разработка и апробация модели сетевого взаимодействия </w:t>
            </w:r>
            <w:r w:rsidR="00E40341" w:rsidRPr="00E40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ДО </w:t>
            </w:r>
            <w:r w:rsidR="008E4C1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40341" w:rsidRPr="00E40341">
              <w:rPr>
                <w:rFonts w:ascii="Times New Roman" w:eastAsia="Times New Roman" w:hAnsi="Times New Roman" w:cs="Times New Roman"/>
                <w:sz w:val="28"/>
                <w:szCs w:val="28"/>
              </w:rPr>
              <w:t>ЦВР</w:t>
            </w:r>
            <w:r w:rsidR="008E4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8E4C18">
              <w:rPr>
                <w:rFonts w:ascii="Times New Roman" w:eastAsia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="00E4034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40341" w:rsidRPr="00E40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образовательных организаций различных типов, научных организаций, организаций </w:t>
            </w: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культуры, представителей профессиональных сообществ для обеспечения персонализации образовательных траекторий детей, эффективного использования материально-технических и кадровых ресурсов;</w:t>
            </w:r>
          </w:p>
          <w:p w14:paraId="59E78C96" w14:textId="77777777" w:rsidR="00D87D73" w:rsidRPr="0073220C" w:rsidRDefault="00D87D73" w:rsidP="00D8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внедрение организационно-педагогических форм открытого образования (модульные интенсивные </w:t>
            </w:r>
            <w:r w:rsidR="00E40341">
              <w:rPr>
                <w:rFonts w:ascii="Times New Roman" w:eastAsia="Times New Roman" w:hAnsi="Times New Roman" w:cs="Times New Roman"/>
                <w:sz w:val="28"/>
                <w:szCs w:val="28"/>
              </w:rPr>
              <w:t>курсы</w:t>
            </w: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, сетевые и дистанционные образовательные программы, открытые культурно-образовательные среды, образовательный туризм);</w:t>
            </w:r>
          </w:p>
          <w:p w14:paraId="23092E63" w14:textId="77777777" w:rsidR="00D87D73" w:rsidRPr="0073220C" w:rsidRDefault="00D87D73" w:rsidP="00D8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переход от </w:t>
            </w:r>
            <w:proofErr w:type="spellStart"/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мероприятийного</w:t>
            </w:r>
            <w:proofErr w:type="spellEnd"/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подхода в управлении к программному, формирование учебных планов нового типа (открытых и вариативных)</w:t>
            </w:r>
            <w:r w:rsidR="00E403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24541EA" w14:textId="0188F8F7" w:rsidR="00D87D73" w:rsidRPr="0073220C" w:rsidRDefault="00D87D73" w:rsidP="00D8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322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Задачи, направленные на обновлени</w:t>
            </w:r>
            <w:r w:rsidR="00E403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 </w:t>
            </w:r>
            <w:proofErr w:type="gramStart"/>
            <w:r w:rsidRPr="007322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содержания,  технологического</w:t>
            </w:r>
            <w:proofErr w:type="gramEnd"/>
            <w:r w:rsidRPr="007322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обеспечения организации образовательного процесса в МБУ ДО </w:t>
            </w:r>
            <w:r w:rsidR="008E4C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 w:rsidRPr="007322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ЦВР</w:t>
            </w:r>
            <w:r w:rsidR="008E4C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» </w:t>
            </w:r>
            <w:proofErr w:type="spellStart"/>
            <w:r w:rsidR="008E4C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г.Сочи</w:t>
            </w:r>
            <w:proofErr w:type="spellEnd"/>
            <w:r w:rsidRPr="007322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14:paraId="25FE7F75" w14:textId="7AC2F7EA" w:rsidR="00D87D73" w:rsidRPr="0073220C" w:rsidRDefault="00D87D73" w:rsidP="00D8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обновление содержания и технологического обеспечения организации образовательного процесса в МБУ ДО </w:t>
            </w:r>
            <w:r w:rsidR="008E4C1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ЦВР</w:t>
            </w:r>
            <w:r w:rsidR="008E4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8E4C18">
              <w:rPr>
                <w:rFonts w:ascii="Times New Roman" w:eastAsia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направленного на формирование у обучающихся навыков XXI века (креативность, </w:t>
            </w:r>
            <w:proofErr w:type="spellStart"/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коммуникативность</w:t>
            </w:r>
            <w:proofErr w:type="spellEnd"/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командовзаимодействие</w:t>
            </w:r>
            <w:proofErr w:type="spellEnd"/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, критичность мышления) и новых грамотностей («цифровой», «технологической», «</w:t>
            </w:r>
            <w:proofErr w:type="gramStart"/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экологической»  и</w:t>
            </w:r>
            <w:proofErr w:type="gramEnd"/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др.).</w:t>
            </w:r>
          </w:p>
          <w:p w14:paraId="2F6C6FFD" w14:textId="6AB7A2F0" w:rsidR="00D87D73" w:rsidRPr="0073220C" w:rsidRDefault="00D87D73" w:rsidP="00D8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усиление воспитательного потенциала образовательного процесса в МБУ ДО </w:t>
            </w:r>
            <w:r w:rsidR="008E4C1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ЦВР</w:t>
            </w:r>
            <w:r w:rsidR="008E4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8E4C18">
              <w:rPr>
                <w:rFonts w:ascii="Times New Roman" w:eastAsia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включения в содержание дополнительных общеобразовательных программ воспитательного компонента, направленного на формирование у детей и молодежи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общения; </w:t>
            </w:r>
          </w:p>
          <w:p w14:paraId="6E11177F" w14:textId="77777777" w:rsidR="00D87D73" w:rsidRPr="0073220C" w:rsidRDefault="00D87D73" w:rsidP="00D8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новых форм и технологий реализации программ дополнительного образования, включая форматы: модульной организации программ, краткосрочных и интенсивных сессий, летнего и каникулярного образовательного отдыха, дистанционного, межмодульного и индивидуального сопровождения детей;</w:t>
            </w:r>
          </w:p>
          <w:p w14:paraId="20BF5421" w14:textId="0369808B" w:rsidR="00D87D73" w:rsidRPr="0073220C" w:rsidRDefault="00D87D73" w:rsidP="00D8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включение в образовательный процесс МБУ ДО </w:t>
            </w:r>
            <w:r w:rsidR="008E4C1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ЦВР</w:t>
            </w:r>
            <w:r w:rsidR="008E4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8E4C18">
              <w:rPr>
                <w:rFonts w:ascii="Times New Roman" w:eastAsia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новых интерактивных форматов (</w:t>
            </w:r>
            <w:proofErr w:type="spellStart"/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воркшоп</w:t>
            </w:r>
            <w:proofErr w:type="spellEnd"/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хакатон</w:t>
            </w:r>
            <w:proofErr w:type="spellEnd"/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презентационнная</w:t>
            </w:r>
            <w:proofErr w:type="spellEnd"/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площадка, </w:t>
            </w:r>
            <w:proofErr w:type="spellStart"/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тьютериал</w:t>
            </w:r>
            <w:proofErr w:type="spellEnd"/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r w:rsidR="00E40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также </w:t>
            </w: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неформальных образовательных практик, спроектированных в контексте идей креативной индустрии (арт-</w:t>
            </w:r>
            <w:proofErr w:type="spellStart"/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фесты</w:t>
            </w:r>
            <w:proofErr w:type="spellEnd"/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, арт-галереи, этно-</w:t>
            </w:r>
            <w:proofErr w:type="spellStart"/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фесты</w:t>
            </w:r>
            <w:proofErr w:type="spellEnd"/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</w:t>
            </w:r>
          </w:p>
          <w:p w14:paraId="670B4C87" w14:textId="23FB6254" w:rsidR="00D87D73" w:rsidRPr="0073220C" w:rsidRDefault="00D87D73" w:rsidP="00D8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проектирование и внедрение в </w:t>
            </w:r>
            <w:r w:rsidR="00E40341" w:rsidRPr="00E40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ДО </w:t>
            </w:r>
            <w:r w:rsidR="008E4C1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40341" w:rsidRPr="00E40341">
              <w:rPr>
                <w:rFonts w:ascii="Times New Roman" w:eastAsia="Times New Roman" w:hAnsi="Times New Roman" w:cs="Times New Roman"/>
                <w:sz w:val="28"/>
                <w:szCs w:val="28"/>
              </w:rPr>
              <w:t>ЦВР</w:t>
            </w:r>
            <w:r w:rsidR="008E4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8E4C18">
              <w:rPr>
                <w:rFonts w:ascii="Times New Roman" w:eastAsia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="00E40341" w:rsidRPr="00E40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современных предметно-пространственных </w:t>
            </w: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образовательных и культурно-воспитательных сред и интерьерных решений; </w:t>
            </w:r>
          </w:p>
          <w:p w14:paraId="3783CF61" w14:textId="77777777" w:rsidR="00D87D73" w:rsidRPr="0073220C" w:rsidRDefault="00D87D73" w:rsidP="00D8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внедрение </w:t>
            </w:r>
            <w:proofErr w:type="spellStart"/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сопровождения обучающихся при включении их в конкретные типы творческой, исследовательской, проектной деятельности;</w:t>
            </w:r>
          </w:p>
          <w:p w14:paraId="56B78B23" w14:textId="77777777" w:rsidR="00D87D73" w:rsidRPr="0073220C" w:rsidRDefault="00D87D73" w:rsidP="00D8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- включение детей в проблемное поле социально-экономического и социокультурного развития общества посредством активизации их участия в коллективных общественно полезных практиках, направленных на решение реальных проблем социума;</w:t>
            </w:r>
          </w:p>
          <w:p w14:paraId="5A61A1D1" w14:textId="23809FF1" w:rsidR="00D87D73" w:rsidRPr="0073220C" w:rsidRDefault="00D87D73" w:rsidP="00D8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объективной и прозрачной системы учета достижений</w:t>
            </w:r>
            <w:r w:rsidR="00E40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</w:t>
            </w: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E40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практике </w:t>
            </w:r>
            <w:r w:rsidR="00E40341" w:rsidRPr="00E40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ДО </w:t>
            </w:r>
            <w:r w:rsidR="008E4C1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40341" w:rsidRPr="00E40341">
              <w:rPr>
                <w:rFonts w:ascii="Times New Roman" w:eastAsia="Times New Roman" w:hAnsi="Times New Roman" w:cs="Times New Roman"/>
                <w:sz w:val="28"/>
                <w:szCs w:val="28"/>
              </w:rPr>
              <w:t>ЦВР</w:t>
            </w:r>
            <w:r w:rsidR="008E4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8E4C18">
              <w:rPr>
                <w:rFonts w:ascii="Times New Roman" w:eastAsia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E89C28A" w14:textId="45550D65" w:rsidR="00D87D73" w:rsidRPr="0073220C" w:rsidRDefault="00D87D73" w:rsidP="00D8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322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Задачи, направленные на создание условий для профессионального развития и самореализации педагогов дополнительного образования</w:t>
            </w:r>
            <w:r w:rsidR="00E40341">
              <w:t xml:space="preserve"> </w:t>
            </w:r>
            <w:r w:rsidR="00E40341" w:rsidRPr="00E403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МБУ ДО </w:t>
            </w:r>
            <w:r w:rsidR="008E4C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 w:rsidR="00E40341" w:rsidRPr="00E403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ЦВР</w:t>
            </w:r>
            <w:r w:rsidR="008E4C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» </w:t>
            </w:r>
            <w:proofErr w:type="spellStart"/>
            <w:r w:rsidR="008E4C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г.Сочи</w:t>
            </w:r>
            <w:proofErr w:type="spellEnd"/>
            <w:r w:rsidRPr="007322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14:paraId="35F90C63" w14:textId="77777777" w:rsidR="00D87D73" w:rsidRPr="0073220C" w:rsidRDefault="00D87D73" w:rsidP="00D8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условий для персонификации профессионального развития педагогов;</w:t>
            </w:r>
          </w:p>
          <w:p w14:paraId="2E5D0D4E" w14:textId="483D1079" w:rsidR="00D87D73" w:rsidRPr="0073220C" w:rsidRDefault="00D87D73" w:rsidP="00D8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развитие мотивирующих форматов профессионального саморазвития </w:t>
            </w:r>
            <w:r w:rsidR="00E40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педагогов </w:t>
            </w:r>
            <w:r w:rsidR="004E0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МБУ ДО </w:t>
            </w:r>
            <w:r w:rsidR="008E4C1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E05F6">
              <w:rPr>
                <w:rFonts w:ascii="Times New Roman" w:eastAsia="Times New Roman" w:hAnsi="Times New Roman" w:cs="Times New Roman"/>
                <w:sz w:val="28"/>
                <w:szCs w:val="28"/>
              </w:rPr>
              <w:t>ЦВР</w:t>
            </w:r>
            <w:r w:rsidR="008E4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8E4C18">
              <w:rPr>
                <w:rFonts w:ascii="Times New Roman" w:eastAsia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42D42CEC" w14:textId="54F4E14B" w:rsidR="00D87D73" w:rsidRPr="0073220C" w:rsidRDefault="00D87D73" w:rsidP="00D8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организация участия педагогического коллектива МБУ ДО </w:t>
            </w:r>
            <w:r w:rsidR="008E4C1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ЦВР</w:t>
            </w:r>
            <w:r w:rsidR="008E4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8E4C18">
              <w:rPr>
                <w:rFonts w:ascii="Times New Roman" w:eastAsia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программе подготовки наставников для дополнительных общеобразовательных программ различной направленности;</w:t>
            </w:r>
          </w:p>
          <w:p w14:paraId="60CC2D6D" w14:textId="6D579F09" w:rsidR="00D87D73" w:rsidRPr="0073220C" w:rsidRDefault="00D87D73" w:rsidP="00D8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обеспечение методического сопровождения подготовки педагогами МБУ ДО </w:t>
            </w:r>
            <w:r w:rsidR="008E4C1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ЦВР</w:t>
            </w:r>
            <w:r w:rsidR="008E4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8E4C18">
              <w:rPr>
                <w:rFonts w:ascii="Times New Roman" w:eastAsia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учебно-методических разработок, пособий, кейсов;</w:t>
            </w:r>
          </w:p>
          <w:p w14:paraId="13F7AAAF" w14:textId="63937465" w:rsidR="00D87D73" w:rsidRPr="0073220C" w:rsidRDefault="00D87D73" w:rsidP="00D8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C732D">
              <w:rPr>
                <w:rFonts w:ascii="Times New Roman" w:eastAsia="Times New Roman" w:hAnsi="Times New Roman" w:cs="Times New Roman"/>
                <w:sz w:val="28"/>
                <w:szCs w:val="28"/>
              </w:rPr>
              <w:t>масштабирование</w:t>
            </w: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трансляция </w:t>
            </w:r>
            <w:r w:rsidR="00FC73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разработанных в МБУ ДО </w:t>
            </w:r>
            <w:r w:rsidR="008E4C1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C732D">
              <w:rPr>
                <w:rFonts w:ascii="Times New Roman" w:eastAsia="Times New Roman" w:hAnsi="Times New Roman" w:cs="Times New Roman"/>
                <w:sz w:val="28"/>
                <w:szCs w:val="28"/>
              </w:rPr>
              <w:t>ЦВР</w:t>
            </w:r>
            <w:r w:rsidR="008E4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8E4C18">
              <w:rPr>
                <w:rFonts w:ascii="Times New Roman" w:eastAsia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="00FC73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инновационных</w:t>
            </w: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образовательных программ, проектов и практик для педагогической общественности муниципальной системы дополнительного образования.</w:t>
            </w:r>
          </w:p>
          <w:p w14:paraId="1F5BA742" w14:textId="77777777" w:rsidR="00D87D73" w:rsidRPr="008A420B" w:rsidRDefault="00D87D73" w:rsidP="00D8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7D73" w:rsidRPr="0073220C" w14:paraId="0B2E78A1" w14:textId="77777777" w:rsidTr="003F77EE">
        <w:trPr>
          <w:trHeight w:val="157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9274" w14:textId="757A30F9" w:rsidR="00D87D73" w:rsidRPr="0073220C" w:rsidRDefault="00D87D73" w:rsidP="00D8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39C5" w14:textId="77777777" w:rsidR="00D87D73" w:rsidRPr="0073220C" w:rsidRDefault="00D87D73" w:rsidP="00D8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с 2020 по 2023 годы.</w:t>
            </w:r>
          </w:p>
          <w:p w14:paraId="0C64F4F0" w14:textId="77777777" w:rsidR="00D87D73" w:rsidRPr="0073220C" w:rsidRDefault="00E40341" w:rsidP="00D8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1-й этап реализации программы: </w:t>
            </w:r>
            <w:r w:rsidR="00D87D73"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2020-2021</w:t>
            </w:r>
            <w:r>
              <w:t xml:space="preserve"> </w:t>
            </w:r>
            <w:r w:rsidRPr="00E40341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D87D73"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(организация работы творческих групп по инновационным направлениям программы развития, информационно-методическое сопровождение групп работы творческих групп).</w:t>
            </w:r>
          </w:p>
          <w:p w14:paraId="181561C6" w14:textId="77777777" w:rsidR="00D87D73" w:rsidRPr="0073220C" w:rsidRDefault="00D87D73" w:rsidP="00D8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2-й этап реализации программы</w:t>
            </w:r>
            <w:r w:rsidR="00E40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2021-2022 </w:t>
            </w:r>
            <w:r w:rsidR="00E40341" w:rsidRPr="00E40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учебный год </w:t>
            </w: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(организация мероприятий по инновационным направлениям программы развития).</w:t>
            </w:r>
          </w:p>
          <w:p w14:paraId="549C4C78" w14:textId="2AE53D4E" w:rsidR="00D87D73" w:rsidRPr="0073220C" w:rsidRDefault="00D87D73" w:rsidP="008E4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3-й этап </w:t>
            </w:r>
            <w:r w:rsidR="00E40341" w:rsidRPr="00E40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программы: </w:t>
            </w: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2022-2023</w:t>
            </w:r>
            <w:r w:rsidR="00E40341">
              <w:t xml:space="preserve"> </w:t>
            </w:r>
            <w:r w:rsidR="00E40341" w:rsidRPr="00E40341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(подведение итогов и анализ работы по реализации Программы).</w:t>
            </w:r>
          </w:p>
        </w:tc>
      </w:tr>
      <w:tr w:rsidR="00D87D73" w:rsidRPr="0073220C" w14:paraId="3A9356BE" w14:textId="77777777" w:rsidTr="003F77EE">
        <w:trPr>
          <w:trHeight w:val="8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7495" w14:textId="6BB5C53A" w:rsidR="00D87D73" w:rsidRPr="0073220C" w:rsidRDefault="00D87D73" w:rsidP="00D8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4588" w14:textId="77777777" w:rsidR="00D87D73" w:rsidRPr="0073220C" w:rsidRDefault="00D87D73" w:rsidP="00D8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Педагогический коллектив и </w:t>
            </w:r>
            <w:proofErr w:type="gramStart"/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 муниципального</w:t>
            </w:r>
            <w:proofErr w:type="gramEnd"/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 дополнительного образования детей  Центр</w:t>
            </w:r>
            <w:r w:rsidR="00E4034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внешкольной работы </w:t>
            </w:r>
            <w:proofErr w:type="spellStart"/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г.Сочи</w:t>
            </w:r>
            <w:proofErr w:type="spellEnd"/>
          </w:p>
          <w:p w14:paraId="45CF3E3C" w14:textId="77777777" w:rsidR="00D87D73" w:rsidRPr="008A420B" w:rsidRDefault="00D87D73" w:rsidP="00D8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87D73" w:rsidRPr="0073220C" w14:paraId="2962EFD3" w14:textId="77777777" w:rsidTr="003F77EE">
        <w:trPr>
          <w:trHeight w:val="43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93C9" w14:textId="375C3D2E" w:rsidR="00D87D73" w:rsidRPr="0073220C" w:rsidRDefault="00D87D73" w:rsidP="00D8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  <w:p w14:paraId="09F95AEB" w14:textId="77777777" w:rsidR="00D87D73" w:rsidRPr="008A420B" w:rsidRDefault="00D87D73" w:rsidP="00D8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9521" w14:textId="77777777" w:rsidR="00D87D73" w:rsidRPr="0073220C" w:rsidRDefault="00D87D73" w:rsidP="00D8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 внебюджетные средства.</w:t>
            </w:r>
          </w:p>
        </w:tc>
      </w:tr>
      <w:tr w:rsidR="00D87D73" w:rsidRPr="0073220C" w14:paraId="54368E54" w14:textId="77777777" w:rsidTr="003F77E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4D83" w14:textId="68A3D1F8" w:rsidR="00D87D73" w:rsidRPr="0073220C" w:rsidRDefault="00D87D73" w:rsidP="00D8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FA97" w14:textId="30CDA7B2" w:rsidR="008276E2" w:rsidRPr="008276E2" w:rsidRDefault="005C1FD7" w:rsidP="00827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276E2" w:rsidRPr="00827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охвата образовательными услугами детей в возрасте от 5 до 18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ежегодно в среднем на 12%.</w:t>
            </w:r>
          </w:p>
          <w:p w14:paraId="6F1C589B" w14:textId="5CA73360" w:rsidR="008276E2" w:rsidRPr="008276E2" w:rsidRDefault="005C1FD7" w:rsidP="00827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276E2" w:rsidRPr="00827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охвата детей программами в рамках персонифицированного 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60%.</w:t>
            </w:r>
          </w:p>
          <w:p w14:paraId="2D8025C6" w14:textId="156AD04E" w:rsidR="008276E2" w:rsidRPr="008276E2" w:rsidRDefault="005C1FD7" w:rsidP="00827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276E2" w:rsidRPr="00827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охвата детей старшего школьного возраста дополнительными образовательными программами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в среднем на 12%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835F353" w14:textId="3DC5FF6D" w:rsidR="008276E2" w:rsidRPr="008276E2" w:rsidRDefault="005C1FD7" w:rsidP="00827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276E2" w:rsidRPr="00827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охвата детей из сельской местности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в среднем на 10</w:t>
            </w:r>
            <w:r w:rsidRPr="005C1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14:paraId="38C47B30" w14:textId="6FE4D030" w:rsidR="008276E2" w:rsidRPr="008276E2" w:rsidRDefault="005C1FD7" w:rsidP="00827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276E2" w:rsidRPr="00827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охвата детей летними программами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в среднем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80%.</w:t>
            </w:r>
          </w:p>
          <w:p w14:paraId="64B6B794" w14:textId="3813A83D" w:rsidR="008276E2" w:rsidRPr="008276E2" w:rsidRDefault="005C1FD7" w:rsidP="00827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276E2" w:rsidRPr="00827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охвата дополнительным образовательными услугами детей с ОВЗ и детей с инвалидностью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ежегодно в среднем на 5%.</w:t>
            </w:r>
          </w:p>
          <w:p w14:paraId="50AD8C1F" w14:textId="652A0E17" w:rsidR="008276E2" w:rsidRPr="008276E2" w:rsidRDefault="005C1FD7" w:rsidP="00827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276E2" w:rsidRPr="00827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программ реализуемых в форме дистанционного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CE5558F" w14:textId="196B71B5" w:rsidR="008276E2" w:rsidRPr="008276E2" w:rsidRDefault="005C1FD7" w:rsidP="00827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276E2" w:rsidRPr="00827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призеров и победителей интеллектуальных, творческих и технических конкурсов муниципального, краевого, регионального и федерального уровне среди 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30%.</w:t>
            </w:r>
          </w:p>
          <w:p w14:paraId="75100FAF" w14:textId="49F5EF11" w:rsidR="008276E2" w:rsidRPr="008276E2" w:rsidRDefault="005C1FD7" w:rsidP="00827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276E2" w:rsidRPr="00827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охвата детей, участвующих в конкурсах различного уровня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436AA62" w14:textId="7AE12F7F" w:rsidR="008276E2" w:rsidRPr="008276E2" w:rsidRDefault="005C1FD7" w:rsidP="00827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276E2" w:rsidRPr="00827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охвата детей и подростков социально-значимой деятельностью, в том числе вовлеченных в деятельность детских общественных объединений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033242E" w14:textId="2BE8108D" w:rsidR="008276E2" w:rsidRPr="008276E2" w:rsidRDefault="005C1FD7" w:rsidP="00827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276E2" w:rsidRPr="00827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педагогов с высшей квалификационной категорией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4FFC37E" w14:textId="5CD30686" w:rsidR="008276E2" w:rsidRPr="008276E2" w:rsidRDefault="005C1FD7" w:rsidP="00827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C1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</w:t>
            </w:r>
            <w:r w:rsidR="008276E2" w:rsidRPr="00827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педагогических работников, участвующих в профессиональных конкурсах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2FB76E3" w14:textId="456C31B8" w:rsidR="008276E2" w:rsidRPr="008276E2" w:rsidRDefault="005C1FD7" w:rsidP="00827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C1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</w:t>
            </w:r>
            <w:r w:rsidR="008276E2" w:rsidRPr="00827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публикаций педагогических работников в печатных и </w:t>
            </w:r>
            <w:proofErr w:type="spellStart"/>
            <w:r w:rsidR="008276E2" w:rsidRPr="00827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Интернетизданиях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117306E" w14:textId="372008FE" w:rsidR="005C1FD7" w:rsidRDefault="005C1FD7" w:rsidP="00827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276E2" w:rsidRPr="00827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удовлетворенности потребителей качеством дополнительного образования.</w:t>
            </w:r>
          </w:p>
          <w:p w14:paraId="5E960BCB" w14:textId="11A9B9BD" w:rsidR="00D87D73" w:rsidRPr="0073220C" w:rsidRDefault="00D87D73" w:rsidP="00827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социальных партнеров, представителей профессиональных сообществ, принимающих участие в реализации дополнительных общеобразовательных программах Центра.</w:t>
            </w:r>
          </w:p>
          <w:p w14:paraId="3D4F5D89" w14:textId="77777777" w:rsidR="00D87D73" w:rsidRPr="0073220C" w:rsidRDefault="00D87D73" w:rsidP="00D8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Обновлено программно-методическое, организационно-технологическое обеспечение до 80 % дополнительных общеобразовательных общеразвивающих программ от общего количества программ, реализуемых в Центре.</w:t>
            </w:r>
          </w:p>
          <w:p w14:paraId="28C4351A" w14:textId="77777777" w:rsidR="00D87D73" w:rsidRPr="0073220C" w:rsidRDefault="00D87D73" w:rsidP="00D8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доли педагогических работников</w:t>
            </w:r>
            <w:r w:rsidR="00E40341">
              <w:t xml:space="preserve"> </w:t>
            </w:r>
            <w:r w:rsidR="00E40341" w:rsidRPr="00E4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80% от общей численности педагогических работников</w:t>
            </w: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использующих современные образовательные технологии, принимающие участие в работе творческих групп.</w:t>
            </w:r>
          </w:p>
          <w:p w14:paraId="0A35E23E" w14:textId="77777777" w:rsidR="00D87D73" w:rsidRPr="0073220C" w:rsidRDefault="00D87D73" w:rsidP="00D8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Удельный вес педагогических работников Центра, участвующих в проведении семинаров, мастер классов не менее 50% от общей численности педагогических работников.</w:t>
            </w:r>
          </w:p>
          <w:p w14:paraId="74745311" w14:textId="1B48A2AC" w:rsidR="005243AF" w:rsidRDefault="005243AF" w:rsidP="00D8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87D73" w:rsidRPr="0073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семей, включенных в совместную образовательную деятельность с детьми. </w:t>
            </w:r>
          </w:p>
          <w:p w14:paraId="5035160D" w14:textId="7B7EA97C" w:rsidR="00D87D73" w:rsidRPr="0073220C" w:rsidRDefault="005243AF" w:rsidP="00D8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87D73" w:rsidRPr="0073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родителей, посещающих досуговые (массовые) мероприятия Центра не менее 60%.</w:t>
            </w:r>
          </w:p>
          <w:p w14:paraId="1F9BCD09" w14:textId="77777777" w:rsidR="00D87D73" w:rsidRPr="0073220C" w:rsidRDefault="00D87D73" w:rsidP="00D8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публикаций в местных в средствах массовой информации о деятельности Центра.</w:t>
            </w:r>
          </w:p>
          <w:p w14:paraId="3715A3B8" w14:textId="77777777" w:rsidR="00D87D73" w:rsidRPr="008A420B" w:rsidRDefault="00D87D73" w:rsidP="00D8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7D73" w:rsidRPr="0073220C" w14:paraId="35E4D0E1" w14:textId="77777777" w:rsidTr="003F77E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071B" w14:textId="1B41FAF0" w:rsidR="00D87D73" w:rsidRPr="0073220C" w:rsidRDefault="00D87D73" w:rsidP="00D8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Методические продукты как результат инновационной деятельности МБУ ДО </w:t>
            </w:r>
            <w:r w:rsidR="008E4C1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73220C">
              <w:rPr>
                <w:rFonts w:ascii="Times New Roman" w:eastAsia="Times New Roman" w:hAnsi="Times New Roman" w:cs="Times New Roman"/>
                <w:sz w:val="28"/>
                <w:szCs w:val="28"/>
              </w:rPr>
              <w:t>ЦВР</w:t>
            </w:r>
            <w:r w:rsidR="008E4C1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11C06171" w14:textId="77777777" w:rsidR="00D87D73" w:rsidRPr="0073220C" w:rsidRDefault="00D87D73" w:rsidP="00D87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DC3B" w14:textId="6C69F0D6" w:rsidR="00D87D73" w:rsidRPr="0073220C" w:rsidRDefault="00D87D73" w:rsidP="00D87D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2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Вариативная сетевая модель интеграции ресурсов организации дополнительного образования (Муниципальное бюджетное учреждение дополнительного образования </w:t>
            </w:r>
            <w:r w:rsidR="008E4C1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73220C">
              <w:rPr>
                <w:rFonts w:ascii="Times New Roman" w:eastAsia="Calibri" w:hAnsi="Times New Roman" w:cs="Times New Roman"/>
                <w:sz w:val="28"/>
                <w:szCs w:val="28"/>
              </w:rPr>
              <w:t>Центр внешкольной работы</w:t>
            </w:r>
            <w:r w:rsidR="008E4C1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7322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220C">
              <w:rPr>
                <w:rFonts w:ascii="Times New Roman" w:eastAsia="Calibri" w:hAnsi="Times New Roman" w:cs="Times New Roman"/>
                <w:sz w:val="28"/>
                <w:szCs w:val="28"/>
              </w:rPr>
              <w:t>г.Сочи</w:t>
            </w:r>
            <w:proofErr w:type="spellEnd"/>
            <w:r w:rsidRPr="0073220C">
              <w:rPr>
                <w:rFonts w:ascii="Times New Roman" w:eastAsia="Calibri" w:hAnsi="Times New Roman" w:cs="Times New Roman"/>
                <w:sz w:val="28"/>
                <w:szCs w:val="28"/>
              </w:rPr>
              <w:t>), общеобразовательных организаций, научных организаций, организаций культуры.</w:t>
            </w:r>
          </w:p>
          <w:p w14:paraId="311B9568" w14:textId="77777777" w:rsidR="00D87D73" w:rsidRPr="0073220C" w:rsidRDefault="00D87D73" w:rsidP="00D87D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2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E40341">
              <w:rPr>
                <w:rFonts w:ascii="Times New Roman" w:eastAsia="Calibri" w:hAnsi="Times New Roman" w:cs="Times New Roman"/>
                <w:sz w:val="28"/>
                <w:szCs w:val="28"/>
              </w:rPr>
              <w:t>Сетевая д</w:t>
            </w:r>
            <w:r w:rsidRPr="0073220C">
              <w:rPr>
                <w:rFonts w:ascii="Times New Roman" w:eastAsia="Calibri" w:hAnsi="Times New Roman" w:cs="Times New Roman"/>
                <w:sz w:val="28"/>
                <w:szCs w:val="28"/>
              </w:rPr>
              <w:t>ополнительная общеобразовательная общеразвивающая программа «Образовательный туризм».</w:t>
            </w:r>
          </w:p>
          <w:p w14:paraId="0A3F85AF" w14:textId="77777777" w:rsidR="00D87D73" w:rsidRPr="0073220C" w:rsidRDefault="00D87D73" w:rsidP="00D87D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20C">
              <w:rPr>
                <w:rFonts w:ascii="Times New Roman" w:eastAsia="Calibri" w:hAnsi="Times New Roman" w:cs="Times New Roman"/>
                <w:sz w:val="28"/>
                <w:szCs w:val="28"/>
              </w:rPr>
              <w:t>- Методические рекомендации к реализации сетевой</w:t>
            </w:r>
            <w:r w:rsidR="00E40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дополнительной общеобразовательной общеразвивающей программы; сетевой </w:t>
            </w:r>
            <w:r w:rsidRPr="007322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вариативной модели воспитания детей в системе дополнительного образования детей с использованием природного, исторического, культурного наследия Краснодарского края, </w:t>
            </w:r>
            <w:proofErr w:type="spellStart"/>
            <w:r w:rsidRPr="0073220C">
              <w:rPr>
                <w:rFonts w:ascii="Times New Roman" w:eastAsia="Calibri" w:hAnsi="Times New Roman" w:cs="Times New Roman"/>
                <w:sz w:val="28"/>
                <w:szCs w:val="28"/>
              </w:rPr>
              <w:t>г.Сочи</w:t>
            </w:r>
            <w:proofErr w:type="spellEnd"/>
            <w:r w:rsidRPr="007322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41F84851" w14:textId="77777777" w:rsidR="00D87D73" w:rsidRPr="0073220C" w:rsidRDefault="00D87D73" w:rsidP="00D87D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20C">
              <w:rPr>
                <w:rFonts w:ascii="Times New Roman" w:eastAsia="Calibri" w:hAnsi="Times New Roman" w:cs="Times New Roman"/>
                <w:sz w:val="28"/>
                <w:szCs w:val="28"/>
              </w:rPr>
              <w:t>- Банк дополнительных общеобразовательных общеразвивающих программ, включающих этнокультурный компонент в содержание образовательного процесса и досуговой деятельности.</w:t>
            </w:r>
          </w:p>
          <w:p w14:paraId="6CFB18AD" w14:textId="77777777" w:rsidR="00D87D73" w:rsidRPr="0073220C" w:rsidRDefault="00D87D73" w:rsidP="00D87D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20C">
              <w:rPr>
                <w:rFonts w:ascii="Times New Roman" w:eastAsia="Calibri" w:hAnsi="Times New Roman" w:cs="Times New Roman"/>
                <w:sz w:val="28"/>
                <w:szCs w:val="28"/>
              </w:rPr>
              <w:t>- Методические рекомендации по проектированию и включению этнокультурного компонента в программно-методическое и организационно-технологическое обеспечение реализации дополнительной общеобразовательной общеразвивающей программы.</w:t>
            </w:r>
          </w:p>
          <w:p w14:paraId="77EE8919" w14:textId="4F1087E0" w:rsidR="00D87D73" w:rsidRPr="0073220C" w:rsidRDefault="00D87D73" w:rsidP="00D87D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2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Сборник, включающий в себя исследовательские работы, разработки мастер-классов, рассказывающих о традициям, художественных промыслах </w:t>
            </w:r>
            <w:proofErr w:type="gramStart"/>
            <w:r w:rsidRPr="0073220C">
              <w:rPr>
                <w:rFonts w:ascii="Times New Roman" w:eastAsia="Calibri" w:hAnsi="Times New Roman" w:cs="Times New Roman"/>
                <w:sz w:val="28"/>
                <w:szCs w:val="28"/>
              </w:rPr>
              <w:t>народов,  проживающих</w:t>
            </w:r>
            <w:proofErr w:type="gramEnd"/>
            <w:r w:rsidRPr="007322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3220C">
              <w:rPr>
                <w:rFonts w:ascii="Times New Roman" w:eastAsia="Calibri" w:hAnsi="Times New Roman" w:cs="Times New Roman"/>
                <w:sz w:val="28"/>
                <w:szCs w:val="28"/>
              </w:rPr>
              <w:t>г.Сочи</w:t>
            </w:r>
            <w:proofErr w:type="spellEnd"/>
            <w:r w:rsidRPr="007322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14:paraId="150E85C9" w14:textId="6D4DA005" w:rsidR="00D87D73" w:rsidRPr="0073220C" w:rsidRDefault="00D87D73" w:rsidP="00D87D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2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Информационная продукция, подготовленная детьми, об истории, культурных традициях народов, проживающих в </w:t>
            </w:r>
            <w:proofErr w:type="spellStart"/>
            <w:r w:rsidRPr="0073220C">
              <w:rPr>
                <w:rFonts w:ascii="Times New Roman" w:eastAsia="Calibri" w:hAnsi="Times New Roman" w:cs="Times New Roman"/>
                <w:sz w:val="28"/>
                <w:szCs w:val="28"/>
              </w:rPr>
              <w:t>г.Сочи</w:t>
            </w:r>
            <w:proofErr w:type="spellEnd"/>
            <w:r w:rsidRPr="007322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692F33AD" w14:textId="77777777" w:rsidR="00D87D73" w:rsidRPr="0073220C" w:rsidRDefault="00D87D73" w:rsidP="00D87D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20C">
              <w:rPr>
                <w:rFonts w:ascii="Times New Roman" w:eastAsia="Calibri" w:hAnsi="Times New Roman" w:cs="Times New Roman"/>
                <w:sz w:val="28"/>
                <w:szCs w:val="28"/>
              </w:rPr>
              <w:t>- Публикации педагогов в краевых периодических педагогических изданиях.</w:t>
            </w:r>
          </w:p>
          <w:p w14:paraId="52DE74E0" w14:textId="00063B0D" w:rsidR="00D87D73" w:rsidRPr="0073220C" w:rsidRDefault="00D87D73" w:rsidP="00D87D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2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Представление педагогами МБУ ДО </w:t>
            </w:r>
            <w:r w:rsidR="008E4C1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73220C">
              <w:rPr>
                <w:rFonts w:ascii="Times New Roman" w:eastAsia="Calibri" w:hAnsi="Times New Roman" w:cs="Times New Roman"/>
                <w:sz w:val="28"/>
                <w:szCs w:val="28"/>
              </w:rPr>
              <w:t>ЦВР</w:t>
            </w:r>
            <w:r w:rsidR="008E4C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8E4C18">
              <w:rPr>
                <w:rFonts w:ascii="Times New Roman" w:eastAsia="Calibri" w:hAnsi="Times New Roman" w:cs="Times New Roman"/>
                <w:sz w:val="28"/>
                <w:szCs w:val="28"/>
              </w:rPr>
              <w:t>г.Сочи</w:t>
            </w:r>
            <w:proofErr w:type="spellEnd"/>
            <w:r w:rsidRPr="007322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авторских электронных учебно-методических разработок, пособий, кейсов на базе единого национального портала дополнительного образования детей – федерального онлайн-сервиса для педагогов – «РЭДОД» (Российское электронное дополнительное образование детей).</w:t>
            </w:r>
          </w:p>
          <w:p w14:paraId="3B3686F9" w14:textId="77777777" w:rsidR="00D87D73" w:rsidRPr="008A420B" w:rsidRDefault="00D87D73" w:rsidP="00D8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2C93" w:rsidRPr="00E15DB4" w14:paraId="4D0D6F78" w14:textId="77777777" w:rsidTr="003D2C9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7EB9" w14:textId="77777777" w:rsidR="003D2C93" w:rsidRPr="003D2C93" w:rsidRDefault="003D2C93" w:rsidP="003D2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C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Порядок мониторинга реализации программы развития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49C3" w14:textId="508A9860" w:rsidR="003D2C93" w:rsidRPr="003D2C93" w:rsidRDefault="003D2C93" w:rsidP="003D2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C93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3D2C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Обсуждение хода реализации программы на совещаниях при директоре, заседаниях педагогического совета (ежегодно).</w:t>
            </w:r>
          </w:p>
          <w:p w14:paraId="6D4BA7DA" w14:textId="77777777" w:rsidR="003D2C93" w:rsidRDefault="003D2C93" w:rsidP="003D2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C93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3D2C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Публикация на сайте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Центра </w:t>
            </w:r>
            <w:r w:rsidRPr="003D2C93">
              <w:rPr>
                <w:rFonts w:ascii="Times New Roman" w:eastAsia="Calibri" w:hAnsi="Times New Roman" w:cs="Times New Roman"/>
                <w:sz w:val="28"/>
                <w:szCs w:val="28"/>
              </w:rPr>
              <w:t>отчетов о реализации программы (ежегодно).</w:t>
            </w:r>
          </w:p>
          <w:p w14:paraId="503CF19A" w14:textId="1EBA5495" w:rsidR="003D2C93" w:rsidRPr="00254536" w:rsidRDefault="003D2C93" w:rsidP="003D2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A420B" w:rsidRPr="00641EA9" w14:paraId="0C6047A8" w14:textId="77777777" w:rsidTr="008A420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4C53" w14:textId="77777777" w:rsidR="008A420B" w:rsidRPr="008A420B" w:rsidRDefault="008A420B" w:rsidP="008A42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20B">
              <w:rPr>
                <w:rFonts w:ascii="Times New Roman" w:eastAsia="Calibri" w:hAnsi="Times New Roman" w:cs="Times New Roman"/>
                <w:sz w:val="28"/>
                <w:szCs w:val="28"/>
              </w:rPr>
              <w:t>Новизна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AFD4" w14:textId="77777777" w:rsidR="008A420B" w:rsidRDefault="008A420B" w:rsidP="008A42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2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 учетом Приоритетных направлений по обновлению содержания и технологий дополнительного образования детей в программе конкретизировано, через разработку каких новых программ, модулей планируется обновлять содержание дополнительных общеобразовательных программ, увеличивать охват детей; в </w:t>
            </w:r>
            <w:proofErr w:type="gramStart"/>
            <w:r w:rsidRPr="008A420B">
              <w:rPr>
                <w:rFonts w:ascii="Times New Roman" w:eastAsia="Calibri" w:hAnsi="Times New Roman" w:cs="Times New Roman"/>
                <w:sz w:val="28"/>
                <w:szCs w:val="28"/>
              </w:rPr>
              <w:t>описании  целевых</w:t>
            </w:r>
            <w:proofErr w:type="gramEnd"/>
            <w:r w:rsidRPr="008A42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проектов раскрываются инновационные подходы к обновлению технологического обеспечения организации образовательного процесса в Центре.</w:t>
            </w:r>
          </w:p>
          <w:p w14:paraId="7DA3B4E9" w14:textId="2717E526" w:rsidR="00254536" w:rsidRPr="00254536" w:rsidRDefault="00254536" w:rsidP="008A42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A420B" w:rsidRPr="00641EA9" w14:paraId="214989A4" w14:textId="77777777" w:rsidTr="008A420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B8FE" w14:textId="77777777" w:rsidR="008A420B" w:rsidRPr="008A420B" w:rsidRDefault="008A420B" w:rsidP="008A42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20B">
              <w:rPr>
                <w:rFonts w:ascii="Times New Roman" w:eastAsia="Calibri" w:hAnsi="Times New Roman" w:cs="Times New Roman"/>
                <w:sz w:val="28"/>
                <w:szCs w:val="28"/>
              </w:rPr>
              <w:t>Преимущества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D49E" w14:textId="77777777" w:rsidR="008A420B" w:rsidRPr="008A420B" w:rsidRDefault="008A420B" w:rsidP="008A42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20B">
              <w:rPr>
                <w:rFonts w:ascii="Times New Roman" w:eastAsia="Calibri" w:hAnsi="Times New Roman" w:cs="Times New Roman"/>
                <w:sz w:val="28"/>
                <w:szCs w:val="28"/>
              </w:rPr>
              <w:t>- Использован проектный метод в разработке и реализации программы развития, позволяющий видеть стратегию и тактику в развитии Центра внешкольной работы.</w:t>
            </w:r>
          </w:p>
          <w:p w14:paraId="29FAF871" w14:textId="77777777" w:rsidR="008A420B" w:rsidRDefault="008A420B" w:rsidP="008A42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20B">
              <w:rPr>
                <w:rFonts w:ascii="Times New Roman" w:eastAsia="Calibri" w:hAnsi="Times New Roman" w:cs="Times New Roman"/>
                <w:sz w:val="28"/>
                <w:szCs w:val="28"/>
              </w:rPr>
              <w:t>- Выстроено сетевое взаимодействие с образовательными, научными организациями, организациями культуры, военными, коммерческими организациями, позволяющее построить открытое образовательное пространство.</w:t>
            </w:r>
          </w:p>
          <w:p w14:paraId="2C2BA444" w14:textId="1458B3EB" w:rsidR="00254536" w:rsidRPr="00254536" w:rsidRDefault="00254536" w:rsidP="008A42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355F9874" w14:textId="77777777" w:rsidR="00D87D73" w:rsidRPr="00D87D73" w:rsidRDefault="00D87D73" w:rsidP="00D87D73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686020" w14:textId="77777777" w:rsidR="00D87D73" w:rsidRPr="00D87D73" w:rsidRDefault="00D87D73" w:rsidP="00D87D73">
      <w:pPr>
        <w:rPr>
          <w:rFonts w:ascii="Calibri" w:eastAsia="Times New Roman" w:hAnsi="Calibri" w:cs="Calibri"/>
        </w:rPr>
      </w:pPr>
    </w:p>
    <w:p w14:paraId="523C7820" w14:textId="77777777" w:rsidR="00D87D73" w:rsidRDefault="00D87D73">
      <w:pPr>
        <w:spacing w:after="160" w:line="259" w:lineRule="auto"/>
        <w:rPr>
          <w:rStyle w:val="aa"/>
          <w:rFonts w:ascii="Times New Roman" w:hAnsi="Times New Roman" w:cs="Times New Roman"/>
          <w:b/>
          <w:i w:val="0"/>
          <w:sz w:val="24"/>
          <w:szCs w:val="24"/>
        </w:rPr>
      </w:pPr>
    </w:p>
    <w:p w14:paraId="74D94EEB" w14:textId="77777777" w:rsidR="00D87D73" w:rsidRDefault="00D87D73">
      <w:pPr>
        <w:spacing w:after="160" w:line="259" w:lineRule="auto"/>
        <w:rPr>
          <w:rStyle w:val="aa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a"/>
          <w:rFonts w:ascii="Times New Roman" w:hAnsi="Times New Roman" w:cs="Times New Roman"/>
          <w:b/>
          <w:i w:val="0"/>
          <w:sz w:val="24"/>
          <w:szCs w:val="24"/>
        </w:rPr>
        <w:br w:type="page"/>
      </w:r>
    </w:p>
    <w:p w14:paraId="4FB591C5" w14:textId="783DA392" w:rsidR="006872AB" w:rsidRPr="005A4DAF" w:rsidRDefault="006872AB" w:rsidP="00A70B0E">
      <w:pPr>
        <w:pStyle w:val="a6"/>
        <w:jc w:val="both"/>
        <w:rPr>
          <w:rStyle w:val="aa"/>
          <w:rFonts w:ascii="Times New Roman" w:hAnsi="Times New Roman" w:cs="Times New Roman"/>
          <w:b/>
          <w:i w:val="0"/>
          <w:sz w:val="24"/>
          <w:szCs w:val="24"/>
        </w:rPr>
      </w:pPr>
      <w:r w:rsidRPr="005A4DAF">
        <w:rPr>
          <w:rStyle w:val="aa"/>
          <w:rFonts w:ascii="Times New Roman" w:hAnsi="Times New Roman" w:cs="Times New Roman"/>
          <w:b/>
          <w:i w:val="0"/>
          <w:sz w:val="24"/>
          <w:szCs w:val="24"/>
        </w:rPr>
        <w:lastRenderedPageBreak/>
        <w:t>2</w:t>
      </w:r>
      <w:r w:rsidR="00A70B0E" w:rsidRPr="005A4DAF">
        <w:t xml:space="preserve"> </w:t>
      </w:r>
      <w:r w:rsidR="00A70B0E" w:rsidRPr="005A4DAF">
        <w:rPr>
          <w:rStyle w:val="aa"/>
          <w:rFonts w:ascii="Times New Roman" w:hAnsi="Times New Roman" w:cs="Times New Roman"/>
          <w:b/>
          <w:i w:val="0"/>
          <w:sz w:val="24"/>
          <w:szCs w:val="24"/>
        </w:rPr>
        <w:t>НОРМАТИВНО-ПРАВОВЫЕ ОСНОВАНИЯ ДЛЯ РАЗРАБОТКИ ПРОГРАММЫ РАЗВИТИЯ</w:t>
      </w:r>
    </w:p>
    <w:p w14:paraId="686C04EF" w14:textId="77777777" w:rsidR="00E44D70" w:rsidRPr="00A70B0E" w:rsidRDefault="00E44D70" w:rsidP="00A70B0E">
      <w:pPr>
        <w:pStyle w:val="a6"/>
        <w:jc w:val="both"/>
        <w:rPr>
          <w:rStyle w:val="aa"/>
          <w:rFonts w:ascii="Times New Roman" w:hAnsi="Times New Roman" w:cs="Times New Roman"/>
          <w:b/>
          <w:i w:val="0"/>
          <w:color w:val="FF0000"/>
          <w:sz w:val="24"/>
          <w:szCs w:val="24"/>
        </w:rPr>
      </w:pPr>
    </w:p>
    <w:p w14:paraId="1AF3BCFD" w14:textId="77777777" w:rsidR="00E44D70" w:rsidRPr="00E44D70" w:rsidRDefault="00E44D70" w:rsidP="00E44D70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D70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 в редакции от 01.09.2021.</w:t>
      </w:r>
    </w:p>
    <w:p w14:paraId="13A5F9CC" w14:textId="77777777" w:rsidR="00E44D70" w:rsidRPr="00E44D70" w:rsidRDefault="00E44D70" w:rsidP="00E44D70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D70">
        <w:rPr>
          <w:rFonts w:ascii="Times New Roman" w:hAnsi="Times New Roman" w:cs="Times New Roman"/>
          <w:sz w:val="28"/>
          <w:szCs w:val="28"/>
        </w:rPr>
        <w:t>Основы государственной молодежной политики РФ на период до 2025 года, утвержденной распоряжением Правительства РФ от 29.11.2014г. № 2403-Р.</w:t>
      </w:r>
    </w:p>
    <w:p w14:paraId="616CD050" w14:textId="77777777" w:rsidR="00E44D70" w:rsidRPr="00E44D70" w:rsidRDefault="00E44D70" w:rsidP="00E44D70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D70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268078A9" w14:textId="77777777" w:rsidR="00E44D70" w:rsidRPr="00E44D70" w:rsidRDefault="00E44D70" w:rsidP="00E44D70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D70">
        <w:rPr>
          <w:rFonts w:ascii="Times New Roman" w:hAnsi="Times New Roman" w:cs="Times New Roman"/>
          <w:sz w:val="28"/>
          <w:szCs w:val="28"/>
        </w:rPr>
        <w:t>Национальный проект «Образование» (сроки реализации 2019 – 2024 годы). Срок реализации продлен до 2030 года в соответствии с Указом Президента Российской Федерации № 474.</w:t>
      </w:r>
    </w:p>
    <w:p w14:paraId="29A1BEF1" w14:textId="77777777" w:rsidR="00E44D70" w:rsidRPr="00E44D70" w:rsidRDefault="00E44D70" w:rsidP="00E44D70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D70">
        <w:rPr>
          <w:rFonts w:ascii="Times New Roman" w:hAnsi="Times New Roman" w:cs="Times New Roman"/>
          <w:sz w:val="28"/>
          <w:szCs w:val="28"/>
        </w:rPr>
        <w:t>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программам среднего профессионального образования, в том числе с применением лучших практик обмена опытом между обучающимися.</w:t>
      </w:r>
    </w:p>
    <w:p w14:paraId="3D26EB55" w14:textId="77777777" w:rsidR="00E44D70" w:rsidRPr="00E44D70" w:rsidRDefault="00E44D70" w:rsidP="00E44D70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D70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proofErr w:type="spellStart"/>
      <w:r w:rsidRPr="00E44D7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44D70">
        <w:rPr>
          <w:rFonts w:ascii="Times New Roman" w:hAnsi="Times New Roman" w:cs="Times New Roman"/>
          <w:sz w:val="28"/>
          <w:szCs w:val="28"/>
        </w:rPr>
        <w:t xml:space="preserve"> России от 25.12.2019 № Р-145 «Об утверждении методологии (целевой модели) наставничества обучающихся».</w:t>
      </w:r>
    </w:p>
    <w:p w14:paraId="191EF62C" w14:textId="77777777" w:rsidR="00E44D70" w:rsidRPr="00E44D70" w:rsidRDefault="00E44D70" w:rsidP="00E44D70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D7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E44D7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44D70">
        <w:rPr>
          <w:rFonts w:ascii="Times New Roman" w:hAnsi="Times New Roman" w:cs="Times New Roman"/>
          <w:sz w:val="28"/>
          <w:szCs w:val="28"/>
        </w:rPr>
        <w:t xml:space="preserve"> от 03.09.2019 №467 «Об утверждении Целевой модели развития региональных систем дополнительного образования детей».</w:t>
      </w:r>
    </w:p>
    <w:p w14:paraId="53D6A4BD" w14:textId="77777777" w:rsidR="00E44D70" w:rsidRPr="00E44D70" w:rsidRDefault="00E44D70" w:rsidP="00E44D70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D70">
        <w:rPr>
          <w:rFonts w:ascii="Times New Roman" w:hAnsi="Times New Roman" w:cs="Times New Roman"/>
          <w:sz w:val="28"/>
          <w:szCs w:val="28"/>
        </w:rPr>
        <w:t>Методические рекомендации по внедрению и реализации Целевой модели наставничества в рамках сопровождения молодых педагогов в возрасте до 35 лет, имеющих стаж педагогической деятельности от 0 до 3 лет.</w:t>
      </w:r>
    </w:p>
    <w:p w14:paraId="6C7ACDAF" w14:textId="77777777" w:rsidR="00E44D70" w:rsidRPr="00E44D70" w:rsidRDefault="00E44D70" w:rsidP="00E44D70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D70">
        <w:rPr>
          <w:rFonts w:ascii="Times New Roman" w:hAnsi="Times New Roman" w:cs="Times New Roman"/>
          <w:sz w:val="28"/>
          <w:szCs w:val="28"/>
        </w:rPr>
        <w:t>Государственная программа Краснодарского края «Развитие образования», утвержденная Главой администрации (губернатором) Краснодарского края 05.10.2015 № 939 с изменениями 10.06.2021.</w:t>
      </w:r>
    </w:p>
    <w:p w14:paraId="3E31A969" w14:textId="77777777" w:rsidR="00E44D70" w:rsidRPr="00E44D70" w:rsidRDefault="00E44D70" w:rsidP="00E44D70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D70">
        <w:rPr>
          <w:rFonts w:ascii="Times New Roman" w:hAnsi="Times New Roman" w:cs="Times New Roman"/>
          <w:sz w:val="28"/>
          <w:szCs w:val="28"/>
        </w:rPr>
        <w:t xml:space="preserve">Распоряжение Главы администрации (губернатора) Краснодарского края от 04.07.2019 № 177-р «О концепции мероприятия по формированию современных управленческих решений и организационно-экономических механизмов в системе дополнительного образования детей в рамках федерального проекта «Успех каждого ребенка» национального проекта «Образование». </w:t>
      </w:r>
    </w:p>
    <w:p w14:paraId="123CFE49" w14:textId="77777777" w:rsidR="00E44D70" w:rsidRPr="00E44D70" w:rsidRDefault="00E44D70" w:rsidP="00E44D70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D70">
        <w:rPr>
          <w:rFonts w:ascii="Times New Roman" w:hAnsi="Times New Roman" w:cs="Times New Roman"/>
          <w:sz w:val="28"/>
          <w:szCs w:val="28"/>
        </w:rPr>
        <w:t>Приказ управления по образованию и науке администрации г. Сочи №1161 от 11.11.2020г. «О внедрении целевой модели наставничества в форме «учитель – учитель» в общеобразовательных организациях города Сочи в 2021 учебном году.</w:t>
      </w:r>
    </w:p>
    <w:p w14:paraId="41A273CB" w14:textId="6215B825" w:rsidR="00A70B0E" w:rsidRDefault="00A70B0E">
      <w:pPr>
        <w:spacing w:after="160" w:line="259" w:lineRule="auto"/>
        <w:rPr>
          <w:rStyle w:val="aa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a"/>
          <w:rFonts w:ascii="Times New Roman" w:hAnsi="Times New Roman" w:cs="Times New Roman"/>
          <w:b/>
          <w:i w:val="0"/>
          <w:sz w:val="24"/>
          <w:szCs w:val="24"/>
        </w:rPr>
        <w:br w:type="page"/>
      </w:r>
    </w:p>
    <w:p w14:paraId="48A26854" w14:textId="7CF806C6" w:rsidR="00FC3BB6" w:rsidRPr="00FB281C" w:rsidRDefault="00FB281C" w:rsidP="00FC3BB6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FB281C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ИНФОРМАЦИОННАЯ СПРАВКА</w:t>
      </w:r>
      <w:r w:rsidR="001277D3" w:rsidRPr="001277D3">
        <w:t xml:space="preserve"> </w:t>
      </w:r>
      <w:r w:rsidR="001277D3" w:rsidRPr="001277D3">
        <w:rPr>
          <w:rFonts w:ascii="Times New Roman" w:hAnsi="Times New Roman" w:cs="Times New Roman"/>
          <w:b/>
          <w:bCs/>
          <w:sz w:val="24"/>
          <w:szCs w:val="24"/>
        </w:rPr>
        <w:t xml:space="preserve">О ДЕЯТЕЛЬНОСТИ И ПОТЕНЦИАЛЕ МБУ ДО </w:t>
      </w:r>
      <w:r w:rsidR="001277D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277D3" w:rsidRPr="001277D3">
        <w:rPr>
          <w:rFonts w:ascii="Times New Roman" w:hAnsi="Times New Roman" w:cs="Times New Roman"/>
          <w:b/>
          <w:bCs/>
          <w:sz w:val="24"/>
          <w:szCs w:val="24"/>
        </w:rPr>
        <w:t>ЦВР</w:t>
      </w:r>
      <w:r w:rsidR="001277D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19893A3B" w14:textId="77777777" w:rsidR="00FC3BB6" w:rsidRDefault="00FC3BB6" w:rsidP="00FC3BB6">
      <w:pPr>
        <w:pStyle w:val="a6"/>
        <w:rPr>
          <w:rFonts w:ascii="Times New Roman" w:hAnsi="Times New Roman" w:cs="Times New Roman"/>
          <w:b/>
          <w:bCs/>
          <w:color w:val="00B050"/>
          <w:sz w:val="28"/>
        </w:rPr>
      </w:pPr>
    </w:p>
    <w:p w14:paraId="408BA97F" w14:textId="30231A8B" w:rsidR="00FC3BB6" w:rsidRPr="005A4DAF" w:rsidRDefault="00FC3BB6" w:rsidP="00FC3BB6">
      <w:pPr>
        <w:pStyle w:val="a6"/>
        <w:rPr>
          <w:rFonts w:ascii="Times New Roman" w:hAnsi="Times New Roman" w:cs="Times New Roman"/>
          <w:b/>
          <w:bCs/>
          <w:sz w:val="28"/>
        </w:rPr>
      </w:pPr>
      <w:r w:rsidRPr="005A4DAF">
        <w:rPr>
          <w:rFonts w:ascii="Times New Roman" w:hAnsi="Times New Roman" w:cs="Times New Roman"/>
          <w:b/>
          <w:bCs/>
          <w:sz w:val="28"/>
        </w:rPr>
        <w:t>3.1.</w:t>
      </w:r>
      <w:r w:rsidRPr="005A4DAF">
        <w:rPr>
          <w:rFonts w:ascii="Times New Roman" w:hAnsi="Times New Roman" w:cs="Times New Roman"/>
          <w:b/>
          <w:bCs/>
          <w:sz w:val="28"/>
        </w:rPr>
        <w:tab/>
        <w:t>Структура организации</w:t>
      </w:r>
    </w:p>
    <w:p w14:paraId="6AAB5682" w14:textId="5112F140" w:rsidR="005A4DAF" w:rsidRPr="005A4DAF" w:rsidRDefault="005A4DAF" w:rsidP="005A4D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4DAF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Организационная структура управления в МБУ ДО </w:t>
      </w:r>
      <w:r w:rsidR="001277D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A4DAF">
        <w:rPr>
          <w:rFonts w:ascii="Times New Roman" w:hAnsi="Times New Roman" w:cs="Times New Roman"/>
          <w:sz w:val="28"/>
          <w:szCs w:val="28"/>
          <w:lang w:eastAsia="ru-RU"/>
        </w:rPr>
        <w:t xml:space="preserve">ЦВР </w:t>
      </w:r>
      <w:proofErr w:type="spellStart"/>
      <w:r w:rsidRPr="005A4DAF">
        <w:rPr>
          <w:rFonts w:ascii="Times New Roman" w:hAnsi="Times New Roman" w:cs="Times New Roman"/>
          <w:sz w:val="28"/>
          <w:szCs w:val="28"/>
          <w:lang w:eastAsia="ru-RU"/>
        </w:rPr>
        <w:t>г.Сочи</w:t>
      </w:r>
      <w:proofErr w:type="spellEnd"/>
      <w:r w:rsidRPr="005A4DAF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собой совокупность всех его органов с присущими им функциями. Она может быть представлена в виде </w:t>
      </w:r>
      <w:proofErr w:type="gramStart"/>
      <w:r w:rsidRPr="005A4DAF">
        <w:rPr>
          <w:rFonts w:ascii="Times New Roman" w:hAnsi="Times New Roman" w:cs="Times New Roman"/>
          <w:sz w:val="28"/>
          <w:szCs w:val="28"/>
          <w:lang w:eastAsia="ru-RU"/>
        </w:rPr>
        <w:t>трех  уровней</w:t>
      </w:r>
      <w:proofErr w:type="gramEnd"/>
      <w:r w:rsidRPr="005A4D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A22A8DF" w14:textId="20657613" w:rsidR="005A4DAF" w:rsidRPr="005A4DAF" w:rsidRDefault="005A4DAF" w:rsidP="005A4D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4DAF">
        <w:rPr>
          <w:rFonts w:ascii="Times New Roman" w:hAnsi="Times New Roman" w:cs="Times New Roman"/>
          <w:sz w:val="28"/>
          <w:szCs w:val="28"/>
          <w:lang w:eastAsia="ru-RU"/>
        </w:rPr>
        <w:t xml:space="preserve">На первом уровне управления находится директор МБУ ДО </w:t>
      </w:r>
      <w:r w:rsidR="008E4C1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A4DAF">
        <w:rPr>
          <w:rFonts w:ascii="Times New Roman" w:hAnsi="Times New Roman" w:cs="Times New Roman"/>
          <w:sz w:val="28"/>
          <w:szCs w:val="28"/>
          <w:lang w:eastAsia="ru-RU"/>
        </w:rPr>
        <w:t>ЦВР</w:t>
      </w:r>
      <w:r w:rsidR="008E4C1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A4DAF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осуществляет руководство и контроль за деятельностью всех структур и собрание трудового коллектива, принятые решения </w:t>
      </w:r>
      <w:proofErr w:type="gramStart"/>
      <w:r w:rsidRPr="005A4DAF">
        <w:rPr>
          <w:rFonts w:ascii="Times New Roman" w:hAnsi="Times New Roman" w:cs="Times New Roman"/>
          <w:sz w:val="28"/>
          <w:szCs w:val="28"/>
          <w:lang w:eastAsia="ru-RU"/>
        </w:rPr>
        <w:t>которого  обязательны</w:t>
      </w:r>
      <w:proofErr w:type="gramEnd"/>
      <w:r w:rsidRPr="005A4DAF">
        <w:rPr>
          <w:rFonts w:ascii="Times New Roman" w:hAnsi="Times New Roman" w:cs="Times New Roman"/>
          <w:sz w:val="28"/>
          <w:szCs w:val="28"/>
          <w:lang w:eastAsia="ru-RU"/>
        </w:rPr>
        <w:t xml:space="preserve"> для всех участников образовательного процесса.</w:t>
      </w:r>
    </w:p>
    <w:p w14:paraId="2EB53F37" w14:textId="77777777" w:rsidR="005A4DAF" w:rsidRPr="005A4DAF" w:rsidRDefault="005A4DAF" w:rsidP="005A4D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4DAF">
        <w:rPr>
          <w:rFonts w:ascii="Times New Roman" w:hAnsi="Times New Roman" w:cs="Times New Roman"/>
          <w:sz w:val="28"/>
          <w:szCs w:val="28"/>
          <w:lang w:eastAsia="ru-RU"/>
        </w:rPr>
        <w:t xml:space="preserve">На втором уровне </w:t>
      </w:r>
      <w:proofErr w:type="gramStart"/>
      <w:r w:rsidRPr="005A4DAF">
        <w:rPr>
          <w:rFonts w:ascii="Times New Roman" w:hAnsi="Times New Roman" w:cs="Times New Roman"/>
          <w:sz w:val="28"/>
          <w:szCs w:val="28"/>
          <w:lang w:eastAsia="ru-RU"/>
        </w:rPr>
        <w:t>директор  осуществляет</w:t>
      </w:r>
      <w:proofErr w:type="gramEnd"/>
      <w:r w:rsidRPr="005A4DAF">
        <w:rPr>
          <w:rFonts w:ascii="Times New Roman" w:hAnsi="Times New Roman" w:cs="Times New Roman"/>
          <w:sz w:val="28"/>
          <w:szCs w:val="28"/>
          <w:lang w:eastAsia="ru-RU"/>
        </w:rPr>
        <w:t xml:space="preserve">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подготовки, опыта( заместители по УВР, по ВР  по АХЧ) а так же структуры учреждения дополнительного образования (педагогический совет, методический совет, родительский комитет).</w:t>
      </w:r>
    </w:p>
    <w:p w14:paraId="7A46F067" w14:textId="6867B11F" w:rsidR="005A4DAF" w:rsidRPr="005A4DAF" w:rsidRDefault="005A4DAF" w:rsidP="005A4D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4DAF">
        <w:rPr>
          <w:rFonts w:ascii="Times New Roman" w:hAnsi="Times New Roman" w:cs="Times New Roman"/>
          <w:sz w:val="28"/>
          <w:szCs w:val="28"/>
          <w:lang w:eastAsia="ru-RU"/>
        </w:rPr>
        <w:t xml:space="preserve">Третий уровень управления осуществляют педагоги МБУ ДО </w:t>
      </w:r>
      <w:r w:rsidR="008E4C1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A4DAF">
        <w:rPr>
          <w:rFonts w:ascii="Times New Roman" w:hAnsi="Times New Roman" w:cs="Times New Roman"/>
          <w:sz w:val="28"/>
          <w:szCs w:val="28"/>
          <w:lang w:eastAsia="ru-RU"/>
        </w:rPr>
        <w:t>ЦВР</w:t>
      </w:r>
      <w:r w:rsidR="008E4C1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A4DAF">
        <w:rPr>
          <w:rFonts w:ascii="Times New Roman" w:hAnsi="Times New Roman" w:cs="Times New Roman"/>
          <w:sz w:val="28"/>
          <w:szCs w:val="28"/>
          <w:lang w:eastAsia="ru-RU"/>
        </w:rPr>
        <w:t>.  На этом уровне объектом управления являются воспитанники, родители (законные представители).</w:t>
      </w:r>
    </w:p>
    <w:p w14:paraId="0E818DF1" w14:textId="77777777" w:rsidR="005A4DAF" w:rsidRPr="005A4DAF" w:rsidRDefault="005A4DAF" w:rsidP="005A4DA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4D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Коллегиальными органами управления Учреждения являются:</w:t>
      </w:r>
    </w:p>
    <w:p w14:paraId="1B2F0708" w14:textId="77777777" w:rsidR="005A4DAF" w:rsidRPr="005A4DAF" w:rsidRDefault="005A4DAF" w:rsidP="005A4DAF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4DAF">
        <w:rPr>
          <w:rFonts w:ascii="Times New Roman" w:hAnsi="Times New Roman" w:cs="Times New Roman"/>
          <w:sz w:val="28"/>
          <w:szCs w:val="28"/>
          <w:lang w:eastAsia="ru-RU"/>
        </w:rPr>
        <w:t>Общее Собрание трудового коллектива</w:t>
      </w:r>
    </w:p>
    <w:p w14:paraId="762D8563" w14:textId="77777777" w:rsidR="005A4DAF" w:rsidRPr="005A4DAF" w:rsidRDefault="005A4DAF" w:rsidP="005A4DAF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4DAF">
        <w:rPr>
          <w:rFonts w:ascii="Times New Roman" w:hAnsi="Times New Roman" w:cs="Times New Roman"/>
          <w:sz w:val="28"/>
          <w:szCs w:val="28"/>
          <w:lang w:eastAsia="ru-RU"/>
        </w:rPr>
        <w:t>Педагогический совет</w:t>
      </w:r>
    </w:p>
    <w:p w14:paraId="4B630BBE" w14:textId="77777777" w:rsidR="005A4DAF" w:rsidRPr="005A4DAF" w:rsidRDefault="003E609F" w:rsidP="005A4DAF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history="1">
        <w:r w:rsidR="005A4DAF" w:rsidRPr="005A4DAF">
          <w:rPr>
            <w:rFonts w:ascii="Times New Roman" w:hAnsi="Times New Roman" w:cs="Times New Roman"/>
            <w:sz w:val="28"/>
            <w:szCs w:val="28"/>
            <w:lang w:eastAsia="ru-RU"/>
          </w:rPr>
          <w:t>Родительский комитет</w:t>
        </w:r>
      </w:hyperlink>
    </w:p>
    <w:p w14:paraId="31C65DB4" w14:textId="77777777" w:rsidR="005A4DAF" w:rsidRPr="005A4DAF" w:rsidRDefault="005A4DAF" w:rsidP="00FB281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4DAF">
        <w:rPr>
          <w:rFonts w:ascii="Times New Roman" w:hAnsi="Times New Roman" w:cs="Times New Roman"/>
          <w:noProof/>
          <w:color w:val="0077C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2058887" wp14:editId="12985606">
            <wp:extent cx="6705698" cy="4305300"/>
            <wp:effectExtent l="0" t="0" r="0" b="0"/>
            <wp:docPr id="2" name="Рисунок 2">
              <a:hlinkClick xmlns:a="http://schemas.openxmlformats.org/drawingml/2006/main" r:id="rId10" tooltip="&quot;Структура и органы управления образовательной организаци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0" tooltip="&quot;Структура и органы управления образовательной организацией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91"/>
                    <a:stretch/>
                  </pic:blipFill>
                  <pic:spPr bwMode="auto">
                    <a:xfrm>
                      <a:off x="0" y="0"/>
                      <a:ext cx="6738251" cy="432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574273" w14:textId="25C1E4DF" w:rsidR="00FC3BB6" w:rsidRPr="005A4DAF" w:rsidRDefault="00FC3BB6" w:rsidP="00FC3BB6">
      <w:pPr>
        <w:pStyle w:val="a6"/>
        <w:rPr>
          <w:rFonts w:ascii="Times New Roman" w:hAnsi="Times New Roman" w:cs="Times New Roman"/>
          <w:b/>
          <w:bCs/>
          <w:sz w:val="28"/>
        </w:rPr>
      </w:pPr>
      <w:r w:rsidRPr="005A4DAF">
        <w:rPr>
          <w:rFonts w:ascii="Times New Roman" w:hAnsi="Times New Roman" w:cs="Times New Roman"/>
          <w:b/>
          <w:bCs/>
          <w:sz w:val="28"/>
        </w:rPr>
        <w:lastRenderedPageBreak/>
        <w:t>3.2.</w:t>
      </w:r>
      <w:r w:rsidRPr="005A4DAF">
        <w:rPr>
          <w:rFonts w:ascii="Times New Roman" w:hAnsi="Times New Roman" w:cs="Times New Roman"/>
          <w:b/>
          <w:bCs/>
          <w:sz w:val="28"/>
        </w:rPr>
        <w:tab/>
        <w:t>Основные сведения об организации</w:t>
      </w:r>
    </w:p>
    <w:p w14:paraId="3546DE19" w14:textId="16291B5F" w:rsidR="00634FB2" w:rsidRPr="00634FB2" w:rsidRDefault="00634FB2" w:rsidP="00634F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B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Официальное название образовательной организации:</w:t>
      </w:r>
      <w:r w:rsidRPr="00634FB2">
        <w:rPr>
          <w:rFonts w:ascii="Times New Roman" w:hAnsi="Times New Roman" w:cs="Times New Roman"/>
          <w:sz w:val="28"/>
          <w:szCs w:val="28"/>
          <w:lang w:eastAsia="ru-RU"/>
        </w:rPr>
        <w:t xml:space="preserve"> полное — муниципальное бюджетное учреждение дополнительного образования «Центр внешкольной работы» г. Сочи; краткое — МБУ ДО </w:t>
      </w:r>
      <w:r w:rsidR="008E4C1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34FB2">
        <w:rPr>
          <w:rFonts w:ascii="Times New Roman" w:hAnsi="Times New Roman" w:cs="Times New Roman"/>
          <w:sz w:val="28"/>
          <w:szCs w:val="28"/>
          <w:lang w:eastAsia="ru-RU"/>
        </w:rPr>
        <w:t>ЦВР</w:t>
      </w:r>
      <w:r w:rsidR="008E4C1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34FB2">
        <w:rPr>
          <w:rFonts w:ascii="Times New Roman" w:hAnsi="Times New Roman" w:cs="Times New Roman"/>
          <w:sz w:val="28"/>
          <w:szCs w:val="28"/>
          <w:lang w:eastAsia="ru-RU"/>
        </w:rPr>
        <w:t xml:space="preserve"> г. Сочи</w:t>
      </w:r>
    </w:p>
    <w:p w14:paraId="7AC34656" w14:textId="77777777" w:rsidR="00634FB2" w:rsidRPr="00634FB2" w:rsidRDefault="00634FB2" w:rsidP="00634F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B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Дата создания образовательной организации:</w:t>
      </w:r>
      <w:r w:rsidRPr="00634FB2">
        <w:rPr>
          <w:rFonts w:ascii="Times New Roman" w:hAnsi="Times New Roman" w:cs="Times New Roman"/>
          <w:sz w:val="28"/>
          <w:szCs w:val="28"/>
          <w:lang w:eastAsia="ru-RU"/>
        </w:rPr>
        <w:t> май 1937 года (читать историческую справку)</w:t>
      </w:r>
    </w:p>
    <w:p w14:paraId="306E489B" w14:textId="77777777" w:rsidR="00634FB2" w:rsidRPr="005243AF" w:rsidRDefault="00634FB2" w:rsidP="00634F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43A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1937-1966 годы</w:t>
      </w:r>
      <w:r w:rsidRPr="005243AF">
        <w:rPr>
          <w:rFonts w:ascii="Times New Roman" w:hAnsi="Times New Roman" w:cs="Times New Roman"/>
          <w:sz w:val="28"/>
          <w:szCs w:val="28"/>
          <w:lang w:eastAsia="ru-RU"/>
        </w:rPr>
        <w:t> — Дом пионеров г Сочи</w:t>
      </w:r>
    </w:p>
    <w:p w14:paraId="11E4236D" w14:textId="77777777" w:rsidR="00634FB2" w:rsidRPr="005243AF" w:rsidRDefault="00634FB2" w:rsidP="00634F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43A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1966-1991 годы</w:t>
      </w:r>
      <w:r w:rsidRPr="005243AF">
        <w:rPr>
          <w:rFonts w:ascii="Times New Roman" w:hAnsi="Times New Roman" w:cs="Times New Roman"/>
          <w:sz w:val="28"/>
          <w:szCs w:val="28"/>
          <w:lang w:eastAsia="ru-RU"/>
        </w:rPr>
        <w:t> — Сочинский городской Дворец пионеров и школьников</w:t>
      </w:r>
    </w:p>
    <w:p w14:paraId="782FBA27" w14:textId="77777777" w:rsidR="00634FB2" w:rsidRPr="005243AF" w:rsidRDefault="00634FB2" w:rsidP="00634F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43A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1991-2005 годы</w:t>
      </w:r>
      <w:r w:rsidRPr="005243AF">
        <w:rPr>
          <w:rFonts w:ascii="Times New Roman" w:hAnsi="Times New Roman" w:cs="Times New Roman"/>
          <w:sz w:val="28"/>
          <w:szCs w:val="28"/>
          <w:lang w:eastAsia="ru-RU"/>
        </w:rPr>
        <w:t> — муниципальное образовательное учреждение дополнительного образования детей Центр внешкольной работы и детского творчества г. Сочи</w:t>
      </w:r>
    </w:p>
    <w:p w14:paraId="5A0554CA" w14:textId="77777777" w:rsidR="00634FB2" w:rsidRPr="005243AF" w:rsidRDefault="00634FB2" w:rsidP="00634F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43A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2005-2011 годы</w:t>
      </w:r>
      <w:r w:rsidRPr="005243AF">
        <w:rPr>
          <w:rFonts w:ascii="Times New Roman" w:hAnsi="Times New Roman" w:cs="Times New Roman"/>
          <w:sz w:val="28"/>
          <w:szCs w:val="28"/>
          <w:lang w:eastAsia="ru-RU"/>
        </w:rPr>
        <w:t> — муниципальное образовательное учреждение дополнительного образования детей Центр внешкольной работы г. Сочи</w:t>
      </w:r>
    </w:p>
    <w:p w14:paraId="1992B582" w14:textId="77777777" w:rsidR="00634FB2" w:rsidRPr="005243AF" w:rsidRDefault="00634FB2" w:rsidP="00634F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243A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Pr="005243A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2011 года </w:t>
      </w:r>
      <w:r w:rsidRPr="005243AF">
        <w:rPr>
          <w:rFonts w:ascii="Times New Roman" w:hAnsi="Times New Roman" w:cs="Times New Roman"/>
          <w:sz w:val="28"/>
          <w:szCs w:val="28"/>
          <w:lang w:eastAsia="ru-RU"/>
        </w:rPr>
        <w:t>— муниципальное образовательное бюджетное учреждение дополнительного образования детей Центр внешкольной работы г. Сочи</w:t>
      </w:r>
    </w:p>
    <w:p w14:paraId="2C49F3D3" w14:textId="77777777" w:rsidR="00634FB2" w:rsidRPr="00634FB2" w:rsidRDefault="00634FB2" w:rsidP="00634F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B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Учредитель: </w:t>
      </w:r>
      <w:hyperlink r:id="rId12" w:history="1">
        <w:r w:rsidRPr="00634FB2">
          <w:rPr>
            <w:rFonts w:ascii="Times New Roman" w:hAnsi="Times New Roman" w:cs="Times New Roman"/>
            <w:color w:val="0077CC"/>
            <w:sz w:val="28"/>
            <w:szCs w:val="28"/>
            <w:u w:val="single"/>
            <w:bdr w:val="none" w:sz="0" w:space="0" w:color="auto" w:frame="1"/>
            <w:lang w:eastAsia="ru-RU"/>
          </w:rPr>
          <w:t>администрация города Сочи</w:t>
        </w:r>
      </w:hyperlink>
      <w:r w:rsidRPr="00634FB2">
        <w:rPr>
          <w:rFonts w:ascii="Times New Roman" w:hAnsi="Times New Roman" w:cs="Times New Roman"/>
          <w:sz w:val="28"/>
          <w:szCs w:val="28"/>
          <w:lang w:eastAsia="ru-RU"/>
        </w:rPr>
        <w:t>.  Регулирование и контроль деятельности осуществляется </w:t>
      </w:r>
      <w:hyperlink r:id="rId13" w:history="1">
        <w:r w:rsidRPr="00634FB2">
          <w:rPr>
            <w:rFonts w:ascii="Times New Roman" w:hAnsi="Times New Roman" w:cs="Times New Roman"/>
            <w:color w:val="0077CC"/>
            <w:sz w:val="28"/>
            <w:szCs w:val="28"/>
            <w:u w:val="single"/>
            <w:bdr w:val="none" w:sz="0" w:space="0" w:color="auto" w:frame="1"/>
            <w:lang w:eastAsia="ru-RU"/>
          </w:rPr>
          <w:t>управлением по образованию и науке администрации города Сочи</w:t>
        </w:r>
      </w:hyperlink>
    </w:p>
    <w:p w14:paraId="2C1BB6F3" w14:textId="77777777" w:rsidR="00634FB2" w:rsidRPr="00634FB2" w:rsidRDefault="00634FB2" w:rsidP="00634F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B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Адрес местонахождения:</w:t>
      </w:r>
      <w:r w:rsidRPr="00634FB2">
        <w:rPr>
          <w:rFonts w:ascii="Times New Roman" w:hAnsi="Times New Roman" w:cs="Times New Roman"/>
          <w:sz w:val="28"/>
          <w:szCs w:val="28"/>
          <w:lang w:eastAsia="ru-RU"/>
        </w:rPr>
        <w:t> г. Сочи, улица Курортный проспект, 32Б</w:t>
      </w:r>
    </w:p>
    <w:p w14:paraId="3E466530" w14:textId="77777777" w:rsidR="00634FB2" w:rsidRPr="00634FB2" w:rsidRDefault="00634FB2" w:rsidP="00634F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B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Режим работы объединений:</w:t>
      </w:r>
      <w:r w:rsidRPr="00634FB2">
        <w:rPr>
          <w:rFonts w:ascii="Times New Roman" w:hAnsi="Times New Roman" w:cs="Times New Roman"/>
          <w:sz w:val="28"/>
          <w:szCs w:val="28"/>
          <w:lang w:eastAsia="ru-RU"/>
        </w:rPr>
        <w:t> ежедневно с 08.00 до 20.00 (по расписанию), без перерывов и выходных дней</w:t>
      </w:r>
    </w:p>
    <w:p w14:paraId="2DA4C545" w14:textId="77777777" w:rsidR="00634FB2" w:rsidRPr="00634FB2" w:rsidRDefault="00634FB2" w:rsidP="00634F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B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График работы администрации, руководителей структурных объединений, методистов МБУ ДО ЦВР</w:t>
      </w:r>
      <w:r w:rsidRPr="00634FB2">
        <w:rPr>
          <w:rFonts w:ascii="Times New Roman" w:hAnsi="Times New Roman" w:cs="Times New Roman"/>
          <w:sz w:val="28"/>
          <w:szCs w:val="28"/>
          <w:lang w:eastAsia="ru-RU"/>
        </w:rPr>
        <w:t>: понедельник-четверг с 09.00 до 18.00, пятница с 09.00 до 17.00, выходные дни: суббота и воскресенье. Перерыв с 13.00 до 14.00</w:t>
      </w:r>
    </w:p>
    <w:p w14:paraId="2530B1F3" w14:textId="77777777" w:rsidR="00634FB2" w:rsidRPr="00634FB2" w:rsidRDefault="00634FB2" w:rsidP="00634F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B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Контактные телефоны: </w:t>
      </w:r>
      <w:r w:rsidRPr="00634FB2">
        <w:rPr>
          <w:rFonts w:ascii="Times New Roman" w:hAnsi="Times New Roman" w:cs="Times New Roman"/>
          <w:sz w:val="28"/>
          <w:szCs w:val="28"/>
          <w:lang w:eastAsia="ru-RU"/>
        </w:rPr>
        <w:t>8(862) 262-16-94 (директор), 8(862)262-18-17 (метод кабинет),</w:t>
      </w:r>
    </w:p>
    <w:p w14:paraId="58276E80" w14:textId="77777777" w:rsidR="00634FB2" w:rsidRPr="00634FB2" w:rsidRDefault="00634FB2" w:rsidP="00634F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B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Адрес электронной почты:</w:t>
      </w:r>
      <w:hyperlink r:id="rId14" w:history="1">
        <w:r w:rsidRPr="00634FB2">
          <w:rPr>
            <w:rFonts w:ascii="Times New Roman" w:hAnsi="Times New Roman" w:cs="Times New Roman"/>
            <w:color w:val="0077CC"/>
            <w:sz w:val="28"/>
            <w:szCs w:val="28"/>
            <w:u w:val="single"/>
            <w:bdr w:val="none" w:sz="0" w:space="0" w:color="auto" w:frame="1"/>
            <w:lang w:eastAsia="ru-RU"/>
          </w:rPr>
          <w:t> cvr@edu.sochi.ru</w:t>
        </w:r>
      </w:hyperlink>
    </w:p>
    <w:p w14:paraId="7BC6F951" w14:textId="77777777" w:rsidR="00634FB2" w:rsidRPr="00634FB2" w:rsidRDefault="00634FB2" w:rsidP="00634F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B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Официальный сайт:</w:t>
      </w:r>
      <w:r w:rsidRPr="00634FB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history="1">
        <w:r w:rsidRPr="00634FB2">
          <w:rPr>
            <w:rFonts w:ascii="Times New Roman" w:hAnsi="Times New Roman" w:cs="Times New Roman"/>
            <w:color w:val="0077CC"/>
            <w:sz w:val="28"/>
            <w:szCs w:val="28"/>
            <w:u w:val="single"/>
            <w:bdr w:val="none" w:sz="0" w:space="0" w:color="auto" w:frame="1"/>
            <w:lang w:eastAsia="ru-RU"/>
          </w:rPr>
          <w:t>http://cvr.sochi-schools.ru/</w:t>
        </w:r>
      </w:hyperlink>
    </w:p>
    <w:p w14:paraId="1B5789F2" w14:textId="77777777" w:rsidR="00634FB2" w:rsidRPr="00634FB2" w:rsidRDefault="00634FB2" w:rsidP="00634F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B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Уровень образования:</w:t>
      </w:r>
      <w:r w:rsidRPr="00634FB2">
        <w:rPr>
          <w:rFonts w:ascii="Times New Roman" w:hAnsi="Times New Roman" w:cs="Times New Roman"/>
          <w:sz w:val="28"/>
          <w:szCs w:val="28"/>
          <w:lang w:eastAsia="ru-RU"/>
        </w:rPr>
        <w:t> дополнительное образование</w:t>
      </w:r>
    </w:p>
    <w:p w14:paraId="0853C396" w14:textId="77777777" w:rsidR="00634FB2" w:rsidRPr="00634FB2" w:rsidRDefault="00634FB2" w:rsidP="00634F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B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Уровни реализации дополнительных общеобразовательных общеразвивающих </w:t>
      </w:r>
      <w:proofErr w:type="gramStart"/>
      <w:r w:rsidRPr="00634FB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программ:</w:t>
      </w:r>
      <w:r w:rsidRPr="00634FB2">
        <w:rPr>
          <w:rFonts w:ascii="Times New Roman" w:hAnsi="Times New Roman" w:cs="Times New Roman"/>
          <w:sz w:val="28"/>
          <w:szCs w:val="28"/>
          <w:lang w:eastAsia="ru-RU"/>
        </w:rPr>
        <w:t>  ознакомительный</w:t>
      </w:r>
      <w:proofErr w:type="gramEnd"/>
      <w:r w:rsidRPr="00634FB2">
        <w:rPr>
          <w:rFonts w:ascii="Times New Roman" w:hAnsi="Times New Roman" w:cs="Times New Roman"/>
          <w:sz w:val="28"/>
          <w:szCs w:val="28"/>
          <w:lang w:eastAsia="ru-RU"/>
        </w:rPr>
        <w:t xml:space="preserve"> — до 1 года; базовый — от 1 до 3-х лет; углубленный — 1-3 года</w:t>
      </w:r>
    </w:p>
    <w:p w14:paraId="10830D97" w14:textId="77777777" w:rsidR="00634FB2" w:rsidRPr="00634FB2" w:rsidRDefault="00634FB2" w:rsidP="00634F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B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Форма обучения:</w:t>
      </w:r>
      <w:r w:rsidRPr="00634FB2">
        <w:rPr>
          <w:rFonts w:ascii="Times New Roman" w:hAnsi="Times New Roman" w:cs="Times New Roman"/>
          <w:sz w:val="28"/>
          <w:szCs w:val="28"/>
          <w:lang w:eastAsia="ru-RU"/>
        </w:rPr>
        <w:t xml:space="preserve"> очная (групповые, </w:t>
      </w:r>
      <w:proofErr w:type="spellStart"/>
      <w:r w:rsidRPr="00634FB2">
        <w:rPr>
          <w:rFonts w:ascii="Times New Roman" w:hAnsi="Times New Roman" w:cs="Times New Roman"/>
          <w:sz w:val="28"/>
          <w:szCs w:val="28"/>
          <w:lang w:eastAsia="ru-RU"/>
        </w:rPr>
        <w:t>малогрупповые</w:t>
      </w:r>
      <w:proofErr w:type="spellEnd"/>
      <w:r w:rsidRPr="00634FB2">
        <w:rPr>
          <w:rFonts w:ascii="Times New Roman" w:hAnsi="Times New Roman" w:cs="Times New Roman"/>
          <w:sz w:val="28"/>
          <w:szCs w:val="28"/>
          <w:lang w:eastAsia="ru-RU"/>
        </w:rPr>
        <w:t xml:space="preserve"> и индивидуальные занятия) дистанционная.</w:t>
      </w:r>
    </w:p>
    <w:p w14:paraId="0EAD00E5" w14:textId="77777777" w:rsidR="00634FB2" w:rsidRPr="00634FB2" w:rsidRDefault="00634FB2" w:rsidP="00634F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B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Нормативные сроки обучения по программам: </w:t>
      </w:r>
      <w:r w:rsidRPr="00634FB2">
        <w:rPr>
          <w:rFonts w:ascii="Times New Roman" w:hAnsi="Times New Roman" w:cs="Times New Roman"/>
          <w:sz w:val="28"/>
          <w:szCs w:val="28"/>
          <w:lang w:eastAsia="ru-RU"/>
        </w:rPr>
        <w:t>от 1 до 3-х лет</w:t>
      </w:r>
    </w:p>
    <w:p w14:paraId="1E081D05" w14:textId="77777777" w:rsidR="00634FB2" w:rsidRPr="00634FB2" w:rsidRDefault="00634FB2" w:rsidP="00634F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B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Обучение</w:t>
      </w:r>
      <w:r w:rsidRPr="00634FB2">
        <w:rPr>
          <w:rFonts w:ascii="Times New Roman" w:hAnsi="Times New Roman" w:cs="Times New Roman"/>
          <w:sz w:val="28"/>
          <w:szCs w:val="28"/>
          <w:lang w:eastAsia="ru-RU"/>
        </w:rPr>
        <w:t> осуществляется на русском языке</w:t>
      </w:r>
    </w:p>
    <w:p w14:paraId="05F31A1C" w14:textId="7E460356" w:rsidR="00BB0AB4" w:rsidRPr="005A4DAF" w:rsidRDefault="00634FB2" w:rsidP="003245AA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FB281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Численность обучающихся:</w:t>
      </w:r>
      <w:r w:rsidRPr="00FB281C">
        <w:rPr>
          <w:rFonts w:ascii="Times New Roman" w:hAnsi="Times New Roman" w:cs="Times New Roman"/>
          <w:sz w:val="28"/>
          <w:szCs w:val="28"/>
          <w:lang w:eastAsia="ru-RU"/>
        </w:rPr>
        <w:t> муниципальное задание — 30</w:t>
      </w:r>
      <w:r w:rsidR="005243AF">
        <w:rPr>
          <w:rFonts w:ascii="Times New Roman" w:hAnsi="Times New Roman" w:cs="Times New Roman"/>
          <w:sz w:val="28"/>
          <w:szCs w:val="28"/>
          <w:lang w:eastAsia="ru-RU"/>
        </w:rPr>
        <w:t>63</w:t>
      </w:r>
      <w:r w:rsidRPr="00FB281C">
        <w:rPr>
          <w:rFonts w:ascii="Times New Roman" w:hAnsi="Times New Roman" w:cs="Times New Roman"/>
          <w:sz w:val="28"/>
          <w:szCs w:val="28"/>
          <w:lang w:eastAsia="ru-RU"/>
        </w:rPr>
        <w:t>, на платной основе — 100</w:t>
      </w:r>
      <w:r w:rsidR="00CC60FF" w:rsidRPr="00FB281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245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D9A76D5" w14:textId="77777777" w:rsidR="003245AA" w:rsidRDefault="003245AA">
      <w:pPr>
        <w:spacing w:after="160" w:line="259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br w:type="page"/>
      </w:r>
    </w:p>
    <w:p w14:paraId="159CF638" w14:textId="68853ABB" w:rsidR="00FC3BB6" w:rsidRPr="00634FB2" w:rsidRDefault="00FC3BB6" w:rsidP="00FC3BB6">
      <w:pPr>
        <w:pStyle w:val="a6"/>
        <w:rPr>
          <w:rFonts w:ascii="Times New Roman" w:hAnsi="Times New Roman" w:cs="Times New Roman"/>
          <w:b/>
          <w:bCs/>
          <w:sz w:val="28"/>
        </w:rPr>
      </w:pPr>
      <w:r w:rsidRPr="00634FB2">
        <w:rPr>
          <w:rFonts w:ascii="Times New Roman" w:hAnsi="Times New Roman" w:cs="Times New Roman"/>
          <w:b/>
          <w:bCs/>
          <w:sz w:val="28"/>
        </w:rPr>
        <w:lastRenderedPageBreak/>
        <w:t>3.3.</w:t>
      </w:r>
      <w:r w:rsidRPr="00634FB2">
        <w:rPr>
          <w:rFonts w:ascii="Times New Roman" w:hAnsi="Times New Roman" w:cs="Times New Roman"/>
          <w:b/>
          <w:bCs/>
          <w:sz w:val="28"/>
        </w:rPr>
        <w:tab/>
        <w:t xml:space="preserve">Открытость и доступность информации об МБУ ДО </w:t>
      </w:r>
      <w:r w:rsidR="008E4C18">
        <w:rPr>
          <w:rFonts w:ascii="Times New Roman" w:hAnsi="Times New Roman" w:cs="Times New Roman"/>
          <w:b/>
          <w:bCs/>
          <w:sz w:val="28"/>
        </w:rPr>
        <w:t>«</w:t>
      </w:r>
      <w:r w:rsidRPr="00634FB2">
        <w:rPr>
          <w:rFonts w:ascii="Times New Roman" w:hAnsi="Times New Roman" w:cs="Times New Roman"/>
          <w:b/>
          <w:bCs/>
          <w:sz w:val="28"/>
        </w:rPr>
        <w:t>ЦВР</w:t>
      </w:r>
      <w:r w:rsidR="008E4C18">
        <w:rPr>
          <w:rFonts w:ascii="Times New Roman" w:hAnsi="Times New Roman" w:cs="Times New Roman"/>
          <w:b/>
          <w:bCs/>
          <w:sz w:val="28"/>
        </w:rPr>
        <w:t xml:space="preserve">» </w:t>
      </w:r>
      <w:proofErr w:type="spellStart"/>
      <w:r w:rsidR="008E4C18">
        <w:rPr>
          <w:rFonts w:ascii="Times New Roman" w:hAnsi="Times New Roman" w:cs="Times New Roman"/>
          <w:b/>
          <w:bCs/>
          <w:sz w:val="28"/>
        </w:rPr>
        <w:t>г.Сочи</w:t>
      </w:r>
      <w:proofErr w:type="spellEnd"/>
    </w:p>
    <w:p w14:paraId="2FEE23BC" w14:textId="7E649D50" w:rsidR="005A4DAF" w:rsidRDefault="005A4DAF" w:rsidP="00634FB2">
      <w:pPr>
        <w:pStyle w:val="a6"/>
        <w:ind w:firstLine="709"/>
        <w:rPr>
          <w:rFonts w:ascii="Times New Roman" w:hAnsi="Times New Roman" w:cs="Times New Roman"/>
          <w:sz w:val="28"/>
        </w:rPr>
      </w:pPr>
      <w:r w:rsidRPr="005A4DAF">
        <w:rPr>
          <w:rFonts w:ascii="Times New Roman" w:hAnsi="Times New Roman" w:cs="Times New Roman"/>
          <w:sz w:val="28"/>
        </w:rPr>
        <w:t>Открытость и доступность информации о</w:t>
      </w:r>
      <w:r w:rsidRPr="005A4DAF">
        <w:t xml:space="preserve"> </w:t>
      </w:r>
      <w:r w:rsidRPr="005A4DAF">
        <w:rPr>
          <w:rFonts w:ascii="Times New Roman" w:hAnsi="Times New Roman" w:cs="Times New Roman"/>
          <w:sz w:val="28"/>
        </w:rPr>
        <w:t>МБУ ДО</w:t>
      </w:r>
      <w:r>
        <w:rPr>
          <w:rFonts w:ascii="Times New Roman" w:hAnsi="Times New Roman" w:cs="Times New Roman"/>
          <w:sz w:val="28"/>
        </w:rPr>
        <w:t xml:space="preserve"> ЦВР </w:t>
      </w:r>
      <w:r w:rsidRPr="005A4DAF">
        <w:rPr>
          <w:rFonts w:ascii="Times New Roman" w:hAnsi="Times New Roman" w:cs="Times New Roman"/>
          <w:sz w:val="28"/>
        </w:rPr>
        <w:t>обеспечивают</w:t>
      </w:r>
    </w:p>
    <w:p w14:paraId="0A5D8330" w14:textId="64CA5F94" w:rsidR="005A4DAF" w:rsidRPr="005A4DAF" w:rsidRDefault="005A4DAF" w:rsidP="005A4DAF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5A4DAF">
        <w:rPr>
          <w:rFonts w:ascii="Times New Roman" w:hAnsi="Times New Roman" w:cs="Times New Roman"/>
          <w:sz w:val="28"/>
        </w:rPr>
        <w:t>- официальн</w:t>
      </w:r>
      <w:r w:rsidR="00634FB2">
        <w:rPr>
          <w:rFonts w:ascii="Times New Roman" w:hAnsi="Times New Roman" w:cs="Times New Roman"/>
          <w:sz w:val="28"/>
        </w:rPr>
        <w:t>ый</w:t>
      </w:r>
      <w:r w:rsidRPr="005A4DAF">
        <w:rPr>
          <w:rFonts w:ascii="Times New Roman" w:hAnsi="Times New Roman" w:cs="Times New Roman"/>
          <w:sz w:val="28"/>
        </w:rPr>
        <w:t xml:space="preserve"> сайт МБУ ДО </w:t>
      </w:r>
      <w:r w:rsidR="008E4C18">
        <w:rPr>
          <w:rFonts w:ascii="Times New Roman" w:hAnsi="Times New Roman" w:cs="Times New Roman"/>
          <w:sz w:val="28"/>
        </w:rPr>
        <w:t>«</w:t>
      </w:r>
      <w:r w:rsidRPr="005A4DAF">
        <w:rPr>
          <w:rFonts w:ascii="Times New Roman" w:hAnsi="Times New Roman" w:cs="Times New Roman"/>
          <w:sz w:val="28"/>
        </w:rPr>
        <w:t>ЦВР</w:t>
      </w:r>
      <w:r w:rsidR="008E4C18">
        <w:rPr>
          <w:rFonts w:ascii="Times New Roman" w:hAnsi="Times New Roman" w:cs="Times New Roman"/>
          <w:sz w:val="28"/>
        </w:rPr>
        <w:t>»</w:t>
      </w:r>
      <w:r w:rsidRPr="005A4DAF">
        <w:rPr>
          <w:rFonts w:ascii="Times New Roman" w:hAnsi="Times New Roman" w:cs="Times New Roman"/>
          <w:sz w:val="28"/>
        </w:rPr>
        <w:t xml:space="preserve"> г. Сочи (</w:t>
      </w:r>
      <w:hyperlink r:id="rId16" w:history="1">
        <w:r w:rsidR="002D42E5" w:rsidRPr="00CE60E9">
          <w:rPr>
            <w:rStyle w:val="ab"/>
            <w:rFonts w:ascii="Times New Roman" w:hAnsi="Times New Roman" w:cs="Times New Roman"/>
            <w:sz w:val="28"/>
          </w:rPr>
          <w:t>http://cvr.sochi-schools.ru/</w:t>
        </w:r>
      </w:hyperlink>
      <w:r w:rsidR="005243AF">
        <w:rPr>
          <w:rFonts w:ascii="Times New Roman" w:hAnsi="Times New Roman" w:cs="Times New Roman"/>
          <w:sz w:val="28"/>
        </w:rPr>
        <w:t>), на котором представлена</w:t>
      </w:r>
      <w:r w:rsidRPr="005A4DAF">
        <w:rPr>
          <w:rFonts w:ascii="Times New Roman" w:hAnsi="Times New Roman" w:cs="Times New Roman"/>
          <w:sz w:val="28"/>
        </w:rPr>
        <w:t xml:space="preserve"> вся необходимая информация: сведения о дате создания образовательной организации, ее учредителе, месте нахождения учреждения, режиме и графике работы, контактных телефонах и адресах электронной почты; </w:t>
      </w:r>
      <w:r w:rsidR="00634FB2">
        <w:rPr>
          <w:rFonts w:ascii="Times New Roman" w:hAnsi="Times New Roman" w:cs="Times New Roman"/>
          <w:sz w:val="28"/>
        </w:rPr>
        <w:t xml:space="preserve">руководстве, педагогическом составе, </w:t>
      </w:r>
      <w:r w:rsidRPr="005A4DAF">
        <w:rPr>
          <w:rFonts w:ascii="Times New Roman" w:hAnsi="Times New Roman" w:cs="Times New Roman"/>
          <w:sz w:val="28"/>
        </w:rPr>
        <w:t>аттестации педагогических работников;</w:t>
      </w:r>
      <w:r w:rsidR="00634FB2">
        <w:rPr>
          <w:rFonts w:ascii="Times New Roman" w:hAnsi="Times New Roman" w:cs="Times New Roman"/>
          <w:sz w:val="28"/>
        </w:rPr>
        <w:t xml:space="preserve"> реализуемых программах</w:t>
      </w:r>
      <w:r w:rsidRPr="005A4DAF">
        <w:rPr>
          <w:rFonts w:ascii="Times New Roman" w:hAnsi="Times New Roman" w:cs="Times New Roman"/>
          <w:sz w:val="28"/>
        </w:rPr>
        <w:t>;</w:t>
      </w:r>
      <w:r w:rsidR="00634FB2">
        <w:rPr>
          <w:rFonts w:ascii="Times New Roman" w:hAnsi="Times New Roman" w:cs="Times New Roman"/>
          <w:sz w:val="28"/>
        </w:rPr>
        <w:t xml:space="preserve"> материально-техническом оснащении образовательного процесса и </w:t>
      </w:r>
      <w:proofErr w:type="spellStart"/>
      <w:r w:rsidR="00634FB2">
        <w:rPr>
          <w:rFonts w:ascii="Times New Roman" w:hAnsi="Times New Roman" w:cs="Times New Roman"/>
          <w:sz w:val="28"/>
        </w:rPr>
        <w:t>др</w:t>
      </w:r>
      <w:proofErr w:type="spellEnd"/>
      <w:r w:rsidR="00634FB2">
        <w:rPr>
          <w:rFonts w:ascii="Times New Roman" w:hAnsi="Times New Roman" w:cs="Times New Roman"/>
          <w:sz w:val="28"/>
        </w:rPr>
        <w:t>;</w:t>
      </w:r>
    </w:p>
    <w:p w14:paraId="1F55D247" w14:textId="421E8636" w:rsidR="00634FB2" w:rsidRPr="002D42E5" w:rsidRDefault="005A4DAF" w:rsidP="002D42E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 xml:space="preserve">- </w:t>
      </w:r>
      <w:r w:rsidR="00634FB2" w:rsidRPr="002D42E5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2D42E5">
        <w:rPr>
          <w:rFonts w:ascii="Times New Roman" w:hAnsi="Times New Roman" w:cs="Times New Roman"/>
          <w:sz w:val="28"/>
          <w:szCs w:val="28"/>
        </w:rPr>
        <w:t>электронной почты (</w:t>
      </w:r>
      <w:hyperlink r:id="rId17" w:history="1">
        <w:r w:rsidR="00634FB2" w:rsidRPr="002D42E5">
          <w:rPr>
            <w:rStyle w:val="ab"/>
            <w:rFonts w:ascii="Times New Roman" w:hAnsi="Times New Roman" w:cs="Times New Roman"/>
            <w:sz w:val="28"/>
            <w:szCs w:val="28"/>
          </w:rPr>
          <w:t>cvr@edu.sochi.ru</w:t>
        </w:r>
      </w:hyperlink>
      <w:r w:rsidRPr="002D42E5">
        <w:rPr>
          <w:rFonts w:ascii="Times New Roman" w:hAnsi="Times New Roman" w:cs="Times New Roman"/>
          <w:sz w:val="28"/>
          <w:szCs w:val="28"/>
        </w:rPr>
        <w:t>)</w:t>
      </w:r>
      <w:r w:rsidR="00BB0AB4" w:rsidRPr="002D42E5">
        <w:rPr>
          <w:rFonts w:ascii="Times New Roman" w:hAnsi="Times New Roman" w:cs="Times New Roman"/>
          <w:sz w:val="28"/>
          <w:szCs w:val="28"/>
        </w:rPr>
        <w:t>;</w:t>
      </w:r>
    </w:p>
    <w:p w14:paraId="229D939A" w14:textId="47134A07" w:rsidR="002D42E5" w:rsidRDefault="00BB0AB4" w:rsidP="002D42E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 xml:space="preserve">- </w:t>
      </w:r>
      <w:r w:rsidR="002D42E5">
        <w:rPr>
          <w:rFonts w:ascii="Times New Roman" w:hAnsi="Times New Roman" w:cs="Times New Roman"/>
          <w:sz w:val="28"/>
          <w:szCs w:val="28"/>
        </w:rPr>
        <w:t xml:space="preserve">специальные </w:t>
      </w:r>
      <w:r w:rsidR="002D42E5" w:rsidRPr="002D42E5">
        <w:rPr>
          <w:rFonts w:ascii="Times New Roman" w:hAnsi="Times New Roman" w:cs="Times New Roman"/>
          <w:sz w:val="28"/>
          <w:szCs w:val="28"/>
        </w:rPr>
        <w:t xml:space="preserve">опции на сайте: </w:t>
      </w:r>
    </w:p>
    <w:p w14:paraId="7B74C266" w14:textId="32DC8585" w:rsidR="002D42E5" w:rsidRDefault="00BB0AB4" w:rsidP="002D42E5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>(Опрос) Удовлетворенность родителей (законных представителей) качеством дополнительных образовательных услуг</w:t>
      </w:r>
      <w:r w:rsidR="002D42E5">
        <w:rPr>
          <w:rFonts w:ascii="Times New Roman" w:hAnsi="Times New Roman" w:cs="Times New Roman"/>
          <w:sz w:val="28"/>
          <w:szCs w:val="28"/>
        </w:rPr>
        <w:t xml:space="preserve"> (</w:t>
      </w:r>
      <w:hyperlink r:id="rId18" w:history="1">
        <w:r w:rsidR="002D42E5" w:rsidRPr="00CE60E9">
          <w:rPr>
            <w:rStyle w:val="ab"/>
            <w:rFonts w:ascii="Times New Roman" w:hAnsi="Times New Roman" w:cs="Times New Roman"/>
            <w:sz w:val="28"/>
            <w:szCs w:val="28"/>
          </w:rPr>
          <w:t>http://cvr.sochi-schools.ru/opros-udovletvorennost-roditelej-zakonnyh-predstavitelej-kachestvom-dopolnitelnyh-obrazovatelnyh-uslug/</w:t>
        </w:r>
      </w:hyperlink>
      <w:r w:rsidR="002D42E5">
        <w:rPr>
          <w:rFonts w:ascii="Times New Roman" w:hAnsi="Times New Roman" w:cs="Times New Roman"/>
          <w:sz w:val="28"/>
          <w:szCs w:val="28"/>
        </w:rPr>
        <w:t>)</w:t>
      </w:r>
      <w:r w:rsidRPr="002D42E5">
        <w:rPr>
          <w:rFonts w:ascii="Times New Roman" w:hAnsi="Times New Roman" w:cs="Times New Roman"/>
          <w:sz w:val="28"/>
          <w:szCs w:val="28"/>
        </w:rPr>
        <w:t>;</w:t>
      </w:r>
      <w:r w:rsidR="002D42E5" w:rsidRPr="002D42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EF282D" w14:textId="3EA08578" w:rsidR="00BB0AB4" w:rsidRPr="002D42E5" w:rsidRDefault="002D42E5" w:rsidP="002D42E5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 xml:space="preserve">Обращения граждан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D42E5">
        <w:rPr>
          <w:rFonts w:ascii="Times New Roman" w:hAnsi="Times New Roman" w:cs="Times New Roman"/>
          <w:sz w:val="28"/>
          <w:szCs w:val="28"/>
        </w:rPr>
        <w:t>http://cvr.sochi-schools.ru/contact/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EBBCC61" w14:textId="2636548F" w:rsidR="005A4DAF" w:rsidRPr="002D42E5" w:rsidRDefault="00634FB2" w:rsidP="002D42E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>- контактные телефоны: 8(862) 262-16-94 (директор), 8(862)262-18-17 (метод кабинет)</w:t>
      </w:r>
      <w:r w:rsidR="005A4DAF" w:rsidRPr="002D42E5">
        <w:rPr>
          <w:rFonts w:ascii="Times New Roman" w:hAnsi="Times New Roman" w:cs="Times New Roman"/>
          <w:sz w:val="28"/>
          <w:szCs w:val="28"/>
        </w:rPr>
        <w:t>.</w:t>
      </w:r>
    </w:p>
    <w:p w14:paraId="1A2179EA" w14:textId="77777777" w:rsidR="005A4DAF" w:rsidRDefault="005A4DAF" w:rsidP="00FC3BB6">
      <w:pPr>
        <w:pStyle w:val="a6"/>
        <w:rPr>
          <w:rFonts w:ascii="Times New Roman" w:hAnsi="Times New Roman" w:cs="Times New Roman"/>
          <w:b/>
          <w:bCs/>
          <w:color w:val="00B050"/>
          <w:sz w:val="28"/>
        </w:rPr>
      </w:pPr>
    </w:p>
    <w:p w14:paraId="419E7DE9" w14:textId="72A37AF8" w:rsidR="00FC3BB6" w:rsidRPr="00CB2CFC" w:rsidRDefault="00FC3BB6" w:rsidP="00FC3BB6">
      <w:pPr>
        <w:pStyle w:val="a6"/>
        <w:rPr>
          <w:rFonts w:ascii="Times New Roman" w:hAnsi="Times New Roman" w:cs="Times New Roman"/>
          <w:b/>
          <w:bCs/>
          <w:sz w:val="28"/>
        </w:rPr>
      </w:pPr>
      <w:r w:rsidRPr="00CB2CFC">
        <w:rPr>
          <w:rFonts w:ascii="Times New Roman" w:hAnsi="Times New Roman" w:cs="Times New Roman"/>
          <w:b/>
          <w:bCs/>
          <w:sz w:val="28"/>
        </w:rPr>
        <w:t>3.4.</w:t>
      </w:r>
      <w:r w:rsidRPr="00CB2CFC">
        <w:rPr>
          <w:rFonts w:ascii="Times New Roman" w:hAnsi="Times New Roman" w:cs="Times New Roman"/>
          <w:b/>
          <w:bCs/>
          <w:sz w:val="28"/>
        </w:rPr>
        <w:tab/>
        <w:t xml:space="preserve">Материально-технические условия МБУ ДО </w:t>
      </w:r>
      <w:r w:rsidR="008E4C18">
        <w:rPr>
          <w:rFonts w:ascii="Times New Roman" w:hAnsi="Times New Roman" w:cs="Times New Roman"/>
          <w:b/>
          <w:bCs/>
          <w:sz w:val="28"/>
        </w:rPr>
        <w:t>«</w:t>
      </w:r>
      <w:r w:rsidRPr="00CB2CFC">
        <w:rPr>
          <w:rFonts w:ascii="Times New Roman" w:hAnsi="Times New Roman" w:cs="Times New Roman"/>
          <w:b/>
          <w:bCs/>
          <w:sz w:val="28"/>
        </w:rPr>
        <w:t>ЦВР</w:t>
      </w:r>
      <w:r w:rsidR="008E4C18">
        <w:rPr>
          <w:rFonts w:ascii="Times New Roman" w:hAnsi="Times New Roman" w:cs="Times New Roman"/>
          <w:b/>
          <w:bCs/>
          <w:sz w:val="28"/>
        </w:rPr>
        <w:t xml:space="preserve">» </w:t>
      </w:r>
      <w:proofErr w:type="spellStart"/>
      <w:r w:rsidR="008E4C18">
        <w:rPr>
          <w:rFonts w:ascii="Times New Roman" w:hAnsi="Times New Roman" w:cs="Times New Roman"/>
          <w:b/>
          <w:bCs/>
          <w:sz w:val="28"/>
        </w:rPr>
        <w:t>г.Сочи</w:t>
      </w:r>
      <w:proofErr w:type="spellEnd"/>
    </w:p>
    <w:p w14:paraId="59A4EE35" w14:textId="77777777" w:rsidR="0084662B" w:rsidRDefault="0084662B" w:rsidP="00CB2CFC">
      <w:pPr>
        <w:pStyle w:val="a6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14:paraId="6087AEEF" w14:textId="77777777" w:rsidR="00CB2CFC" w:rsidRPr="00CB2CFC" w:rsidRDefault="00CB2CFC" w:rsidP="00CB2CFC">
      <w:pPr>
        <w:pStyle w:val="a6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B2CF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Учебно-материальная база, благоустройство и оснащенность.</w:t>
      </w:r>
    </w:p>
    <w:p w14:paraId="504EF737" w14:textId="5E4E7C2C" w:rsidR="00CB2CFC" w:rsidRPr="00CB2CFC" w:rsidRDefault="00CB2CFC" w:rsidP="00CB2CF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CFC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расположены 6 корпусов, из </w:t>
      </w:r>
      <w:proofErr w:type="gramStart"/>
      <w:r w:rsidRPr="00CB2CFC">
        <w:rPr>
          <w:rFonts w:ascii="Times New Roman" w:hAnsi="Times New Roman" w:cs="Times New Roman"/>
          <w:sz w:val="28"/>
          <w:szCs w:val="28"/>
          <w:lang w:eastAsia="ru-RU"/>
        </w:rPr>
        <w:t>которых  2</w:t>
      </w:r>
      <w:proofErr w:type="gramEnd"/>
      <w:r w:rsidRPr="00CB2CFC">
        <w:rPr>
          <w:rFonts w:ascii="Times New Roman" w:hAnsi="Times New Roman" w:cs="Times New Roman"/>
          <w:sz w:val="28"/>
          <w:szCs w:val="28"/>
          <w:lang w:eastAsia="ru-RU"/>
        </w:rPr>
        <w:t xml:space="preserve"> находятся в рабочем состоянии, 4 – в аварийном, занятия в них не проводятся.</w:t>
      </w:r>
    </w:p>
    <w:p w14:paraId="3940F571" w14:textId="7F8DA41A" w:rsidR="00CB2CFC" w:rsidRPr="00CB2CFC" w:rsidRDefault="00CB2CFC" w:rsidP="00CB2CF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CFC">
        <w:rPr>
          <w:rFonts w:ascii="Times New Roman" w:hAnsi="Times New Roman" w:cs="Times New Roman"/>
          <w:sz w:val="28"/>
          <w:szCs w:val="28"/>
          <w:lang w:eastAsia="ru-RU"/>
        </w:rPr>
        <w:t xml:space="preserve">Корпус №1 – общей площадью 714, 4 </w:t>
      </w:r>
      <w:proofErr w:type="spellStart"/>
      <w:r w:rsidRPr="00CB2CFC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2CFC">
        <w:rPr>
          <w:rFonts w:ascii="Times New Roman" w:hAnsi="Times New Roman" w:cs="Times New Roman"/>
          <w:sz w:val="28"/>
          <w:szCs w:val="28"/>
          <w:lang w:eastAsia="ru-RU"/>
        </w:rPr>
        <w:t xml:space="preserve">В корпусе располагаются 10 кабинетов, общей площадью 376, 6 </w:t>
      </w:r>
      <w:proofErr w:type="spellStart"/>
      <w:r w:rsidRPr="00CB2CFC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</w:p>
    <w:p w14:paraId="0C14BBF5" w14:textId="77777777" w:rsidR="00CB2CFC" w:rsidRPr="00CB2CFC" w:rsidRDefault="00CB2CFC" w:rsidP="00CB2CF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CFC">
        <w:rPr>
          <w:rFonts w:ascii="Times New Roman" w:hAnsi="Times New Roman" w:cs="Times New Roman"/>
          <w:sz w:val="28"/>
          <w:szCs w:val="28"/>
          <w:lang w:eastAsia="ru-RU"/>
        </w:rPr>
        <w:t xml:space="preserve">Корпус №6 – 169, 1 </w:t>
      </w:r>
      <w:proofErr w:type="spellStart"/>
      <w:r w:rsidRPr="00CB2CFC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B2CFC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2 кабинета, общей площадью 67, 5 </w:t>
      </w:r>
      <w:proofErr w:type="spellStart"/>
      <w:r w:rsidRPr="00CB2CFC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</w:p>
    <w:p w14:paraId="127B6506" w14:textId="77777777" w:rsidR="00CB2CFC" w:rsidRPr="00CB2CFC" w:rsidRDefault="00CB2CFC" w:rsidP="00CB2CF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CFC">
        <w:rPr>
          <w:rFonts w:ascii="Times New Roman" w:hAnsi="Times New Roman" w:cs="Times New Roman"/>
          <w:sz w:val="28"/>
          <w:szCs w:val="28"/>
          <w:lang w:eastAsia="ru-RU"/>
        </w:rPr>
        <w:t>Центр располагает парковой зоной, площадью 2, 8 га с сосновым бором.</w:t>
      </w:r>
    </w:p>
    <w:p w14:paraId="583036AA" w14:textId="77777777" w:rsidR="00CB2CFC" w:rsidRDefault="00CB2CFC" w:rsidP="00CB2CF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22DF4171" w14:textId="03FE91E8" w:rsidR="00CB2CFC" w:rsidRPr="00CB2CFC" w:rsidRDefault="00CB2CFC" w:rsidP="00CB2CFC">
      <w:pPr>
        <w:pStyle w:val="a6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B2CF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IT-инфраструктура</w:t>
      </w:r>
    </w:p>
    <w:p w14:paraId="69DE509C" w14:textId="77777777" w:rsidR="00CB2CFC" w:rsidRPr="00CB2CFC" w:rsidRDefault="00CB2CFC" w:rsidP="00CB2CF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CFC">
        <w:rPr>
          <w:rFonts w:ascii="Times New Roman" w:hAnsi="Times New Roman" w:cs="Times New Roman"/>
          <w:sz w:val="28"/>
          <w:szCs w:val="28"/>
          <w:lang w:eastAsia="ru-RU"/>
        </w:rPr>
        <w:t>В результате деятельности по развитию материальной базы в области ИКТ учреждение располагает следующими ресурсами:</w:t>
      </w:r>
    </w:p>
    <w:p w14:paraId="10C7523B" w14:textId="77777777" w:rsidR="00CB2CFC" w:rsidRPr="00CB2CFC" w:rsidRDefault="00CB2CFC" w:rsidP="00CB2CFC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2CFC">
        <w:rPr>
          <w:rFonts w:ascii="Times New Roman" w:hAnsi="Times New Roman" w:cs="Times New Roman"/>
          <w:sz w:val="28"/>
          <w:szCs w:val="28"/>
          <w:lang w:eastAsia="ru-RU"/>
        </w:rPr>
        <w:t>мультимедийные</w:t>
      </w:r>
      <w:proofErr w:type="gramEnd"/>
      <w:r w:rsidRPr="00CB2CFC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комплексы – 2;</w:t>
      </w:r>
    </w:p>
    <w:p w14:paraId="49AA67F1" w14:textId="77777777" w:rsidR="00CB2CFC" w:rsidRPr="00CB2CFC" w:rsidRDefault="00CB2CFC" w:rsidP="00CB2CFC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2CFC">
        <w:rPr>
          <w:rFonts w:ascii="Times New Roman" w:hAnsi="Times New Roman" w:cs="Times New Roman"/>
          <w:sz w:val="28"/>
          <w:szCs w:val="28"/>
          <w:lang w:eastAsia="ru-RU"/>
        </w:rPr>
        <w:t>интерактивные</w:t>
      </w:r>
      <w:proofErr w:type="gramEnd"/>
      <w:r w:rsidRPr="00CB2CFC">
        <w:rPr>
          <w:rFonts w:ascii="Times New Roman" w:hAnsi="Times New Roman" w:cs="Times New Roman"/>
          <w:sz w:val="28"/>
          <w:szCs w:val="28"/>
          <w:lang w:eastAsia="ru-RU"/>
        </w:rPr>
        <w:t xml:space="preserve"> доски – 1;</w:t>
      </w:r>
    </w:p>
    <w:p w14:paraId="29625F78" w14:textId="77777777" w:rsidR="00CB2CFC" w:rsidRPr="00CB2CFC" w:rsidRDefault="00CB2CFC" w:rsidP="00CB2CFC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2CFC">
        <w:rPr>
          <w:rFonts w:ascii="Times New Roman" w:hAnsi="Times New Roman" w:cs="Times New Roman"/>
          <w:sz w:val="28"/>
          <w:szCs w:val="28"/>
          <w:lang w:eastAsia="ru-RU"/>
        </w:rPr>
        <w:t>ПК  –</w:t>
      </w:r>
      <w:proofErr w:type="gramEnd"/>
      <w:r w:rsidRPr="00CB2CFC">
        <w:rPr>
          <w:rFonts w:ascii="Times New Roman" w:hAnsi="Times New Roman" w:cs="Times New Roman"/>
          <w:sz w:val="28"/>
          <w:szCs w:val="28"/>
          <w:lang w:eastAsia="ru-RU"/>
        </w:rPr>
        <w:t xml:space="preserve"> 12;</w:t>
      </w:r>
    </w:p>
    <w:p w14:paraId="3DF54D0B" w14:textId="5C72DB10" w:rsidR="00CB2CFC" w:rsidRPr="00CB2CFC" w:rsidRDefault="00CB2CFC" w:rsidP="00CB2CFC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B2CFC">
        <w:rPr>
          <w:rFonts w:ascii="Times New Roman" w:hAnsi="Times New Roman" w:cs="Times New Roman"/>
          <w:sz w:val="28"/>
          <w:szCs w:val="28"/>
          <w:lang w:eastAsia="ru-RU"/>
        </w:rPr>
        <w:t>оутбуки</w:t>
      </w:r>
      <w:proofErr w:type="gramEnd"/>
      <w:r w:rsidRPr="00CB2CFC">
        <w:rPr>
          <w:rFonts w:ascii="Times New Roman" w:hAnsi="Times New Roman" w:cs="Times New Roman"/>
          <w:sz w:val="28"/>
          <w:szCs w:val="28"/>
          <w:lang w:eastAsia="ru-RU"/>
        </w:rPr>
        <w:t xml:space="preserve"> — 23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6997FA8" w14:textId="77777777" w:rsidR="00CB2CFC" w:rsidRPr="00CB2CFC" w:rsidRDefault="00CB2CFC" w:rsidP="00CB2CF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CFC">
        <w:rPr>
          <w:rFonts w:ascii="Times New Roman" w:hAnsi="Times New Roman" w:cs="Times New Roman"/>
          <w:sz w:val="28"/>
          <w:szCs w:val="28"/>
          <w:lang w:eastAsia="ru-RU"/>
        </w:rPr>
        <w:t>На всех компьютерах установлено лицензионное программное обеспечение. Безопасность работы обеспечена установкой лицензионных антивирусных программ. Регулярно осуществляется контроль соблюдения норм СанПиН и требований техники безопасности.</w:t>
      </w:r>
    </w:p>
    <w:p w14:paraId="49C30FA5" w14:textId="77777777" w:rsidR="00CB2CFC" w:rsidRPr="00CB2CFC" w:rsidRDefault="00CB2CFC" w:rsidP="00CB2CF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C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Компьютерная техника и информационно-коммуникационные технологии используются для оптимизации управления образовательным процессом, а также в ходе учебно-воспитательной деятельности.</w:t>
      </w:r>
    </w:p>
    <w:p w14:paraId="7A064CEA" w14:textId="77777777" w:rsidR="00CB2CFC" w:rsidRDefault="00CB2CFC" w:rsidP="00CB2CF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5B3C0EF2" w14:textId="3D4ACF7A" w:rsidR="00CB2CFC" w:rsidRPr="00CB2CFC" w:rsidRDefault="00CB2CFC" w:rsidP="00CB2CFC">
      <w:pPr>
        <w:pStyle w:val="a6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B2CF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Условия для занятий физкультурой и спортом</w:t>
      </w:r>
    </w:p>
    <w:p w14:paraId="2A164A3C" w14:textId="77777777" w:rsidR="00CB2CFC" w:rsidRPr="00CB2CFC" w:rsidRDefault="00CB2CFC" w:rsidP="00CB2CF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CFC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Центра расположена городская спортивная площадка, общей площадью 1 250 </w:t>
      </w:r>
      <w:proofErr w:type="spellStart"/>
      <w:r w:rsidRPr="00CB2CFC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B2CFC">
        <w:rPr>
          <w:rFonts w:ascii="Times New Roman" w:hAnsi="Times New Roman" w:cs="Times New Roman"/>
          <w:sz w:val="28"/>
          <w:szCs w:val="28"/>
          <w:lang w:eastAsia="ru-RU"/>
        </w:rPr>
        <w:t xml:space="preserve">, которая используется для занятий с обучающимися восточному боевому искусству </w:t>
      </w:r>
      <w:proofErr w:type="spellStart"/>
      <w:r w:rsidRPr="00CB2CFC">
        <w:rPr>
          <w:rFonts w:ascii="Times New Roman" w:hAnsi="Times New Roman" w:cs="Times New Roman"/>
          <w:sz w:val="28"/>
          <w:szCs w:val="28"/>
          <w:lang w:eastAsia="ru-RU"/>
        </w:rPr>
        <w:t>таэквон</w:t>
      </w:r>
      <w:proofErr w:type="spellEnd"/>
      <w:r w:rsidRPr="00CB2CFC">
        <w:rPr>
          <w:rFonts w:ascii="Times New Roman" w:hAnsi="Times New Roman" w:cs="Times New Roman"/>
          <w:sz w:val="28"/>
          <w:szCs w:val="28"/>
          <w:lang w:eastAsia="ru-RU"/>
        </w:rPr>
        <w:t>-до в объединении «Тайфун», «Армейский рукопашный бой» и тренировок по общей физической подготовке воспитанников клуба «Патриоты России», а также для проведения массовых мероприятий спортивного характера для всех воспитанников Центра. Кроме того, в корпусе №6 оборудовано приспособленное помещение для занятий рукопашным боем.</w:t>
      </w:r>
    </w:p>
    <w:p w14:paraId="46022F18" w14:textId="77777777" w:rsidR="00CB2CFC" w:rsidRDefault="00CB2CFC" w:rsidP="00CB2CF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342A9DFD" w14:textId="5EC1A5CA" w:rsidR="00CB2CFC" w:rsidRPr="00CB2CFC" w:rsidRDefault="00CB2CFC" w:rsidP="00CB2CFC">
      <w:pPr>
        <w:pStyle w:val="a6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B2CF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Условия для досуговой деятельности и воспитательной работы</w:t>
      </w:r>
    </w:p>
    <w:p w14:paraId="61FBC39B" w14:textId="77777777" w:rsidR="00CB2CFC" w:rsidRPr="00CB2CFC" w:rsidRDefault="00CB2CFC" w:rsidP="00CB2CF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CFC">
        <w:rPr>
          <w:rFonts w:ascii="Times New Roman" w:hAnsi="Times New Roman" w:cs="Times New Roman"/>
          <w:sz w:val="28"/>
          <w:szCs w:val="28"/>
          <w:lang w:eastAsia="ru-RU"/>
        </w:rPr>
        <w:t>Для проведения воспитательных мероприятий используется каминный зал, общей площадью 89,1 кв. м, с максимальной вместимостью 60 человек. При наличии благоприятных погодных условий и в летнее время для проведения мероприятий используется парковая территория, в том числе спортивная площадка.</w:t>
      </w:r>
    </w:p>
    <w:p w14:paraId="0446C996" w14:textId="77777777" w:rsidR="00CB2CFC" w:rsidRDefault="00CB2CFC" w:rsidP="00CB2CF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128C0334" w14:textId="5CD57718" w:rsidR="00CB2CFC" w:rsidRPr="00CB2CFC" w:rsidRDefault="00CB2CFC" w:rsidP="00CB2CFC">
      <w:pPr>
        <w:pStyle w:val="a6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B2CF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Организация охраны, соблюдение санитарно-эпидемиологических мер</w:t>
      </w:r>
    </w:p>
    <w:p w14:paraId="206398F7" w14:textId="77777777" w:rsidR="00CB2CFC" w:rsidRPr="00CB2CFC" w:rsidRDefault="00CB2CFC" w:rsidP="00CB2CF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CFC">
        <w:rPr>
          <w:rFonts w:ascii="Times New Roman" w:hAnsi="Times New Roman" w:cs="Times New Roman"/>
          <w:sz w:val="28"/>
          <w:szCs w:val="28"/>
          <w:lang w:eastAsia="ru-RU"/>
        </w:rPr>
        <w:t>Допуск посетителей в здания Центра осуществляется при предъявлении документа, удостоверяющего личность.</w:t>
      </w:r>
    </w:p>
    <w:p w14:paraId="27F0029D" w14:textId="77777777" w:rsidR="00CB2CFC" w:rsidRPr="00CB2CFC" w:rsidRDefault="00CB2CFC" w:rsidP="00CB2CF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CFC">
        <w:rPr>
          <w:rFonts w:ascii="Times New Roman" w:hAnsi="Times New Roman" w:cs="Times New Roman"/>
          <w:sz w:val="28"/>
          <w:szCs w:val="28"/>
          <w:lang w:eastAsia="ru-RU"/>
        </w:rPr>
        <w:t xml:space="preserve">Безопасные условия осуществления образовательного процесса соответствуют требованиям </w:t>
      </w:r>
      <w:proofErr w:type="spellStart"/>
      <w:r w:rsidRPr="00CB2CFC">
        <w:rPr>
          <w:rFonts w:ascii="Times New Roman" w:hAnsi="Times New Roman" w:cs="Times New Roman"/>
          <w:sz w:val="28"/>
          <w:szCs w:val="28"/>
          <w:lang w:eastAsia="ru-RU"/>
        </w:rPr>
        <w:t>Госпожнадзора</w:t>
      </w:r>
      <w:proofErr w:type="spellEnd"/>
      <w:r w:rsidRPr="00CB2CF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B2CFC"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CB2C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DA1146E" w14:textId="77777777" w:rsidR="00CB2CFC" w:rsidRPr="00CB2CFC" w:rsidRDefault="00CB2CFC" w:rsidP="00CB2CF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CFC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профилактики инфекционных заболеваний в частности </w:t>
      </w:r>
      <w:proofErr w:type="spellStart"/>
      <w:r w:rsidRPr="00CB2CFC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B2CFC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в Корпус №1 и Корпусе № 6 установлены диспенсеры, заправленные спиртосодержащим антисептическим гелем, приобретены </w:t>
      </w:r>
      <w:proofErr w:type="spellStart"/>
      <w:r w:rsidRPr="00CB2CFC">
        <w:rPr>
          <w:rFonts w:ascii="Times New Roman" w:hAnsi="Times New Roman" w:cs="Times New Roman"/>
          <w:sz w:val="28"/>
          <w:szCs w:val="28"/>
          <w:lang w:eastAsia="ru-RU"/>
        </w:rPr>
        <w:t>рециркуляторы</w:t>
      </w:r>
      <w:proofErr w:type="spellEnd"/>
      <w:r w:rsidRPr="00CB2CFC">
        <w:rPr>
          <w:rFonts w:ascii="Times New Roman" w:hAnsi="Times New Roman" w:cs="Times New Roman"/>
          <w:sz w:val="28"/>
          <w:szCs w:val="28"/>
          <w:lang w:eastAsia="ru-RU"/>
        </w:rPr>
        <w:t xml:space="preserve"> воздуха бактерицидного, на стендах размещены листовки о мерах профилактики инфекционных заболеваний.</w:t>
      </w:r>
    </w:p>
    <w:p w14:paraId="43051842" w14:textId="77777777" w:rsidR="00CB2CFC" w:rsidRDefault="00CB2CFC" w:rsidP="00CB2CF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6799A02B" w14:textId="2AB02841" w:rsidR="00CB2CFC" w:rsidRPr="00CB2CFC" w:rsidRDefault="00CB2CFC" w:rsidP="00CB2CFC">
      <w:pPr>
        <w:pStyle w:val="a6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B2CF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Условия для обучения учащихся с ограниченными возможностями здоровья</w:t>
      </w:r>
    </w:p>
    <w:p w14:paraId="0BA27428" w14:textId="77777777" w:rsidR="00CB2CFC" w:rsidRPr="00CB2CFC" w:rsidRDefault="00CB2CFC" w:rsidP="00CB2CF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CFC">
        <w:rPr>
          <w:rFonts w:ascii="Times New Roman" w:hAnsi="Times New Roman" w:cs="Times New Roman"/>
          <w:sz w:val="28"/>
          <w:szCs w:val="28"/>
          <w:lang w:eastAsia="ru-RU"/>
        </w:rPr>
        <w:t xml:space="preserve">Для организации обучения детей- инвалидов при </w:t>
      </w:r>
      <w:proofErr w:type="gramStart"/>
      <w:r w:rsidRPr="00CB2CFC">
        <w:rPr>
          <w:rFonts w:ascii="Times New Roman" w:hAnsi="Times New Roman" w:cs="Times New Roman"/>
          <w:sz w:val="28"/>
          <w:szCs w:val="28"/>
          <w:lang w:eastAsia="ru-RU"/>
        </w:rPr>
        <w:t>входе  в</w:t>
      </w:r>
      <w:proofErr w:type="gramEnd"/>
      <w:r w:rsidRPr="00CB2CFC">
        <w:rPr>
          <w:rFonts w:ascii="Times New Roman" w:hAnsi="Times New Roman" w:cs="Times New Roman"/>
          <w:sz w:val="28"/>
          <w:szCs w:val="28"/>
          <w:lang w:eastAsia="ru-RU"/>
        </w:rPr>
        <w:t xml:space="preserve"> здание установлен  подъемник, проведено обучение сотрудников по правилам эксплуатации данного оборудования.  На 1 этаже оборудовано санитарное помещение для данной группы лиц. Инвалидам оказывается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 и др. Получен паспорт доступности</w:t>
      </w:r>
    </w:p>
    <w:p w14:paraId="1E372D73" w14:textId="77777777" w:rsidR="00CB2CFC" w:rsidRDefault="00CB2CFC" w:rsidP="00CB2CF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77BEB2" w14:textId="77777777" w:rsidR="0072033F" w:rsidRDefault="0072033F" w:rsidP="00CB2CFC">
      <w:pPr>
        <w:pStyle w:val="a6"/>
        <w:jc w:val="both"/>
        <w:rPr>
          <w:rFonts w:ascii="Times New Roman" w:hAnsi="Times New Roman" w:cs="Times New Roman"/>
          <w:b/>
          <w:bCs/>
          <w:sz w:val="28"/>
        </w:rPr>
      </w:pPr>
    </w:p>
    <w:p w14:paraId="32573D5E" w14:textId="77777777" w:rsidR="003245AA" w:rsidRDefault="003245AA">
      <w:pPr>
        <w:spacing w:after="160" w:line="259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br w:type="page"/>
      </w:r>
    </w:p>
    <w:p w14:paraId="78513CFE" w14:textId="09CDAC4A" w:rsidR="00FC3BB6" w:rsidRPr="00CB2CFC" w:rsidRDefault="00FC3BB6" w:rsidP="00CB2CFC">
      <w:pPr>
        <w:pStyle w:val="a6"/>
        <w:jc w:val="both"/>
        <w:rPr>
          <w:rFonts w:ascii="Times New Roman" w:hAnsi="Times New Roman" w:cs="Times New Roman"/>
          <w:b/>
          <w:bCs/>
          <w:sz w:val="28"/>
        </w:rPr>
      </w:pPr>
      <w:r w:rsidRPr="00CB2CFC">
        <w:rPr>
          <w:rFonts w:ascii="Times New Roman" w:hAnsi="Times New Roman" w:cs="Times New Roman"/>
          <w:b/>
          <w:bCs/>
          <w:sz w:val="28"/>
        </w:rPr>
        <w:lastRenderedPageBreak/>
        <w:t>3.5.</w:t>
      </w:r>
      <w:r w:rsidRPr="00CB2CFC">
        <w:rPr>
          <w:rFonts w:ascii="Times New Roman" w:hAnsi="Times New Roman" w:cs="Times New Roman"/>
          <w:b/>
          <w:bCs/>
          <w:sz w:val="28"/>
        </w:rPr>
        <w:tab/>
        <w:t>Организационно-педагогические условия</w:t>
      </w:r>
    </w:p>
    <w:p w14:paraId="6452F41F" w14:textId="29A64D96" w:rsidR="00BB0AB4" w:rsidRDefault="00FB281C" w:rsidP="003246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3246CF" w:rsidRPr="003246CF">
        <w:rPr>
          <w:rFonts w:ascii="Times New Roman" w:hAnsi="Times New Roman" w:cs="Times New Roman"/>
          <w:sz w:val="28"/>
          <w:szCs w:val="28"/>
        </w:rPr>
        <w:t xml:space="preserve">елью </w:t>
      </w:r>
      <w:r w:rsidR="00B51948">
        <w:rPr>
          <w:rFonts w:ascii="Times New Roman" w:hAnsi="Times New Roman" w:cs="Times New Roman"/>
          <w:sz w:val="28"/>
          <w:szCs w:val="28"/>
        </w:rPr>
        <w:t>о</w:t>
      </w:r>
      <w:r w:rsidR="003246CF" w:rsidRPr="003246CF">
        <w:rPr>
          <w:rFonts w:ascii="Times New Roman" w:hAnsi="Times New Roman" w:cs="Times New Roman"/>
          <w:sz w:val="28"/>
          <w:szCs w:val="28"/>
        </w:rPr>
        <w:t xml:space="preserve">бразовательной программы является создание педагогических условий, способствующих формированию и развитию умений, творческих способностей учащихся, посредством правильной организации образовательной деятельности. </w:t>
      </w:r>
    </w:p>
    <w:p w14:paraId="5234E341" w14:textId="77777777" w:rsidR="00BB0AB4" w:rsidRDefault="003246CF" w:rsidP="003246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CF">
        <w:rPr>
          <w:rFonts w:ascii="Times New Roman" w:hAnsi="Times New Roman" w:cs="Times New Roman"/>
          <w:sz w:val="28"/>
          <w:szCs w:val="28"/>
        </w:rPr>
        <w:t xml:space="preserve">Достижению цели будет способствовать решение комплекса задач: </w:t>
      </w:r>
    </w:p>
    <w:p w14:paraId="4167237A" w14:textId="2B2FB544" w:rsidR="00BB0AB4" w:rsidRDefault="003246CF" w:rsidP="00BB0AB4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6CF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3246CF">
        <w:rPr>
          <w:rFonts w:ascii="Times New Roman" w:hAnsi="Times New Roman" w:cs="Times New Roman"/>
          <w:sz w:val="28"/>
          <w:szCs w:val="28"/>
        </w:rPr>
        <w:t xml:space="preserve"> доступности полного спектра образовательных услуг для каждого учащегося Центра; </w:t>
      </w:r>
    </w:p>
    <w:p w14:paraId="2EAA7DCD" w14:textId="3B7C3F04" w:rsidR="00BB0AB4" w:rsidRDefault="003246CF" w:rsidP="00BB0AB4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6CF"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gramEnd"/>
      <w:r w:rsidRPr="003246CF">
        <w:rPr>
          <w:rFonts w:ascii="Times New Roman" w:hAnsi="Times New Roman" w:cs="Times New Roman"/>
          <w:sz w:val="28"/>
          <w:szCs w:val="28"/>
        </w:rPr>
        <w:t xml:space="preserve"> имеющейся программно-методической базы учреждения, увеличение количества инновационных программ; </w:t>
      </w:r>
    </w:p>
    <w:p w14:paraId="378454D0" w14:textId="288A5984" w:rsidR="00BB0AB4" w:rsidRDefault="003246CF" w:rsidP="00BB0AB4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6CF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3246CF">
        <w:rPr>
          <w:rFonts w:ascii="Times New Roman" w:hAnsi="Times New Roman" w:cs="Times New Roman"/>
          <w:sz w:val="28"/>
          <w:szCs w:val="28"/>
        </w:rPr>
        <w:t xml:space="preserve"> современного качества, эффективности образовательной деятельности путем продвижения нового содержания, технологий, методов и форм организации образовательной деятельности; </w:t>
      </w:r>
    </w:p>
    <w:p w14:paraId="75524227" w14:textId="5E98E75B" w:rsidR="00BB0AB4" w:rsidRDefault="003246CF" w:rsidP="00BB0AB4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6CF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3246CF">
        <w:rPr>
          <w:rFonts w:ascii="Times New Roman" w:hAnsi="Times New Roman" w:cs="Times New Roman"/>
          <w:sz w:val="28"/>
          <w:szCs w:val="28"/>
        </w:rPr>
        <w:t xml:space="preserve"> достижения учащимися высоких результатов освоении дополнительных общеразвивающих программ; </w:t>
      </w:r>
    </w:p>
    <w:p w14:paraId="4F4B669C" w14:textId="5F7A79B0" w:rsidR="00BB0AB4" w:rsidRDefault="003246CF" w:rsidP="00BB0AB4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6CF"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gramEnd"/>
      <w:r w:rsidRPr="003246CF">
        <w:rPr>
          <w:rFonts w:ascii="Times New Roman" w:hAnsi="Times New Roman" w:cs="Times New Roman"/>
          <w:sz w:val="28"/>
          <w:szCs w:val="28"/>
        </w:rPr>
        <w:t xml:space="preserve"> системы мониторинга деятельности МБУ ДО «Центр внешкольной работы г. Сочи»; </w:t>
      </w:r>
    </w:p>
    <w:p w14:paraId="6196F688" w14:textId="65EDFBC8" w:rsidR="00BB0AB4" w:rsidRDefault="003246CF" w:rsidP="00BB0AB4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6CF">
        <w:rPr>
          <w:rFonts w:ascii="Times New Roman" w:hAnsi="Times New Roman" w:cs="Times New Roman"/>
          <w:sz w:val="28"/>
          <w:szCs w:val="28"/>
        </w:rPr>
        <w:t>способствование</w:t>
      </w:r>
      <w:proofErr w:type="gramEnd"/>
      <w:r w:rsidRPr="003246CF">
        <w:rPr>
          <w:rFonts w:ascii="Times New Roman" w:hAnsi="Times New Roman" w:cs="Times New Roman"/>
          <w:sz w:val="28"/>
          <w:szCs w:val="28"/>
        </w:rPr>
        <w:t xml:space="preserve"> формированию и развитию творческих способностей учащихся, а также необходимых условий для их личностного роста и самореализации; </w:t>
      </w:r>
    </w:p>
    <w:p w14:paraId="04D2F7C0" w14:textId="75E11BCB" w:rsidR="00BB0AB4" w:rsidRDefault="003246CF" w:rsidP="00BB0AB4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6CF">
        <w:rPr>
          <w:rFonts w:ascii="Times New Roman" w:hAnsi="Times New Roman" w:cs="Times New Roman"/>
          <w:sz w:val="28"/>
          <w:szCs w:val="28"/>
        </w:rPr>
        <w:t>способствование</w:t>
      </w:r>
      <w:proofErr w:type="gramEnd"/>
      <w:r w:rsidRPr="003246CF">
        <w:rPr>
          <w:rFonts w:ascii="Times New Roman" w:hAnsi="Times New Roman" w:cs="Times New Roman"/>
          <w:sz w:val="28"/>
          <w:szCs w:val="28"/>
        </w:rPr>
        <w:t xml:space="preserve"> социализации и адаптации учащихся к жизни в обществе. </w:t>
      </w:r>
    </w:p>
    <w:p w14:paraId="20FBFAF2" w14:textId="77777777" w:rsidR="00BB0AB4" w:rsidRDefault="003246CF" w:rsidP="003246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CF">
        <w:rPr>
          <w:rFonts w:ascii="Times New Roman" w:hAnsi="Times New Roman" w:cs="Times New Roman"/>
          <w:sz w:val="28"/>
          <w:szCs w:val="28"/>
        </w:rPr>
        <w:t xml:space="preserve">В соответствии с Уставом в Центре сформированы разные формы детских творческих (учебных) объединений. В соответствии с п.1. ч.1 ст. 34 ФЗ «Об образовании в Российской Федерации» учащимся предоставляются академические права на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лет. </w:t>
      </w:r>
    </w:p>
    <w:p w14:paraId="546E3DAD" w14:textId="633E6F8E" w:rsidR="00BB0AB4" w:rsidRDefault="003246CF" w:rsidP="003246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CF">
        <w:rPr>
          <w:rFonts w:ascii="Times New Roman" w:hAnsi="Times New Roman" w:cs="Times New Roman"/>
          <w:sz w:val="28"/>
          <w:szCs w:val="28"/>
        </w:rPr>
        <w:t xml:space="preserve">В объединения Центра принимаются дети преимущественно от </w:t>
      </w:r>
      <w:r w:rsidRPr="00B51948">
        <w:rPr>
          <w:rFonts w:ascii="Times New Roman" w:hAnsi="Times New Roman" w:cs="Times New Roman"/>
          <w:sz w:val="28"/>
          <w:szCs w:val="28"/>
        </w:rPr>
        <w:t xml:space="preserve">6 </w:t>
      </w:r>
      <w:r w:rsidRPr="003246CF">
        <w:rPr>
          <w:rFonts w:ascii="Times New Roman" w:hAnsi="Times New Roman" w:cs="Times New Roman"/>
          <w:sz w:val="28"/>
          <w:szCs w:val="28"/>
        </w:rPr>
        <w:t>до 18 лет, проявившие желание заниматься видами (профилями) творческой, оздоровительной деятельности, предлагаемыми Центром. При наличии необходимых условий и финансовых средств при реализации программ могут быть приняты в Центр дети более раннего возраста.</w:t>
      </w:r>
    </w:p>
    <w:p w14:paraId="7816C550" w14:textId="6D4A8C1A" w:rsidR="00BB0AB4" w:rsidRDefault="003246CF" w:rsidP="003246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CF">
        <w:rPr>
          <w:rFonts w:ascii="Times New Roman" w:hAnsi="Times New Roman" w:cs="Times New Roman"/>
          <w:sz w:val="28"/>
          <w:szCs w:val="28"/>
        </w:rPr>
        <w:t xml:space="preserve">При приеме в туристические, хореографические объединения Центра родители (законные представители) представляют медицинское заключение врачебно-физкультурного диспансера или поликлиники о возможности ребенка заниматься данным видом деятельности. </w:t>
      </w:r>
    </w:p>
    <w:p w14:paraId="3A0DFADA" w14:textId="77777777" w:rsidR="00BB0AB4" w:rsidRDefault="003246CF" w:rsidP="003246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CF">
        <w:rPr>
          <w:rFonts w:ascii="Times New Roman" w:hAnsi="Times New Roman" w:cs="Times New Roman"/>
          <w:sz w:val="28"/>
          <w:szCs w:val="28"/>
        </w:rPr>
        <w:t xml:space="preserve">В объединения второго и последующих годов обучения могут быть зачислены дети, ранее не занимавшиеся в данном объединении, но успешно прошедшие собеседование. Обучение ведется на русском языке по </w:t>
      </w:r>
      <w:proofErr w:type="spellStart"/>
      <w:r w:rsidRPr="003246CF">
        <w:rPr>
          <w:rFonts w:ascii="Times New Roman" w:hAnsi="Times New Roman" w:cs="Times New Roman"/>
          <w:sz w:val="28"/>
          <w:szCs w:val="28"/>
        </w:rPr>
        <w:t>безоценочной</w:t>
      </w:r>
      <w:proofErr w:type="spellEnd"/>
      <w:r w:rsidRPr="003246CF">
        <w:rPr>
          <w:rFonts w:ascii="Times New Roman" w:hAnsi="Times New Roman" w:cs="Times New Roman"/>
          <w:sz w:val="28"/>
          <w:szCs w:val="28"/>
        </w:rPr>
        <w:t xml:space="preserve"> системе. </w:t>
      </w:r>
    </w:p>
    <w:p w14:paraId="276836E3" w14:textId="7FD07C47" w:rsidR="00BB0AB4" w:rsidRDefault="003246CF" w:rsidP="003246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CF">
        <w:rPr>
          <w:rFonts w:ascii="Times New Roman" w:hAnsi="Times New Roman" w:cs="Times New Roman"/>
          <w:sz w:val="28"/>
          <w:szCs w:val="28"/>
        </w:rPr>
        <w:lastRenderedPageBreak/>
        <w:t>Учебные занятия провод</w:t>
      </w:r>
      <w:r w:rsidR="00B51948">
        <w:rPr>
          <w:rFonts w:ascii="Times New Roman" w:hAnsi="Times New Roman" w:cs="Times New Roman"/>
          <w:sz w:val="28"/>
          <w:szCs w:val="28"/>
        </w:rPr>
        <w:t>ятся</w:t>
      </w:r>
      <w:r w:rsidRPr="003246CF">
        <w:rPr>
          <w:rFonts w:ascii="Times New Roman" w:hAnsi="Times New Roman" w:cs="Times New Roman"/>
          <w:sz w:val="28"/>
          <w:szCs w:val="28"/>
        </w:rPr>
        <w:t xml:space="preserve"> как индивидуально, так и в группах (по программам Центра), по программам 1-3 летнего срока освоения, с постоянным и переменным составами учащихся, с использованием разнообразных форм организации занятий: занятий-консультаций, </w:t>
      </w:r>
      <w:r w:rsidR="00B51948">
        <w:rPr>
          <w:rFonts w:ascii="Times New Roman" w:hAnsi="Times New Roman" w:cs="Times New Roman"/>
          <w:sz w:val="28"/>
          <w:szCs w:val="28"/>
        </w:rPr>
        <w:t>мастерских, практикумов</w:t>
      </w:r>
      <w:r w:rsidRPr="003246CF">
        <w:rPr>
          <w:rFonts w:ascii="Times New Roman" w:hAnsi="Times New Roman" w:cs="Times New Roman"/>
          <w:sz w:val="28"/>
          <w:szCs w:val="28"/>
        </w:rPr>
        <w:t xml:space="preserve">, мастер-классов, игр, тематических экскурсий, походов, экспедиций. </w:t>
      </w:r>
    </w:p>
    <w:p w14:paraId="155CEC37" w14:textId="77777777" w:rsidR="00BB0AB4" w:rsidRDefault="003246CF" w:rsidP="003246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CF">
        <w:rPr>
          <w:rFonts w:ascii="Times New Roman" w:hAnsi="Times New Roman" w:cs="Times New Roman"/>
          <w:sz w:val="28"/>
          <w:szCs w:val="28"/>
        </w:rPr>
        <w:t xml:space="preserve">Занятия в учебных группах ведутся как в течение учебного года, так и в каникулярное время, на базе подростковых клубов, а также по договоренности или совместно с образовательными учреждениями (организациями) на базе других образовательных учреждений города Сочи. </w:t>
      </w:r>
    </w:p>
    <w:p w14:paraId="0579E799" w14:textId="77777777" w:rsidR="00BB0AB4" w:rsidRDefault="003246CF" w:rsidP="003246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CF">
        <w:rPr>
          <w:rFonts w:ascii="Times New Roman" w:hAnsi="Times New Roman" w:cs="Times New Roman"/>
          <w:sz w:val="28"/>
          <w:szCs w:val="28"/>
        </w:rPr>
        <w:t xml:space="preserve">Каждый ребенок имеет право заниматься в нескольких объединениях. </w:t>
      </w:r>
    </w:p>
    <w:p w14:paraId="30C58192" w14:textId="77777777" w:rsidR="00BB0AB4" w:rsidRDefault="003246CF" w:rsidP="003246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CF">
        <w:rPr>
          <w:rFonts w:ascii="Times New Roman" w:hAnsi="Times New Roman" w:cs="Times New Roman"/>
          <w:sz w:val="28"/>
          <w:szCs w:val="28"/>
        </w:rPr>
        <w:t xml:space="preserve">Продолжительность обучения в каждом объединении предусмотрена реализуемой программой. Содержание учебных занятий определяется дополнительными общеразвивающими программами, утвержденными директором Центра. </w:t>
      </w:r>
    </w:p>
    <w:p w14:paraId="769AFCB8" w14:textId="77777777" w:rsidR="00BB0AB4" w:rsidRDefault="003246CF" w:rsidP="003246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CF">
        <w:rPr>
          <w:rFonts w:ascii="Times New Roman" w:hAnsi="Times New Roman" w:cs="Times New Roman"/>
          <w:sz w:val="28"/>
          <w:szCs w:val="28"/>
        </w:rPr>
        <w:t xml:space="preserve">Занятия проводятся в специально оборудованных помещениях по расписанию. </w:t>
      </w:r>
    </w:p>
    <w:p w14:paraId="7C3CBEAE" w14:textId="77777777" w:rsidR="00B51948" w:rsidRDefault="003246CF" w:rsidP="003246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CF">
        <w:rPr>
          <w:rFonts w:ascii="Times New Roman" w:hAnsi="Times New Roman" w:cs="Times New Roman"/>
          <w:sz w:val="28"/>
          <w:szCs w:val="28"/>
        </w:rPr>
        <w:t xml:space="preserve">Расписание занятий составляется по предварительному согласованию с педагогами дополнительного образования с целью обеспечения наиболее благоприятного режима труда, обучения и отдыха учащихся, с учетом пожеланий родителей (законных представителей), возрастных особенностей учащихся и установленных </w:t>
      </w:r>
      <w:proofErr w:type="spellStart"/>
      <w:r w:rsidRPr="003246CF">
        <w:rPr>
          <w:rFonts w:ascii="Times New Roman" w:hAnsi="Times New Roman" w:cs="Times New Roman"/>
          <w:sz w:val="28"/>
          <w:szCs w:val="28"/>
        </w:rPr>
        <w:t>санитарногигиенических</w:t>
      </w:r>
      <w:proofErr w:type="spellEnd"/>
      <w:r w:rsidRPr="003246CF">
        <w:rPr>
          <w:rFonts w:ascii="Times New Roman" w:hAnsi="Times New Roman" w:cs="Times New Roman"/>
          <w:sz w:val="28"/>
          <w:szCs w:val="28"/>
        </w:rPr>
        <w:t xml:space="preserve"> норм. </w:t>
      </w:r>
    </w:p>
    <w:p w14:paraId="0F6814F4" w14:textId="416C0209" w:rsidR="00BB0AB4" w:rsidRDefault="003246CF" w:rsidP="003246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CF">
        <w:rPr>
          <w:rFonts w:ascii="Times New Roman" w:hAnsi="Times New Roman" w:cs="Times New Roman"/>
          <w:sz w:val="28"/>
          <w:szCs w:val="28"/>
        </w:rPr>
        <w:t>Расписание составляется в начале учебного года, утверждается директором Центра и заверяется печатью. Перенос занятий или временное изменение расписания производится только с согласия администрации Центра и оформляется документально.</w:t>
      </w:r>
    </w:p>
    <w:p w14:paraId="27F513C9" w14:textId="77777777" w:rsidR="00BB0AB4" w:rsidRDefault="003246CF" w:rsidP="003246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CF">
        <w:rPr>
          <w:rFonts w:ascii="Times New Roman" w:hAnsi="Times New Roman" w:cs="Times New Roman"/>
          <w:sz w:val="28"/>
          <w:szCs w:val="28"/>
        </w:rPr>
        <w:t xml:space="preserve"> В каникулярное время занятия в объединениях проводятся в соответствии с календарно-тематическими планами, допускается изменение форм занятий: экскурсии, походы, соревнования, работа сборных творческих групп и др. </w:t>
      </w:r>
    </w:p>
    <w:p w14:paraId="02F7E2F8" w14:textId="77777777" w:rsidR="00BB0AB4" w:rsidRDefault="003246CF" w:rsidP="003246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CF">
        <w:rPr>
          <w:rFonts w:ascii="Times New Roman" w:hAnsi="Times New Roman" w:cs="Times New Roman"/>
          <w:sz w:val="28"/>
          <w:szCs w:val="28"/>
        </w:rPr>
        <w:t xml:space="preserve">Количество учебных групп для детей в Центре определяется в зависимости от санитарно-эпидемиологических требований и условий для осуществления образовательного процесса. </w:t>
      </w:r>
    </w:p>
    <w:p w14:paraId="57D32A5A" w14:textId="77777777" w:rsidR="00BB0AB4" w:rsidRDefault="003246CF" w:rsidP="003246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CF">
        <w:rPr>
          <w:rFonts w:ascii="Times New Roman" w:hAnsi="Times New Roman" w:cs="Times New Roman"/>
          <w:sz w:val="28"/>
          <w:szCs w:val="28"/>
        </w:rPr>
        <w:t xml:space="preserve">Численный состав учебной группы формируется, исходя из вида дополнительной общеразвивающей программы, </w:t>
      </w:r>
      <w:proofErr w:type="spellStart"/>
      <w:r w:rsidRPr="003246CF">
        <w:rPr>
          <w:rFonts w:ascii="Times New Roman" w:hAnsi="Times New Roman" w:cs="Times New Roman"/>
          <w:sz w:val="28"/>
          <w:szCs w:val="28"/>
        </w:rPr>
        <w:t>санитарноэпидемиологических</w:t>
      </w:r>
      <w:proofErr w:type="spellEnd"/>
      <w:r w:rsidRPr="003246CF">
        <w:rPr>
          <w:rFonts w:ascii="Times New Roman" w:hAnsi="Times New Roman" w:cs="Times New Roman"/>
          <w:sz w:val="28"/>
          <w:szCs w:val="28"/>
        </w:rPr>
        <w:t xml:space="preserve"> требований, возраста, года обучения. </w:t>
      </w:r>
    </w:p>
    <w:p w14:paraId="4DF170D0" w14:textId="1944FBD8" w:rsidR="00BB0AB4" w:rsidRDefault="003246CF" w:rsidP="003246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CF">
        <w:rPr>
          <w:rFonts w:ascii="Times New Roman" w:hAnsi="Times New Roman" w:cs="Times New Roman"/>
          <w:sz w:val="28"/>
          <w:szCs w:val="28"/>
        </w:rPr>
        <w:t xml:space="preserve">Для детей с особыми образовательными потребностями (ограниченными возможностями здоровья, высоким уровнем развития способностей) предусмотрены индивидуальные занятия по специальным программам, (индивидуальным планам). </w:t>
      </w:r>
    </w:p>
    <w:p w14:paraId="319DAB62" w14:textId="158A85D0" w:rsidR="00BB0AB4" w:rsidRDefault="003246CF" w:rsidP="003246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CF">
        <w:rPr>
          <w:rFonts w:ascii="Times New Roman" w:hAnsi="Times New Roman" w:cs="Times New Roman"/>
          <w:sz w:val="28"/>
          <w:szCs w:val="28"/>
        </w:rPr>
        <w:t xml:space="preserve">Продолжительность занятий: занятия проводятся по расписанию, утвержденному директором Центра, продолжительность одного занятия – 40 минут, для детей дошкольного возраста - 30 минут. </w:t>
      </w:r>
    </w:p>
    <w:p w14:paraId="08E2BCF8" w14:textId="409F12B6" w:rsidR="003246CF" w:rsidRDefault="003246CF" w:rsidP="003246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CF">
        <w:rPr>
          <w:rFonts w:ascii="Times New Roman" w:hAnsi="Times New Roman" w:cs="Times New Roman"/>
          <w:sz w:val="28"/>
          <w:szCs w:val="28"/>
        </w:rPr>
        <w:lastRenderedPageBreak/>
        <w:t>В работе объединений могут участвовать совместно с детьми их родители (законные представители) без включения в основной состав, при наличии условий и с согласия руководителя объединения.</w:t>
      </w:r>
    </w:p>
    <w:p w14:paraId="5C2C16F6" w14:textId="77777777" w:rsidR="00487AE2" w:rsidRDefault="00487AE2" w:rsidP="003246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56268C" w14:textId="52AA4F43" w:rsidR="00B1469C" w:rsidRDefault="00487AE2" w:rsidP="003246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в МБУ </w:t>
      </w:r>
      <w:r w:rsidR="0092481D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ЦВР организуется с учетом реализации основополагающих идей </w:t>
      </w:r>
      <w:r w:rsidR="00DA0235">
        <w:rPr>
          <w:rFonts w:ascii="Times New Roman" w:hAnsi="Times New Roman" w:cs="Times New Roman"/>
          <w:sz w:val="28"/>
          <w:szCs w:val="28"/>
        </w:rPr>
        <w:t xml:space="preserve">гуманистического, </w:t>
      </w:r>
      <w:r>
        <w:rPr>
          <w:rFonts w:ascii="Times New Roman" w:hAnsi="Times New Roman" w:cs="Times New Roman"/>
          <w:sz w:val="28"/>
          <w:szCs w:val="28"/>
        </w:rPr>
        <w:t>личностно-ориентированного,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практико-ориентированного,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подходов.</w:t>
      </w:r>
    </w:p>
    <w:p w14:paraId="30D79B3F" w14:textId="77777777" w:rsidR="00487AE2" w:rsidRDefault="00487AE2" w:rsidP="003246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85A7EF" w14:textId="1ADF4A4D" w:rsidR="00307DED" w:rsidRPr="00307DED" w:rsidRDefault="00307DED" w:rsidP="00307D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DED">
        <w:rPr>
          <w:rFonts w:ascii="Times New Roman" w:hAnsi="Times New Roman" w:cs="Times New Roman"/>
          <w:sz w:val="28"/>
          <w:szCs w:val="28"/>
        </w:rPr>
        <w:t xml:space="preserve">В ходе организации образовательного процесса в МБУ </w:t>
      </w:r>
      <w:r w:rsidR="00454176">
        <w:rPr>
          <w:rFonts w:ascii="Times New Roman" w:hAnsi="Times New Roman" w:cs="Times New Roman"/>
          <w:sz w:val="28"/>
          <w:szCs w:val="28"/>
        </w:rPr>
        <w:t>«</w:t>
      </w:r>
      <w:r w:rsidRPr="00307DED">
        <w:rPr>
          <w:rFonts w:ascii="Times New Roman" w:hAnsi="Times New Roman" w:cs="Times New Roman"/>
          <w:sz w:val="28"/>
          <w:szCs w:val="28"/>
        </w:rPr>
        <w:t>ЦВР</w:t>
      </w:r>
      <w:r w:rsidR="00454176">
        <w:rPr>
          <w:rFonts w:ascii="Times New Roman" w:hAnsi="Times New Roman" w:cs="Times New Roman"/>
          <w:sz w:val="28"/>
          <w:szCs w:val="28"/>
        </w:rPr>
        <w:t>»</w:t>
      </w:r>
      <w:r w:rsidRPr="00307DED">
        <w:rPr>
          <w:rFonts w:ascii="Times New Roman" w:hAnsi="Times New Roman" w:cs="Times New Roman"/>
          <w:sz w:val="28"/>
          <w:szCs w:val="28"/>
        </w:rPr>
        <w:t xml:space="preserve"> применяется </w:t>
      </w:r>
      <w:r w:rsidRPr="00DA0235">
        <w:rPr>
          <w:rFonts w:ascii="Times New Roman" w:hAnsi="Times New Roman" w:cs="Times New Roman"/>
          <w:b/>
          <w:sz w:val="28"/>
          <w:szCs w:val="28"/>
        </w:rPr>
        <w:t>система педагогических технологий</w:t>
      </w:r>
      <w:r w:rsidRPr="00307DED">
        <w:rPr>
          <w:rFonts w:ascii="Times New Roman" w:hAnsi="Times New Roman" w:cs="Times New Roman"/>
          <w:sz w:val="28"/>
          <w:szCs w:val="28"/>
        </w:rPr>
        <w:t>: технология продуктивно-творческой деятельности, технология развития критического мышления,</w:t>
      </w:r>
      <w:r w:rsidR="00DA0235">
        <w:rPr>
          <w:rFonts w:ascii="Times New Roman" w:hAnsi="Times New Roman" w:cs="Times New Roman"/>
          <w:sz w:val="28"/>
          <w:szCs w:val="28"/>
        </w:rPr>
        <w:t xml:space="preserve"> технология проектной деятельности, модульная технология, игровые технологии, кейс-технологии, </w:t>
      </w:r>
      <w:r w:rsidRPr="00307DED">
        <w:rPr>
          <w:rFonts w:ascii="Times New Roman" w:hAnsi="Times New Roman" w:cs="Times New Roman"/>
          <w:sz w:val="28"/>
          <w:szCs w:val="28"/>
        </w:rPr>
        <w:t xml:space="preserve">коммуникативная </w:t>
      </w:r>
      <w:proofErr w:type="gramStart"/>
      <w:r w:rsidRPr="00307DED">
        <w:rPr>
          <w:rFonts w:ascii="Times New Roman" w:hAnsi="Times New Roman" w:cs="Times New Roman"/>
          <w:sz w:val="28"/>
          <w:szCs w:val="28"/>
        </w:rPr>
        <w:t>технология,  технология</w:t>
      </w:r>
      <w:proofErr w:type="gramEnd"/>
      <w:r w:rsidRPr="00307DED">
        <w:rPr>
          <w:rFonts w:ascii="Times New Roman" w:hAnsi="Times New Roman" w:cs="Times New Roman"/>
          <w:sz w:val="28"/>
          <w:szCs w:val="28"/>
        </w:rPr>
        <w:t xml:space="preserve"> мастерских, технология </w:t>
      </w:r>
      <w:proofErr w:type="spellStart"/>
      <w:r w:rsidRPr="00307DED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307DED">
        <w:rPr>
          <w:rFonts w:ascii="Times New Roman" w:hAnsi="Times New Roman" w:cs="Times New Roman"/>
          <w:sz w:val="28"/>
          <w:szCs w:val="28"/>
        </w:rPr>
        <w:t xml:space="preserve"> сопровождения, технология наставничества. </w:t>
      </w:r>
    </w:p>
    <w:p w14:paraId="301192E4" w14:textId="2D3CF9FD" w:rsidR="00B1469C" w:rsidRPr="00487AE2" w:rsidRDefault="00B1469C" w:rsidP="003246CF">
      <w:pPr>
        <w:pStyle w:val="a6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42996EAD" w14:textId="19EAA0AC" w:rsidR="00FC3BB6" w:rsidRPr="00A30322" w:rsidRDefault="00FC3BB6" w:rsidP="00FC3BB6">
      <w:pPr>
        <w:pStyle w:val="a6"/>
        <w:rPr>
          <w:rFonts w:ascii="Times New Roman" w:hAnsi="Times New Roman" w:cs="Times New Roman"/>
          <w:bCs/>
          <w:iCs/>
          <w:sz w:val="28"/>
        </w:rPr>
      </w:pPr>
    </w:p>
    <w:p w14:paraId="1337B8DE" w14:textId="77777777" w:rsidR="00FC3BB6" w:rsidRDefault="00FC3BB6" w:rsidP="00FC3BB6">
      <w:pPr>
        <w:pStyle w:val="a6"/>
        <w:rPr>
          <w:rFonts w:ascii="Times New Roman" w:hAnsi="Times New Roman" w:cs="Times New Roman"/>
          <w:b/>
          <w:bCs/>
          <w:color w:val="00B050"/>
          <w:sz w:val="28"/>
        </w:rPr>
      </w:pPr>
    </w:p>
    <w:p w14:paraId="5BBBE434" w14:textId="77777777" w:rsidR="00FC3BB6" w:rsidRDefault="00FC3BB6" w:rsidP="00FC3BB6">
      <w:pPr>
        <w:rPr>
          <w:rFonts w:ascii="Times New Roman" w:eastAsia="+mj-ea" w:hAnsi="Times New Roman"/>
          <w:b/>
          <w:bCs/>
          <w:sz w:val="28"/>
        </w:rPr>
      </w:pPr>
      <w:r>
        <w:rPr>
          <w:rFonts w:ascii="Times New Roman" w:eastAsia="+mj-ea" w:hAnsi="Times New Roman"/>
          <w:b/>
          <w:bCs/>
          <w:sz w:val="28"/>
        </w:rPr>
        <w:br w:type="page"/>
      </w:r>
    </w:p>
    <w:p w14:paraId="522E8AA3" w14:textId="59DB90C5" w:rsidR="00FC3BB6" w:rsidRPr="00355006" w:rsidRDefault="0072033F" w:rsidP="00FC3BB6">
      <w:pPr>
        <w:pStyle w:val="a6"/>
        <w:rPr>
          <w:rFonts w:ascii="Times New Roman" w:eastAsia="+mj-ea" w:hAnsi="Times New Roman"/>
          <w:b/>
          <w:bCs/>
          <w:sz w:val="24"/>
          <w:szCs w:val="24"/>
        </w:rPr>
      </w:pPr>
      <w:r>
        <w:rPr>
          <w:rFonts w:ascii="Times New Roman" w:eastAsia="+mj-ea" w:hAnsi="Times New Roman"/>
          <w:b/>
          <w:bCs/>
          <w:sz w:val="24"/>
          <w:szCs w:val="24"/>
        </w:rPr>
        <w:lastRenderedPageBreak/>
        <w:t xml:space="preserve">4. </w:t>
      </w:r>
      <w:r w:rsidR="00355006" w:rsidRPr="00355006">
        <w:rPr>
          <w:rFonts w:ascii="Times New Roman" w:eastAsia="+mj-ea" w:hAnsi="Times New Roman"/>
          <w:b/>
          <w:bCs/>
          <w:sz w:val="24"/>
          <w:szCs w:val="24"/>
        </w:rPr>
        <w:t>АНАЛИТИЧЕСКОЕ ОБОСНОВАНИЕ ПРОГРАММЫ РАЗВИТИЯ</w:t>
      </w:r>
    </w:p>
    <w:p w14:paraId="5E8970B2" w14:textId="77777777" w:rsidR="00FC3BB6" w:rsidRPr="00395017" w:rsidRDefault="00FC3BB6" w:rsidP="00FC3BB6">
      <w:pPr>
        <w:pStyle w:val="a6"/>
        <w:rPr>
          <w:rFonts w:ascii="Times New Roman" w:eastAsia="+mj-ea" w:hAnsi="Times New Roman"/>
          <w:b/>
          <w:bCs/>
          <w:sz w:val="16"/>
          <w:szCs w:val="16"/>
        </w:rPr>
      </w:pPr>
    </w:p>
    <w:p w14:paraId="17961891" w14:textId="737AD1FB" w:rsidR="00FF258A" w:rsidRPr="00FF258A" w:rsidRDefault="0072033F" w:rsidP="00AC12A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</w:rPr>
        <w:t xml:space="preserve">4.1 </w:t>
      </w:r>
      <w:r w:rsidR="00FF258A" w:rsidRPr="00FF258A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proofErr w:type="gramStart"/>
      <w:r w:rsidR="00FF258A" w:rsidRPr="00FF258A">
        <w:rPr>
          <w:rFonts w:ascii="Times New Roman" w:hAnsi="Times New Roman" w:cs="Times New Roman"/>
          <w:b/>
          <w:sz w:val="24"/>
          <w:szCs w:val="24"/>
        </w:rPr>
        <w:t xml:space="preserve">ДЕЯТЕЛЬНОСТИ  </w:t>
      </w:r>
      <w:r w:rsidR="00861884" w:rsidRPr="003628E2">
        <w:rPr>
          <w:rFonts w:ascii="Times New Roman" w:hAnsi="Times New Roman"/>
          <w:b/>
          <w:bCs/>
          <w:sz w:val="28"/>
          <w:szCs w:val="28"/>
        </w:rPr>
        <w:t>МБУ</w:t>
      </w:r>
      <w:proofErr w:type="gramEnd"/>
      <w:r w:rsidR="00861884" w:rsidRPr="003628E2">
        <w:rPr>
          <w:rFonts w:ascii="Times New Roman" w:hAnsi="Times New Roman"/>
          <w:b/>
          <w:bCs/>
          <w:sz w:val="28"/>
          <w:szCs w:val="28"/>
        </w:rPr>
        <w:t xml:space="preserve"> ДО </w:t>
      </w:r>
      <w:r w:rsidR="00861884">
        <w:rPr>
          <w:rFonts w:ascii="Times New Roman" w:hAnsi="Times New Roman"/>
          <w:b/>
          <w:bCs/>
          <w:sz w:val="28"/>
          <w:szCs w:val="28"/>
        </w:rPr>
        <w:t>«</w:t>
      </w:r>
      <w:r w:rsidR="00861884" w:rsidRPr="003628E2">
        <w:rPr>
          <w:rFonts w:ascii="Times New Roman" w:hAnsi="Times New Roman"/>
          <w:b/>
          <w:bCs/>
          <w:sz w:val="28"/>
          <w:szCs w:val="28"/>
        </w:rPr>
        <w:t>ЦВР</w:t>
      </w:r>
      <w:r w:rsidR="00861884">
        <w:rPr>
          <w:rFonts w:ascii="Times New Roman" w:hAnsi="Times New Roman"/>
          <w:b/>
          <w:bCs/>
          <w:sz w:val="28"/>
          <w:szCs w:val="28"/>
        </w:rPr>
        <w:t xml:space="preserve">» </w:t>
      </w:r>
      <w:proofErr w:type="spellStart"/>
      <w:r w:rsidR="00861884">
        <w:rPr>
          <w:rFonts w:ascii="Times New Roman" w:hAnsi="Times New Roman"/>
          <w:b/>
          <w:bCs/>
          <w:sz w:val="28"/>
          <w:szCs w:val="28"/>
        </w:rPr>
        <w:t>г.Сочи</w:t>
      </w:r>
      <w:proofErr w:type="spellEnd"/>
    </w:p>
    <w:p w14:paraId="2F287157" w14:textId="77777777" w:rsidR="00AC12A8" w:rsidRPr="00AC12A8" w:rsidRDefault="00AC12A8" w:rsidP="00AC12A8">
      <w:pPr>
        <w:pStyle w:val="a6"/>
        <w:rPr>
          <w:sz w:val="16"/>
          <w:szCs w:val="16"/>
        </w:rPr>
      </w:pPr>
    </w:p>
    <w:p w14:paraId="74393223" w14:textId="77777777" w:rsidR="00FF258A" w:rsidRPr="00FF258A" w:rsidRDefault="00FF258A" w:rsidP="00FF258A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258A">
        <w:rPr>
          <w:rFonts w:ascii="Times New Roman" w:hAnsi="Times New Roman" w:cs="Times New Roman"/>
          <w:b/>
          <w:sz w:val="28"/>
          <w:szCs w:val="28"/>
        </w:rPr>
        <w:t>Перечень  реализуемых</w:t>
      </w:r>
      <w:proofErr w:type="gramEnd"/>
      <w:r w:rsidRPr="00FF258A">
        <w:rPr>
          <w:rFonts w:ascii="Times New Roman" w:hAnsi="Times New Roman" w:cs="Times New Roman"/>
          <w:b/>
          <w:sz w:val="28"/>
          <w:szCs w:val="28"/>
        </w:rPr>
        <w:t xml:space="preserve"> направленностей</w:t>
      </w:r>
    </w:p>
    <w:tbl>
      <w:tblPr>
        <w:tblStyle w:val="a9"/>
        <w:tblW w:w="9356" w:type="dxa"/>
        <w:tblInd w:w="-289" w:type="dxa"/>
        <w:tblLook w:val="04A0" w:firstRow="1" w:lastRow="0" w:firstColumn="1" w:lastColumn="0" w:noHBand="0" w:noVBand="1"/>
      </w:tblPr>
      <w:tblGrid>
        <w:gridCol w:w="3261"/>
        <w:gridCol w:w="2977"/>
        <w:gridCol w:w="3118"/>
      </w:tblGrid>
      <w:tr w:rsidR="00FF258A" w:rsidRPr="00FF258A" w14:paraId="02C99483" w14:textId="77777777" w:rsidTr="00C24DEB">
        <w:tc>
          <w:tcPr>
            <w:tcW w:w="3261" w:type="dxa"/>
          </w:tcPr>
          <w:p w14:paraId="51456326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2977" w:type="dxa"/>
          </w:tcPr>
          <w:p w14:paraId="6DF97B26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3118" w:type="dxa"/>
          </w:tcPr>
          <w:p w14:paraId="16F6528C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</w:tr>
      <w:tr w:rsidR="00FF258A" w:rsidRPr="00FF258A" w14:paraId="7BA895F8" w14:textId="77777777" w:rsidTr="00C24DEB">
        <w:tc>
          <w:tcPr>
            <w:tcW w:w="3261" w:type="dxa"/>
          </w:tcPr>
          <w:p w14:paraId="0A531C4B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- художественная</w:t>
            </w:r>
          </w:p>
        </w:tc>
        <w:tc>
          <w:tcPr>
            <w:tcW w:w="2977" w:type="dxa"/>
          </w:tcPr>
          <w:p w14:paraId="31710D4A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- художественная</w:t>
            </w:r>
          </w:p>
        </w:tc>
        <w:tc>
          <w:tcPr>
            <w:tcW w:w="3118" w:type="dxa"/>
          </w:tcPr>
          <w:p w14:paraId="5917A883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- художественная</w:t>
            </w:r>
          </w:p>
        </w:tc>
      </w:tr>
      <w:tr w:rsidR="00FF258A" w:rsidRPr="00FF258A" w14:paraId="00AF3D6F" w14:textId="77777777" w:rsidTr="00C24DEB">
        <w:tc>
          <w:tcPr>
            <w:tcW w:w="3261" w:type="dxa"/>
          </w:tcPr>
          <w:p w14:paraId="0D8E54AA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- естественно-научная</w:t>
            </w:r>
          </w:p>
        </w:tc>
        <w:tc>
          <w:tcPr>
            <w:tcW w:w="2977" w:type="dxa"/>
          </w:tcPr>
          <w:p w14:paraId="2852C41E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- естественно-научная</w:t>
            </w:r>
          </w:p>
        </w:tc>
        <w:tc>
          <w:tcPr>
            <w:tcW w:w="3118" w:type="dxa"/>
          </w:tcPr>
          <w:p w14:paraId="0A3A7BE2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- естественно-научная</w:t>
            </w:r>
          </w:p>
        </w:tc>
      </w:tr>
      <w:tr w:rsidR="00FF258A" w:rsidRPr="00FF258A" w14:paraId="5A380A3D" w14:textId="77777777" w:rsidTr="00C24DEB">
        <w:tc>
          <w:tcPr>
            <w:tcW w:w="3261" w:type="dxa"/>
          </w:tcPr>
          <w:p w14:paraId="5DD484DE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- социально-гуманитарная</w:t>
            </w:r>
          </w:p>
        </w:tc>
        <w:tc>
          <w:tcPr>
            <w:tcW w:w="2977" w:type="dxa"/>
          </w:tcPr>
          <w:p w14:paraId="3CFA25AC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- социально-гуманитарная</w:t>
            </w:r>
          </w:p>
        </w:tc>
        <w:tc>
          <w:tcPr>
            <w:tcW w:w="3118" w:type="dxa"/>
          </w:tcPr>
          <w:p w14:paraId="63840170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- социально-гуманитарная</w:t>
            </w:r>
          </w:p>
        </w:tc>
      </w:tr>
      <w:tr w:rsidR="00FF258A" w:rsidRPr="00FF258A" w14:paraId="60138AAD" w14:textId="77777777" w:rsidTr="00C24DEB">
        <w:tc>
          <w:tcPr>
            <w:tcW w:w="3261" w:type="dxa"/>
          </w:tcPr>
          <w:p w14:paraId="32EDBD39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- туристско-краеведческая</w:t>
            </w:r>
          </w:p>
        </w:tc>
        <w:tc>
          <w:tcPr>
            <w:tcW w:w="2977" w:type="dxa"/>
          </w:tcPr>
          <w:p w14:paraId="6580FF3C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- туристско-краеведческая</w:t>
            </w:r>
          </w:p>
        </w:tc>
        <w:tc>
          <w:tcPr>
            <w:tcW w:w="3118" w:type="dxa"/>
          </w:tcPr>
          <w:p w14:paraId="20CC7E3C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- туристско-краеведческая</w:t>
            </w:r>
          </w:p>
        </w:tc>
      </w:tr>
      <w:tr w:rsidR="00FF258A" w:rsidRPr="00FF258A" w14:paraId="35AFBD6B" w14:textId="77777777" w:rsidTr="00C24DEB">
        <w:tc>
          <w:tcPr>
            <w:tcW w:w="3261" w:type="dxa"/>
          </w:tcPr>
          <w:p w14:paraId="68BC089B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- техническая</w:t>
            </w:r>
          </w:p>
        </w:tc>
        <w:tc>
          <w:tcPr>
            <w:tcW w:w="2977" w:type="dxa"/>
          </w:tcPr>
          <w:p w14:paraId="10A30285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- техническая</w:t>
            </w:r>
          </w:p>
        </w:tc>
        <w:tc>
          <w:tcPr>
            <w:tcW w:w="3118" w:type="dxa"/>
          </w:tcPr>
          <w:p w14:paraId="58A4647C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- техническая</w:t>
            </w:r>
          </w:p>
        </w:tc>
      </w:tr>
    </w:tbl>
    <w:p w14:paraId="7B7B4ABF" w14:textId="77777777" w:rsidR="00FF258A" w:rsidRPr="002C2CD0" w:rsidRDefault="00FF258A" w:rsidP="00FF258A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3FEF617" w14:textId="244162E2" w:rsidR="00FF258A" w:rsidRPr="00FF258A" w:rsidRDefault="00FF258A" w:rsidP="00FF258A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F258A">
        <w:rPr>
          <w:rFonts w:ascii="Times New Roman" w:hAnsi="Times New Roman" w:cs="Times New Roman"/>
          <w:b/>
          <w:sz w:val="28"/>
          <w:szCs w:val="28"/>
        </w:rPr>
        <w:t>Количество детских объединений по направленностям</w:t>
      </w:r>
    </w:p>
    <w:tbl>
      <w:tblPr>
        <w:tblStyle w:val="a9"/>
        <w:tblW w:w="9498" w:type="dxa"/>
        <w:tblInd w:w="-289" w:type="dxa"/>
        <w:tblLook w:val="04A0" w:firstRow="1" w:lastRow="0" w:firstColumn="1" w:lastColumn="0" w:noHBand="0" w:noVBand="1"/>
      </w:tblPr>
      <w:tblGrid>
        <w:gridCol w:w="3261"/>
        <w:gridCol w:w="2552"/>
        <w:gridCol w:w="2126"/>
        <w:gridCol w:w="1559"/>
      </w:tblGrid>
      <w:tr w:rsidR="00FF258A" w:rsidRPr="00FF258A" w14:paraId="6386E7A3" w14:textId="77777777" w:rsidTr="00C24DEB">
        <w:tc>
          <w:tcPr>
            <w:tcW w:w="3261" w:type="dxa"/>
          </w:tcPr>
          <w:p w14:paraId="0733833C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E3E5515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2126" w:type="dxa"/>
          </w:tcPr>
          <w:p w14:paraId="185300FD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559" w:type="dxa"/>
          </w:tcPr>
          <w:p w14:paraId="4359B523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</w:tr>
      <w:tr w:rsidR="00FF258A" w:rsidRPr="00FF258A" w14:paraId="2094C7E1" w14:textId="77777777" w:rsidTr="00C24DEB">
        <w:tc>
          <w:tcPr>
            <w:tcW w:w="3261" w:type="dxa"/>
          </w:tcPr>
          <w:p w14:paraId="497155F2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- художественная</w:t>
            </w:r>
          </w:p>
        </w:tc>
        <w:tc>
          <w:tcPr>
            <w:tcW w:w="2552" w:type="dxa"/>
          </w:tcPr>
          <w:p w14:paraId="1BFAF6D0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126" w:type="dxa"/>
          </w:tcPr>
          <w:p w14:paraId="05DB517F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559" w:type="dxa"/>
          </w:tcPr>
          <w:p w14:paraId="49D23700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FF258A" w:rsidRPr="00FF258A" w14:paraId="2779AD3C" w14:textId="77777777" w:rsidTr="00C24DEB">
        <w:tc>
          <w:tcPr>
            <w:tcW w:w="3261" w:type="dxa"/>
          </w:tcPr>
          <w:p w14:paraId="06C4C428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- естественно-научная</w:t>
            </w:r>
          </w:p>
        </w:tc>
        <w:tc>
          <w:tcPr>
            <w:tcW w:w="2552" w:type="dxa"/>
          </w:tcPr>
          <w:p w14:paraId="45A5D599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060028BA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4F270863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58A" w:rsidRPr="00FF258A" w14:paraId="161DFE42" w14:textId="77777777" w:rsidTr="00C24DEB">
        <w:tc>
          <w:tcPr>
            <w:tcW w:w="3261" w:type="dxa"/>
          </w:tcPr>
          <w:p w14:paraId="01F7A686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- социально-гуманитарная</w:t>
            </w:r>
          </w:p>
        </w:tc>
        <w:tc>
          <w:tcPr>
            <w:tcW w:w="2552" w:type="dxa"/>
          </w:tcPr>
          <w:p w14:paraId="14BC2059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126" w:type="dxa"/>
          </w:tcPr>
          <w:p w14:paraId="1031BC9F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</w:tcPr>
          <w:p w14:paraId="5F1DD269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FF258A" w:rsidRPr="00FF258A" w14:paraId="422AF781" w14:textId="77777777" w:rsidTr="00C24DEB">
        <w:tc>
          <w:tcPr>
            <w:tcW w:w="3261" w:type="dxa"/>
          </w:tcPr>
          <w:p w14:paraId="17AFE3F9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- туристско-краеведческая</w:t>
            </w:r>
          </w:p>
        </w:tc>
        <w:tc>
          <w:tcPr>
            <w:tcW w:w="2552" w:type="dxa"/>
          </w:tcPr>
          <w:p w14:paraId="51C9918F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14:paraId="3CE20D71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472A7082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F258A" w:rsidRPr="00FF258A" w14:paraId="4928D3AD" w14:textId="77777777" w:rsidTr="00C24DEB">
        <w:tc>
          <w:tcPr>
            <w:tcW w:w="3261" w:type="dxa"/>
          </w:tcPr>
          <w:p w14:paraId="0565E642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- техническая</w:t>
            </w:r>
          </w:p>
        </w:tc>
        <w:tc>
          <w:tcPr>
            <w:tcW w:w="2552" w:type="dxa"/>
          </w:tcPr>
          <w:p w14:paraId="313F3603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6107E83B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076502CB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258A" w:rsidRPr="00FF258A" w14:paraId="47E193C6" w14:textId="77777777" w:rsidTr="00C24DEB">
        <w:tc>
          <w:tcPr>
            <w:tcW w:w="3261" w:type="dxa"/>
          </w:tcPr>
          <w:p w14:paraId="3E4D7AF3" w14:textId="77777777" w:rsidR="00FF258A" w:rsidRPr="00FF258A" w:rsidRDefault="00FF258A" w:rsidP="00FF25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552" w:type="dxa"/>
          </w:tcPr>
          <w:p w14:paraId="3D7293B8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287</w:t>
            </w:r>
          </w:p>
        </w:tc>
        <w:tc>
          <w:tcPr>
            <w:tcW w:w="2126" w:type="dxa"/>
          </w:tcPr>
          <w:p w14:paraId="6F99D2B5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290</w:t>
            </w:r>
          </w:p>
        </w:tc>
        <w:tc>
          <w:tcPr>
            <w:tcW w:w="1559" w:type="dxa"/>
          </w:tcPr>
          <w:p w14:paraId="7B3553ED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296</w:t>
            </w:r>
          </w:p>
        </w:tc>
      </w:tr>
    </w:tbl>
    <w:p w14:paraId="33EEE354" w14:textId="77777777" w:rsidR="00FF258A" w:rsidRPr="00FF258A" w:rsidRDefault="00FF258A" w:rsidP="00AC12A8">
      <w:pPr>
        <w:pStyle w:val="a6"/>
      </w:pPr>
    </w:p>
    <w:p w14:paraId="6E93E388" w14:textId="77777777" w:rsidR="00FF258A" w:rsidRPr="00FF258A" w:rsidRDefault="00FF258A" w:rsidP="00FF258A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F258A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proofErr w:type="gramStart"/>
      <w:r w:rsidRPr="00FF258A">
        <w:rPr>
          <w:rFonts w:ascii="Times New Roman" w:hAnsi="Times New Roman" w:cs="Times New Roman"/>
          <w:b/>
          <w:sz w:val="28"/>
          <w:szCs w:val="28"/>
        </w:rPr>
        <w:t>учащихся,  охват</w:t>
      </w:r>
      <w:proofErr w:type="gramEnd"/>
      <w:r w:rsidRPr="00FF258A">
        <w:rPr>
          <w:rFonts w:ascii="Times New Roman" w:hAnsi="Times New Roman" w:cs="Times New Roman"/>
          <w:b/>
          <w:sz w:val="28"/>
          <w:szCs w:val="28"/>
        </w:rPr>
        <w:t xml:space="preserve"> по направленностям</w:t>
      </w:r>
    </w:p>
    <w:tbl>
      <w:tblPr>
        <w:tblStyle w:val="a9"/>
        <w:tblW w:w="9498" w:type="dxa"/>
        <w:tblInd w:w="-289" w:type="dxa"/>
        <w:tblLook w:val="04A0" w:firstRow="1" w:lastRow="0" w:firstColumn="1" w:lastColumn="0" w:noHBand="0" w:noVBand="1"/>
      </w:tblPr>
      <w:tblGrid>
        <w:gridCol w:w="3403"/>
        <w:gridCol w:w="2410"/>
        <w:gridCol w:w="2126"/>
        <w:gridCol w:w="1559"/>
      </w:tblGrid>
      <w:tr w:rsidR="00FF258A" w:rsidRPr="00FF258A" w14:paraId="579FBDE8" w14:textId="77777777" w:rsidTr="00C24DEB">
        <w:tc>
          <w:tcPr>
            <w:tcW w:w="3403" w:type="dxa"/>
            <w:vMerge w:val="restart"/>
          </w:tcPr>
          <w:p w14:paraId="3A8CC654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3"/>
          </w:tcPr>
          <w:p w14:paraId="45A149F9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</w:tr>
      <w:tr w:rsidR="00FF258A" w:rsidRPr="00FF258A" w14:paraId="587A051E" w14:textId="77777777" w:rsidTr="00C24DEB">
        <w:tc>
          <w:tcPr>
            <w:tcW w:w="3403" w:type="dxa"/>
            <w:vMerge/>
          </w:tcPr>
          <w:p w14:paraId="26454F11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BF6F43A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2126" w:type="dxa"/>
          </w:tcPr>
          <w:p w14:paraId="5C041F9F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559" w:type="dxa"/>
          </w:tcPr>
          <w:p w14:paraId="253E0CB3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</w:tr>
      <w:tr w:rsidR="00FF258A" w:rsidRPr="00FF258A" w14:paraId="25C42148" w14:textId="77777777" w:rsidTr="00C24DEB">
        <w:tc>
          <w:tcPr>
            <w:tcW w:w="3403" w:type="dxa"/>
          </w:tcPr>
          <w:p w14:paraId="5C2344C9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- художественная</w:t>
            </w:r>
          </w:p>
        </w:tc>
        <w:tc>
          <w:tcPr>
            <w:tcW w:w="2410" w:type="dxa"/>
          </w:tcPr>
          <w:p w14:paraId="5012BAA5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1547</w:t>
            </w:r>
          </w:p>
        </w:tc>
        <w:tc>
          <w:tcPr>
            <w:tcW w:w="2126" w:type="dxa"/>
          </w:tcPr>
          <w:p w14:paraId="798F2DCB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1690</w:t>
            </w:r>
          </w:p>
        </w:tc>
        <w:tc>
          <w:tcPr>
            <w:tcW w:w="1559" w:type="dxa"/>
          </w:tcPr>
          <w:p w14:paraId="04DCCD7F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2117</w:t>
            </w:r>
          </w:p>
        </w:tc>
      </w:tr>
      <w:tr w:rsidR="00FF258A" w:rsidRPr="00FF258A" w14:paraId="0190F263" w14:textId="77777777" w:rsidTr="00C24DEB">
        <w:tc>
          <w:tcPr>
            <w:tcW w:w="3403" w:type="dxa"/>
          </w:tcPr>
          <w:p w14:paraId="703D9E12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- естественно-научная</w:t>
            </w:r>
          </w:p>
        </w:tc>
        <w:tc>
          <w:tcPr>
            <w:tcW w:w="2410" w:type="dxa"/>
          </w:tcPr>
          <w:p w14:paraId="06E60D5B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14:paraId="429B166E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14:paraId="52B8408B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FF258A" w:rsidRPr="00FF258A" w14:paraId="78CCEDD9" w14:textId="77777777" w:rsidTr="00C24DEB">
        <w:tc>
          <w:tcPr>
            <w:tcW w:w="3403" w:type="dxa"/>
          </w:tcPr>
          <w:p w14:paraId="30AF63EF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- социально-гуманитарная</w:t>
            </w:r>
          </w:p>
        </w:tc>
        <w:tc>
          <w:tcPr>
            <w:tcW w:w="2410" w:type="dxa"/>
          </w:tcPr>
          <w:p w14:paraId="5399827E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</w:tc>
        <w:tc>
          <w:tcPr>
            <w:tcW w:w="2126" w:type="dxa"/>
          </w:tcPr>
          <w:p w14:paraId="433009BB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559" w:type="dxa"/>
          </w:tcPr>
          <w:p w14:paraId="24F226F3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FF258A" w:rsidRPr="00FF258A" w14:paraId="6029E478" w14:textId="77777777" w:rsidTr="00C24DEB">
        <w:tc>
          <w:tcPr>
            <w:tcW w:w="3403" w:type="dxa"/>
          </w:tcPr>
          <w:p w14:paraId="68CD9929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- туристско-краеведческая</w:t>
            </w:r>
          </w:p>
        </w:tc>
        <w:tc>
          <w:tcPr>
            <w:tcW w:w="2410" w:type="dxa"/>
          </w:tcPr>
          <w:p w14:paraId="3279B980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126" w:type="dxa"/>
          </w:tcPr>
          <w:p w14:paraId="02CE23CB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559" w:type="dxa"/>
          </w:tcPr>
          <w:p w14:paraId="393FD061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FF258A" w:rsidRPr="00FF258A" w14:paraId="4B49FE0C" w14:textId="77777777" w:rsidTr="00C24DEB">
        <w:tc>
          <w:tcPr>
            <w:tcW w:w="3403" w:type="dxa"/>
          </w:tcPr>
          <w:p w14:paraId="422EA829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- техническая</w:t>
            </w:r>
          </w:p>
        </w:tc>
        <w:tc>
          <w:tcPr>
            <w:tcW w:w="2410" w:type="dxa"/>
          </w:tcPr>
          <w:p w14:paraId="12F5FB33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14:paraId="01B27FE4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14:paraId="37E0EF52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FF258A" w:rsidRPr="00FF258A" w14:paraId="4516141E" w14:textId="77777777" w:rsidTr="00C24DEB">
        <w:tc>
          <w:tcPr>
            <w:tcW w:w="3403" w:type="dxa"/>
          </w:tcPr>
          <w:p w14:paraId="70A3FA5B" w14:textId="77777777" w:rsidR="00FF258A" w:rsidRPr="00FF258A" w:rsidRDefault="00FF258A" w:rsidP="00FF25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410" w:type="dxa"/>
          </w:tcPr>
          <w:p w14:paraId="5DC879C1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2700</w:t>
            </w:r>
          </w:p>
        </w:tc>
        <w:tc>
          <w:tcPr>
            <w:tcW w:w="2126" w:type="dxa"/>
          </w:tcPr>
          <w:p w14:paraId="6EF3D553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2800</w:t>
            </w:r>
          </w:p>
        </w:tc>
        <w:tc>
          <w:tcPr>
            <w:tcW w:w="1559" w:type="dxa"/>
          </w:tcPr>
          <w:p w14:paraId="1B4BC6CB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3018</w:t>
            </w:r>
          </w:p>
        </w:tc>
      </w:tr>
    </w:tbl>
    <w:p w14:paraId="77BD1191" w14:textId="77777777" w:rsidR="00FF258A" w:rsidRPr="00395017" w:rsidRDefault="00FF258A" w:rsidP="00FF258A">
      <w:pPr>
        <w:spacing w:after="160" w:line="259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9532" w:type="dxa"/>
        <w:tblInd w:w="-289" w:type="dxa"/>
        <w:tblLook w:val="04A0" w:firstRow="1" w:lastRow="0" w:firstColumn="1" w:lastColumn="0" w:noHBand="0" w:noVBand="1"/>
      </w:tblPr>
      <w:tblGrid>
        <w:gridCol w:w="4344"/>
        <w:gridCol w:w="1809"/>
        <w:gridCol w:w="1689"/>
        <w:gridCol w:w="1690"/>
      </w:tblGrid>
      <w:tr w:rsidR="00FF258A" w:rsidRPr="00FF258A" w14:paraId="6D4363ED" w14:textId="77777777" w:rsidTr="00FF258A">
        <w:trPr>
          <w:trHeight w:val="249"/>
        </w:trPr>
        <w:tc>
          <w:tcPr>
            <w:tcW w:w="4344" w:type="dxa"/>
            <w:vMerge w:val="restart"/>
          </w:tcPr>
          <w:p w14:paraId="2B57D872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8" w:type="dxa"/>
            <w:gridSpan w:val="3"/>
          </w:tcPr>
          <w:p w14:paraId="64174F20" w14:textId="77777777" w:rsidR="00FF258A" w:rsidRPr="00FF258A" w:rsidRDefault="00FF258A" w:rsidP="00FF2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Охват %</w:t>
            </w:r>
          </w:p>
        </w:tc>
      </w:tr>
      <w:tr w:rsidR="00FF258A" w:rsidRPr="00FF258A" w14:paraId="19F88C10" w14:textId="77777777" w:rsidTr="00FF258A">
        <w:trPr>
          <w:trHeight w:val="261"/>
        </w:trPr>
        <w:tc>
          <w:tcPr>
            <w:tcW w:w="4344" w:type="dxa"/>
            <w:vMerge/>
          </w:tcPr>
          <w:p w14:paraId="4D5D6B1D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14:paraId="13E326A8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689" w:type="dxa"/>
          </w:tcPr>
          <w:p w14:paraId="0C4EBCD2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688" w:type="dxa"/>
          </w:tcPr>
          <w:p w14:paraId="43AE8A32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</w:tr>
      <w:tr w:rsidR="00FF258A" w:rsidRPr="00FF258A" w14:paraId="147D742B" w14:textId="77777777" w:rsidTr="00FF258A">
        <w:trPr>
          <w:trHeight w:val="261"/>
        </w:trPr>
        <w:tc>
          <w:tcPr>
            <w:tcW w:w="4344" w:type="dxa"/>
          </w:tcPr>
          <w:p w14:paraId="6F220ADD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- художественная</w:t>
            </w:r>
          </w:p>
        </w:tc>
        <w:tc>
          <w:tcPr>
            <w:tcW w:w="1809" w:type="dxa"/>
          </w:tcPr>
          <w:p w14:paraId="0807C450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689" w:type="dxa"/>
          </w:tcPr>
          <w:p w14:paraId="2D02E6A3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688" w:type="dxa"/>
          </w:tcPr>
          <w:p w14:paraId="6356D02F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FF258A" w:rsidRPr="00FF258A" w14:paraId="046A6CA7" w14:textId="77777777" w:rsidTr="00FF258A">
        <w:trPr>
          <w:trHeight w:val="249"/>
        </w:trPr>
        <w:tc>
          <w:tcPr>
            <w:tcW w:w="4344" w:type="dxa"/>
          </w:tcPr>
          <w:p w14:paraId="2BDE47F9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- естественно-научная</w:t>
            </w:r>
          </w:p>
        </w:tc>
        <w:tc>
          <w:tcPr>
            <w:tcW w:w="1809" w:type="dxa"/>
          </w:tcPr>
          <w:p w14:paraId="097BF7B3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689" w:type="dxa"/>
          </w:tcPr>
          <w:p w14:paraId="73DA3224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688" w:type="dxa"/>
          </w:tcPr>
          <w:p w14:paraId="14C27E0D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FF258A" w:rsidRPr="00FF258A" w14:paraId="4ED99DF4" w14:textId="77777777" w:rsidTr="00FF258A">
        <w:trPr>
          <w:trHeight w:val="249"/>
        </w:trPr>
        <w:tc>
          <w:tcPr>
            <w:tcW w:w="4344" w:type="dxa"/>
          </w:tcPr>
          <w:p w14:paraId="01D6F16D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- социально-гуманитарная</w:t>
            </w:r>
          </w:p>
        </w:tc>
        <w:tc>
          <w:tcPr>
            <w:tcW w:w="1809" w:type="dxa"/>
          </w:tcPr>
          <w:p w14:paraId="2DF8A343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1689" w:type="dxa"/>
          </w:tcPr>
          <w:p w14:paraId="369C11D1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688" w:type="dxa"/>
          </w:tcPr>
          <w:p w14:paraId="1C644C8E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FF258A" w:rsidRPr="00FF258A" w14:paraId="695C9A35" w14:textId="77777777" w:rsidTr="00FF258A">
        <w:trPr>
          <w:trHeight w:val="249"/>
        </w:trPr>
        <w:tc>
          <w:tcPr>
            <w:tcW w:w="4344" w:type="dxa"/>
          </w:tcPr>
          <w:p w14:paraId="0D8D8697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- туристско-краеведческая</w:t>
            </w:r>
          </w:p>
        </w:tc>
        <w:tc>
          <w:tcPr>
            <w:tcW w:w="1809" w:type="dxa"/>
          </w:tcPr>
          <w:p w14:paraId="09710662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689" w:type="dxa"/>
          </w:tcPr>
          <w:p w14:paraId="500E8191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688" w:type="dxa"/>
          </w:tcPr>
          <w:p w14:paraId="578D78B5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FF258A" w:rsidRPr="00FF258A" w14:paraId="763A6CF6" w14:textId="77777777" w:rsidTr="00FF258A">
        <w:trPr>
          <w:trHeight w:val="249"/>
        </w:trPr>
        <w:tc>
          <w:tcPr>
            <w:tcW w:w="4344" w:type="dxa"/>
          </w:tcPr>
          <w:p w14:paraId="2094D705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- техническая</w:t>
            </w:r>
          </w:p>
        </w:tc>
        <w:tc>
          <w:tcPr>
            <w:tcW w:w="1809" w:type="dxa"/>
          </w:tcPr>
          <w:p w14:paraId="0909A6A6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689" w:type="dxa"/>
          </w:tcPr>
          <w:p w14:paraId="524ADAE3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688" w:type="dxa"/>
          </w:tcPr>
          <w:p w14:paraId="1CBC133B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FF258A" w:rsidRPr="00FF258A" w14:paraId="282505A1" w14:textId="77777777" w:rsidTr="00FF258A">
        <w:trPr>
          <w:trHeight w:val="261"/>
        </w:trPr>
        <w:tc>
          <w:tcPr>
            <w:tcW w:w="4344" w:type="dxa"/>
          </w:tcPr>
          <w:p w14:paraId="3A7311DA" w14:textId="77777777" w:rsidR="00FF258A" w:rsidRPr="00FF258A" w:rsidRDefault="00FF258A" w:rsidP="00FF25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09" w:type="dxa"/>
          </w:tcPr>
          <w:p w14:paraId="6B80B507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2700</w:t>
            </w:r>
          </w:p>
        </w:tc>
        <w:tc>
          <w:tcPr>
            <w:tcW w:w="1689" w:type="dxa"/>
          </w:tcPr>
          <w:p w14:paraId="43ADCFC5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2800</w:t>
            </w:r>
          </w:p>
        </w:tc>
        <w:tc>
          <w:tcPr>
            <w:tcW w:w="1688" w:type="dxa"/>
          </w:tcPr>
          <w:p w14:paraId="7E0886B7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3018</w:t>
            </w:r>
          </w:p>
        </w:tc>
      </w:tr>
    </w:tbl>
    <w:p w14:paraId="07F637BF" w14:textId="77777777" w:rsidR="00FF258A" w:rsidRPr="00FF258A" w:rsidRDefault="00FF258A" w:rsidP="00FF258A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F258A">
        <w:rPr>
          <w:rFonts w:ascii="Times New Roman" w:hAnsi="Times New Roman" w:cs="Times New Roman"/>
          <w:b/>
          <w:sz w:val="28"/>
          <w:szCs w:val="28"/>
        </w:rPr>
        <w:lastRenderedPageBreak/>
        <w:t>Анализ возрастного состава (количество / процент от общего охвата)</w:t>
      </w:r>
    </w:p>
    <w:tbl>
      <w:tblPr>
        <w:tblStyle w:val="a9"/>
        <w:tblW w:w="9615" w:type="dxa"/>
        <w:tblInd w:w="-289" w:type="dxa"/>
        <w:tblLook w:val="04A0" w:firstRow="1" w:lastRow="0" w:firstColumn="1" w:lastColumn="0" w:noHBand="0" w:noVBand="1"/>
      </w:tblPr>
      <w:tblGrid>
        <w:gridCol w:w="4382"/>
        <w:gridCol w:w="1825"/>
        <w:gridCol w:w="1704"/>
        <w:gridCol w:w="1704"/>
      </w:tblGrid>
      <w:tr w:rsidR="00FF258A" w:rsidRPr="002C2CD0" w14:paraId="6E426B0B" w14:textId="77777777" w:rsidTr="00FF258A">
        <w:trPr>
          <w:trHeight w:val="553"/>
        </w:trPr>
        <w:tc>
          <w:tcPr>
            <w:tcW w:w="4382" w:type="dxa"/>
            <w:vMerge w:val="restart"/>
          </w:tcPr>
          <w:p w14:paraId="0BC543D3" w14:textId="77777777" w:rsidR="00FF258A" w:rsidRPr="002C2CD0" w:rsidRDefault="00FF258A" w:rsidP="00FF25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gridSpan w:val="3"/>
          </w:tcPr>
          <w:p w14:paraId="29C7BA4A" w14:textId="77777777" w:rsidR="00FF258A" w:rsidRPr="002C2CD0" w:rsidRDefault="00FF258A" w:rsidP="00FF258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CD0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Дошкольный возраст</w:t>
            </w:r>
          </w:p>
        </w:tc>
      </w:tr>
      <w:tr w:rsidR="00FF258A" w:rsidRPr="002C2CD0" w14:paraId="440AE03F" w14:textId="77777777" w:rsidTr="00FF258A">
        <w:trPr>
          <w:trHeight w:val="416"/>
        </w:trPr>
        <w:tc>
          <w:tcPr>
            <w:tcW w:w="4382" w:type="dxa"/>
            <w:vMerge/>
          </w:tcPr>
          <w:p w14:paraId="05116DC0" w14:textId="77777777" w:rsidR="00FF258A" w:rsidRPr="002C2CD0" w:rsidRDefault="00FF258A" w:rsidP="00FF25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14:paraId="08AC0FD5" w14:textId="77777777" w:rsidR="00FF258A" w:rsidRPr="002C2CD0" w:rsidRDefault="00FF258A" w:rsidP="00FF258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CD0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704" w:type="dxa"/>
          </w:tcPr>
          <w:p w14:paraId="4BE810E1" w14:textId="77777777" w:rsidR="00FF258A" w:rsidRPr="002C2CD0" w:rsidRDefault="00FF258A" w:rsidP="00FF258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CD0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703" w:type="dxa"/>
          </w:tcPr>
          <w:p w14:paraId="20DC71EA" w14:textId="77777777" w:rsidR="00FF258A" w:rsidRPr="002C2CD0" w:rsidRDefault="00FF258A" w:rsidP="00FF258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CD0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</w:tr>
      <w:tr w:rsidR="00FF258A" w:rsidRPr="002C2CD0" w14:paraId="3EBD4527" w14:textId="77777777" w:rsidTr="00FF258A">
        <w:trPr>
          <w:trHeight w:val="278"/>
        </w:trPr>
        <w:tc>
          <w:tcPr>
            <w:tcW w:w="4382" w:type="dxa"/>
          </w:tcPr>
          <w:p w14:paraId="70499A3D" w14:textId="77777777" w:rsidR="00FF258A" w:rsidRPr="002C2CD0" w:rsidRDefault="00FF258A" w:rsidP="00FF25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C2CD0">
              <w:rPr>
                <w:rFonts w:ascii="Times New Roman" w:hAnsi="Times New Roman" w:cs="Times New Roman"/>
                <w:sz w:val="28"/>
                <w:szCs w:val="28"/>
              </w:rPr>
              <w:t>- художественная</w:t>
            </w:r>
          </w:p>
        </w:tc>
        <w:tc>
          <w:tcPr>
            <w:tcW w:w="1825" w:type="dxa"/>
          </w:tcPr>
          <w:p w14:paraId="52AF0FB1" w14:textId="77777777" w:rsidR="00FF258A" w:rsidRPr="002C2CD0" w:rsidRDefault="00FF258A" w:rsidP="00FF25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C2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4" w:type="dxa"/>
          </w:tcPr>
          <w:p w14:paraId="20F9EB1E" w14:textId="77777777" w:rsidR="00FF258A" w:rsidRPr="002C2CD0" w:rsidRDefault="00FF258A" w:rsidP="00FF25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C2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14:paraId="2EBDB45E" w14:textId="77777777" w:rsidR="00FF258A" w:rsidRPr="002C2CD0" w:rsidRDefault="00FF258A" w:rsidP="00FF25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C2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258A" w:rsidRPr="002C2CD0" w14:paraId="3E752CA5" w14:textId="77777777" w:rsidTr="00FF258A">
        <w:trPr>
          <w:trHeight w:val="255"/>
        </w:trPr>
        <w:tc>
          <w:tcPr>
            <w:tcW w:w="4382" w:type="dxa"/>
          </w:tcPr>
          <w:p w14:paraId="7E12BC2F" w14:textId="77777777" w:rsidR="00FF258A" w:rsidRPr="002C2CD0" w:rsidRDefault="00FF258A" w:rsidP="00FF25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C2CD0">
              <w:rPr>
                <w:rFonts w:ascii="Times New Roman" w:hAnsi="Times New Roman" w:cs="Times New Roman"/>
                <w:sz w:val="28"/>
                <w:szCs w:val="28"/>
              </w:rPr>
              <w:t>- естественно-научная</w:t>
            </w:r>
          </w:p>
        </w:tc>
        <w:tc>
          <w:tcPr>
            <w:tcW w:w="1825" w:type="dxa"/>
          </w:tcPr>
          <w:p w14:paraId="2FCA612B" w14:textId="77777777" w:rsidR="00FF258A" w:rsidRPr="002C2CD0" w:rsidRDefault="00FF258A" w:rsidP="00FF25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C2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4" w:type="dxa"/>
          </w:tcPr>
          <w:p w14:paraId="01FE7F79" w14:textId="77777777" w:rsidR="00FF258A" w:rsidRPr="002C2CD0" w:rsidRDefault="00FF258A" w:rsidP="00FF25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C2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14:paraId="1B6CF810" w14:textId="77777777" w:rsidR="00FF258A" w:rsidRPr="002C2CD0" w:rsidRDefault="00FF258A" w:rsidP="00FF25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C2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258A" w:rsidRPr="002C2CD0" w14:paraId="7479E076" w14:textId="77777777" w:rsidTr="00FF258A">
        <w:trPr>
          <w:trHeight w:val="244"/>
        </w:trPr>
        <w:tc>
          <w:tcPr>
            <w:tcW w:w="4382" w:type="dxa"/>
          </w:tcPr>
          <w:p w14:paraId="303E9494" w14:textId="77777777" w:rsidR="00FF258A" w:rsidRPr="002C2CD0" w:rsidRDefault="00FF258A" w:rsidP="00FF25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C2CD0">
              <w:rPr>
                <w:rFonts w:ascii="Times New Roman" w:hAnsi="Times New Roman" w:cs="Times New Roman"/>
                <w:sz w:val="28"/>
                <w:szCs w:val="28"/>
              </w:rPr>
              <w:t>- социально-гуманитарная</w:t>
            </w:r>
          </w:p>
        </w:tc>
        <w:tc>
          <w:tcPr>
            <w:tcW w:w="1825" w:type="dxa"/>
          </w:tcPr>
          <w:p w14:paraId="6BD6B50D" w14:textId="77777777" w:rsidR="00FF258A" w:rsidRPr="002C2CD0" w:rsidRDefault="00FF258A" w:rsidP="00FF25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C2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4" w:type="dxa"/>
          </w:tcPr>
          <w:p w14:paraId="26EC91E9" w14:textId="77777777" w:rsidR="00FF258A" w:rsidRPr="002C2CD0" w:rsidRDefault="00FF258A" w:rsidP="00FF25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C2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14:paraId="5CA6578F" w14:textId="77777777" w:rsidR="00FF258A" w:rsidRPr="002C2CD0" w:rsidRDefault="00FF258A" w:rsidP="00FF25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C2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258A" w:rsidRPr="002C2CD0" w14:paraId="6667F069" w14:textId="77777777" w:rsidTr="00FF258A">
        <w:trPr>
          <w:trHeight w:val="362"/>
        </w:trPr>
        <w:tc>
          <w:tcPr>
            <w:tcW w:w="4382" w:type="dxa"/>
          </w:tcPr>
          <w:p w14:paraId="02A51511" w14:textId="77777777" w:rsidR="00FF258A" w:rsidRPr="002C2CD0" w:rsidRDefault="00FF258A" w:rsidP="00FF25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C2CD0">
              <w:rPr>
                <w:rFonts w:ascii="Times New Roman" w:hAnsi="Times New Roman" w:cs="Times New Roman"/>
                <w:sz w:val="28"/>
                <w:szCs w:val="28"/>
              </w:rPr>
              <w:t>- туристско-краеведческая</w:t>
            </w:r>
          </w:p>
        </w:tc>
        <w:tc>
          <w:tcPr>
            <w:tcW w:w="1825" w:type="dxa"/>
          </w:tcPr>
          <w:p w14:paraId="1225ECF1" w14:textId="77777777" w:rsidR="00FF258A" w:rsidRPr="002C2CD0" w:rsidRDefault="00FF258A" w:rsidP="00FF25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C2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4" w:type="dxa"/>
          </w:tcPr>
          <w:p w14:paraId="53FFA322" w14:textId="77777777" w:rsidR="00FF258A" w:rsidRPr="002C2CD0" w:rsidRDefault="00FF258A" w:rsidP="00FF25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C2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14:paraId="11222812" w14:textId="77777777" w:rsidR="00FF258A" w:rsidRPr="002C2CD0" w:rsidRDefault="00FF258A" w:rsidP="00FF25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C2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258A" w:rsidRPr="002C2CD0" w14:paraId="55DE9BB6" w14:textId="77777777" w:rsidTr="00FF258A">
        <w:trPr>
          <w:trHeight w:val="281"/>
        </w:trPr>
        <w:tc>
          <w:tcPr>
            <w:tcW w:w="4382" w:type="dxa"/>
          </w:tcPr>
          <w:p w14:paraId="3C7EDCFD" w14:textId="77777777" w:rsidR="00FF258A" w:rsidRPr="002C2CD0" w:rsidRDefault="00FF258A" w:rsidP="00FF25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C2CD0">
              <w:rPr>
                <w:rFonts w:ascii="Times New Roman" w:hAnsi="Times New Roman" w:cs="Times New Roman"/>
                <w:sz w:val="28"/>
                <w:szCs w:val="28"/>
              </w:rPr>
              <w:t>- техническая</w:t>
            </w:r>
          </w:p>
        </w:tc>
        <w:tc>
          <w:tcPr>
            <w:tcW w:w="1825" w:type="dxa"/>
          </w:tcPr>
          <w:p w14:paraId="69F09E83" w14:textId="77777777" w:rsidR="00FF258A" w:rsidRPr="002C2CD0" w:rsidRDefault="00FF258A" w:rsidP="00FF25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C2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4" w:type="dxa"/>
          </w:tcPr>
          <w:p w14:paraId="4EFE082B" w14:textId="77777777" w:rsidR="00FF258A" w:rsidRPr="002C2CD0" w:rsidRDefault="00FF258A" w:rsidP="00FF25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C2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14:paraId="028C27C6" w14:textId="77777777" w:rsidR="00FF258A" w:rsidRPr="002C2CD0" w:rsidRDefault="00FF258A" w:rsidP="00FF25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C2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258A" w:rsidRPr="002C2CD0" w14:paraId="0D8104ED" w14:textId="77777777" w:rsidTr="00FF258A">
        <w:trPr>
          <w:trHeight w:val="553"/>
        </w:trPr>
        <w:tc>
          <w:tcPr>
            <w:tcW w:w="4382" w:type="dxa"/>
          </w:tcPr>
          <w:p w14:paraId="58088B94" w14:textId="77777777" w:rsidR="00FF258A" w:rsidRPr="002C2CD0" w:rsidRDefault="00FF258A" w:rsidP="00FF25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C2CD0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25" w:type="dxa"/>
          </w:tcPr>
          <w:p w14:paraId="5ADFA446" w14:textId="77777777" w:rsidR="00FF258A" w:rsidRPr="002C2CD0" w:rsidRDefault="00FF258A" w:rsidP="00FF258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CD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4" w:type="dxa"/>
          </w:tcPr>
          <w:p w14:paraId="50AE06C4" w14:textId="77777777" w:rsidR="00FF258A" w:rsidRPr="002C2CD0" w:rsidRDefault="00FF258A" w:rsidP="00FF258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CD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14:paraId="3F467847" w14:textId="77777777" w:rsidR="00FF258A" w:rsidRPr="002C2CD0" w:rsidRDefault="00FF258A" w:rsidP="00FF258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CD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14:paraId="29A6B65D" w14:textId="77777777" w:rsidR="00FF258A" w:rsidRPr="00FF258A" w:rsidRDefault="00FF258A" w:rsidP="00395017">
      <w:pPr>
        <w:pStyle w:val="a6"/>
      </w:pPr>
    </w:p>
    <w:tbl>
      <w:tblPr>
        <w:tblStyle w:val="a9"/>
        <w:tblW w:w="9711" w:type="dxa"/>
        <w:tblInd w:w="-289" w:type="dxa"/>
        <w:tblLook w:val="04A0" w:firstRow="1" w:lastRow="0" w:firstColumn="1" w:lastColumn="0" w:noHBand="0" w:noVBand="1"/>
      </w:tblPr>
      <w:tblGrid>
        <w:gridCol w:w="4426"/>
        <w:gridCol w:w="1843"/>
        <w:gridCol w:w="1721"/>
        <w:gridCol w:w="1721"/>
      </w:tblGrid>
      <w:tr w:rsidR="00FF258A" w:rsidRPr="00FF258A" w14:paraId="058F8AC0" w14:textId="77777777" w:rsidTr="00FF258A">
        <w:trPr>
          <w:trHeight w:val="251"/>
        </w:trPr>
        <w:tc>
          <w:tcPr>
            <w:tcW w:w="4426" w:type="dxa"/>
            <w:vMerge w:val="restart"/>
          </w:tcPr>
          <w:p w14:paraId="7BAEE573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  <w:gridSpan w:val="3"/>
          </w:tcPr>
          <w:p w14:paraId="7FA55A8B" w14:textId="77777777" w:rsidR="00FF258A" w:rsidRPr="00FF258A" w:rsidRDefault="00FF258A" w:rsidP="008618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Младший </w:t>
            </w:r>
            <w:proofErr w:type="gramStart"/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 возраст</w:t>
            </w:r>
            <w:proofErr w:type="gramEnd"/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(7-10 лет)</w:t>
            </w:r>
          </w:p>
        </w:tc>
      </w:tr>
      <w:tr w:rsidR="00FF258A" w:rsidRPr="00FF258A" w14:paraId="3706F0E8" w14:textId="77777777" w:rsidTr="00FF258A">
        <w:trPr>
          <w:trHeight w:val="262"/>
        </w:trPr>
        <w:tc>
          <w:tcPr>
            <w:tcW w:w="4426" w:type="dxa"/>
            <w:vMerge/>
          </w:tcPr>
          <w:p w14:paraId="6ECA8BCA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B61AC62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721" w:type="dxa"/>
          </w:tcPr>
          <w:p w14:paraId="1D1F09F0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720" w:type="dxa"/>
          </w:tcPr>
          <w:p w14:paraId="4ACD0A0A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</w:tr>
      <w:tr w:rsidR="00FF258A" w:rsidRPr="00FF258A" w14:paraId="346DA62A" w14:textId="77777777" w:rsidTr="00FF258A">
        <w:trPr>
          <w:trHeight w:val="262"/>
        </w:trPr>
        <w:tc>
          <w:tcPr>
            <w:tcW w:w="4426" w:type="dxa"/>
          </w:tcPr>
          <w:p w14:paraId="2054D4DE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- художественная</w:t>
            </w:r>
          </w:p>
        </w:tc>
        <w:tc>
          <w:tcPr>
            <w:tcW w:w="1843" w:type="dxa"/>
          </w:tcPr>
          <w:p w14:paraId="7177014B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1721" w:type="dxa"/>
          </w:tcPr>
          <w:p w14:paraId="7D79805F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1720" w:type="dxa"/>
          </w:tcPr>
          <w:p w14:paraId="393EAC88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</w:tr>
      <w:tr w:rsidR="00FF258A" w:rsidRPr="00FF258A" w14:paraId="7885B18C" w14:textId="77777777" w:rsidTr="00FF258A">
        <w:trPr>
          <w:trHeight w:val="251"/>
        </w:trPr>
        <w:tc>
          <w:tcPr>
            <w:tcW w:w="4426" w:type="dxa"/>
          </w:tcPr>
          <w:p w14:paraId="6D8C5B0B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- естественно-научная</w:t>
            </w:r>
          </w:p>
        </w:tc>
        <w:tc>
          <w:tcPr>
            <w:tcW w:w="1843" w:type="dxa"/>
          </w:tcPr>
          <w:p w14:paraId="3C8DA145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21" w:type="dxa"/>
          </w:tcPr>
          <w:p w14:paraId="207099AD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20" w:type="dxa"/>
          </w:tcPr>
          <w:p w14:paraId="1AC451E0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F258A" w:rsidRPr="00FF258A" w14:paraId="40E9489B" w14:textId="77777777" w:rsidTr="00FF258A">
        <w:trPr>
          <w:trHeight w:val="251"/>
        </w:trPr>
        <w:tc>
          <w:tcPr>
            <w:tcW w:w="4426" w:type="dxa"/>
          </w:tcPr>
          <w:p w14:paraId="3BF94A63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- социально-гуманитарная</w:t>
            </w:r>
          </w:p>
        </w:tc>
        <w:tc>
          <w:tcPr>
            <w:tcW w:w="1843" w:type="dxa"/>
          </w:tcPr>
          <w:p w14:paraId="65A77BA0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721" w:type="dxa"/>
          </w:tcPr>
          <w:p w14:paraId="653E83C9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20" w:type="dxa"/>
          </w:tcPr>
          <w:p w14:paraId="2A52ADFB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FF258A" w:rsidRPr="00FF258A" w14:paraId="36A792D3" w14:textId="77777777" w:rsidTr="00FF258A">
        <w:trPr>
          <w:trHeight w:val="251"/>
        </w:trPr>
        <w:tc>
          <w:tcPr>
            <w:tcW w:w="4426" w:type="dxa"/>
          </w:tcPr>
          <w:p w14:paraId="509334A7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- туристско-краеведческая</w:t>
            </w:r>
          </w:p>
        </w:tc>
        <w:tc>
          <w:tcPr>
            <w:tcW w:w="1843" w:type="dxa"/>
          </w:tcPr>
          <w:p w14:paraId="3A57DC69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21" w:type="dxa"/>
          </w:tcPr>
          <w:p w14:paraId="57AF77A4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20" w:type="dxa"/>
          </w:tcPr>
          <w:p w14:paraId="018DC412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FF258A" w:rsidRPr="00FF258A" w14:paraId="109B52B7" w14:textId="77777777" w:rsidTr="00FF258A">
        <w:trPr>
          <w:trHeight w:val="251"/>
        </w:trPr>
        <w:tc>
          <w:tcPr>
            <w:tcW w:w="4426" w:type="dxa"/>
          </w:tcPr>
          <w:p w14:paraId="55B8698A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- техническая</w:t>
            </w:r>
          </w:p>
        </w:tc>
        <w:tc>
          <w:tcPr>
            <w:tcW w:w="1843" w:type="dxa"/>
          </w:tcPr>
          <w:p w14:paraId="1EB5C3FA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1" w:type="dxa"/>
          </w:tcPr>
          <w:p w14:paraId="3E2C166D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20" w:type="dxa"/>
          </w:tcPr>
          <w:p w14:paraId="3C652DD0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258A" w:rsidRPr="00FF258A" w14:paraId="093738F6" w14:textId="77777777" w:rsidTr="00FF258A">
        <w:trPr>
          <w:trHeight w:val="262"/>
        </w:trPr>
        <w:tc>
          <w:tcPr>
            <w:tcW w:w="4426" w:type="dxa"/>
          </w:tcPr>
          <w:p w14:paraId="31C0FB44" w14:textId="77777777" w:rsidR="00FF258A" w:rsidRPr="00FF258A" w:rsidRDefault="00FF258A" w:rsidP="00FF25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</w:tcPr>
          <w:p w14:paraId="53742FCD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821</w:t>
            </w:r>
          </w:p>
        </w:tc>
        <w:tc>
          <w:tcPr>
            <w:tcW w:w="1721" w:type="dxa"/>
          </w:tcPr>
          <w:p w14:paraId="2B5AABFB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857</w:t>
            </w:r>
          </w:p>
        </w:tc>
        <w:tc>
          <w:tcPr>
            <w:tcW w:w="1720" w:type="dxa"/>
          </w:tcPr>
          <w:p w14:paraId="50849439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991</w:t>
            </w:r>
          </w:p>
        </w:tc>
      </w:tr>
    </w:tbl>
    <w:p w14:paraId="2690D836" w14:textId="77777777" w:rsidR="00FF258A" w:rsidRPr="00FF258A" w:rsidRDefault="00FF258A" w:rsidP="00395017">
      <w:pPr>
        <w:pStyle w:val="a6"/>
      </w:pPr>
    </w:p>
    <w:tbl>
      <w:tblPr>
        <w:tblStyle w:val="a9"/>
        <w:tblW w:w="9843" w:type="dxa"/>
        <w:tblInd w:w="-289" w:type="dxa"/>
        <w:tblLook w:val="04A0" w:firstRow="1" w:lastRow="0" w:firstColumn="1" w:lastColumn="0" w:noHBand="0" w:noVBand="1"/>
      </w:tblPr>
      <w:tblGrid>
        <w:gridCol w:w="4486"/>
        <w:gridCol w:w="1868"/>
        <w:gridCol w:w="1744"/>
        <w:gridCol w:w="1745"/>
      </w:tblGrid>
      <w:tr w:rsidR="00FF258A" w:rsidRPr="00FF258A" w14:paraId="7AC4FACD" w14:textId="77777777" w:rsidTr="00FF258A">
        <w:trPr>
          <w:trHeight w:val="249"/>
        </w:trPr>
        <w:tc>
          <w:tcPr>
            <w:tcW w:w="4486" w:type="dxa"/>
            <w:vMerge w:val="restart"/>
          </w:tcPr>
          <w:p w14:paraId="1DC354DA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7" w:type="dxa"/>
            <w:gridSpan w:val="3"/>
          </w:tcPr>
          <w:p w14:paraId="699B02BD" w14:textId="77777777" w:rsidR="00FF258A" w:rsidRPr="00FF258A" w:rsidRDefault="00FF258A" w:rsidP="00FF2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Подростковый возраст (11-14 лет)</w:t>
            </w:r>
          </w:p>
        </w:tc>
      </w:tr>
      <w:tr w:rsidR="00FF258A" w:rsidRPr="00FF258A" w14:paraId="5FBEE73E" w14:textId="77777777" w:rsidTr="00FF258A">
        <w:trPr>
          <w:trHeight w:val="261"/>
        </w:trPr>
        <w:tc>
          <w:tcPr>
            <w:tcW w:w="4486" w:type="dxa"/>
            <w:vMerge/>
          </w:tcPr>
          <w:p w14:paraId="71D68B1F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14:paraId="4EA41FD1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744" w:type="dxa"/>
          </w:tcPr>
          <w:p w14:paraId="09658300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743" w:type="dxa"/>
          </w:tcPr>
          <w:p w14:paraId="165F43F6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</w:tr>
      <w:tr w:rsidR="00FF258A" w:rsidRPr="00FF258A" w14:paraId="5CF920CC" w14:textId="77777777" w:rsidTr="00FF258A">
        <w:trPr>
          <w:trHeight w:val="261"/>
        </w:trPr>
        <w:tc>
          <w:tcPr>
            <w:tcW w:w="4486" w:type="dxa"/>
          </w:tcPr>
          <w:p w14:paraId="39BA1C2D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- художественная</w:t>
            </w:r>
          </w:p>
        </w:tc>
        <w:tc>
          <w:tcPr>
            <w:tcW w:w="1868" w:type="dxa"/>
          </w:tcPr>
          <w:p w14:paraId="33D7BE58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1744" w:type="dxa"/>
          </w:tcPr>
          <w:p w14:paraId="76AE0132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1743" w:type="dxa"/>
          </w:tcPr>
          <w:p w14:paraId="0C70C318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</w:tr>
      <w:tr w:rsidR="00FF258A" w:rsidRPr="00FF258A" w14:paraId="770DE549" w14:textId="77777777" w:rsidTr="00FF258A">
        <w:trPr>
          <w:trHeight w:val="249"/>
        </w:trPr>
        <w:tc>
          <w:tcPr>
            <w:tcW w:w="4486" w:type="dxa"/>
          </w:tcPr>
          <w:p w14:paraId="5C6C0AF9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- естественно-научная</w:t>
            </w:r>
          </w:p>
        </w:tc>
        <w:tc>
          <w:tcPr>
            <w:tcW w:w="1868" w:type="dxa"/>
          </w:tcPr>
          <w:p w14:paraId="37EDDCA2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4" w:type="dxa"/>
          </w:tcPr>
          <w:p w14:paraId="3B35F517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43" w:type="dxa"/>
          </w:tcPr>
          <w:p w14:paraId="20083CB6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F258A" w:rsidRPr="00FF258A" w14:paraId="2A12CA3E" w14:textId="77777777" w:rsidTr="00FF258A">
        <w:trPr>
          <w:trHeight w:val="249"/>
        </w:trPr>
        <w:tc>
          <w:tcPr>
            <w:tcW w:w="4486" w:type="dxa"/>
          </w:tcPr>
          <w:p w14:paraId="6B22132F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- социально-гуманитарная</w:t>
            </w:r>
          </w:p>
        </w:tc>
        <w:tc>
          <w:tcPr>
            <w:tcW w:w="1868" w:type="dxa"/>
          </w:tcPr>
          <w:p w14:paraId="1546E10C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1744" w:type="dxa"/>
          </w:tcPr>
          <w:p w14:paraId="5B343D49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1743" w:type="dxa"/>
          </w:tcPr>
          <w:p w14:paraId="7E1FEEA2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FF258A" w:rsidRPr="00FF258A" w14:paraId="6DFE19DE" w14:textId="77777777" w:rsidTr="00FF258A">
        <w:trPr>
          <w:trHeight w:val="249"/>
        </w:trPr>
        <w:tc>
          <w:tcPr>
            <w:tcW w:w="4486" w:type="dxa"/>
          </w:tcPr>
          <w:p w14:paraId="2DE57D13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- туристско-краеведческая</w:t>
            </w:r>
          </w:p>
        </w:tc>
        <w:tc>
          <w:tcPr>
            <w:tcW w:w="1868" w:type="dxa"/>
          </w:tcPr>
          <w:p w14:paraId="57FBFF7E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744" w:type="dxa"/>
          </w:tcPr>
          <w:p w14:paraId="79856A73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743" w:type="dxa"/>
          </w:tcPr>
          <w:p w14:paraId="0E51AA47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FF258A" w:rsidRPr="00FF258A" w14:paraId="47DE7D48" w14:textId="77777777" w:rsidTr="00FF258A">
        <w:trPr>
          <w:trHeight w:val="249"/>
        </w:trPr>
        <w:tc>
          <w:tcPr>
            <w:tcW w:w="4486" w:type="dxa"/>
          </w:tcPr>
          <w:p w14:paraId="48333CB4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- техническая</w:t>
            </w:r>
          </w:p>
        </w:tc>
        <w:tc>
          <w:tcPr>
            <w:tcW w:w="1868" w:type="dxa"/>
          </w:tcPr>
          <w:p w14:paraId="70ACA452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44" w:type="dxa"/>
          </w:tcPr>
          <w:p w14:paraId="2A28E350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14:paraId="7DA541E9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FF258A" w:rsidRPr="00FF258A" w14:paraId="6D8FE9D4" w14:textId="77777777" w:rsidTr="00FF258A">
        <w:trPr>
          <w:trHeight w:val="261"/>
        </w:trPr>
        <w:tc>
          <w:tcPr>
            <w:tcW w:w="4486" w:type="dxa"/>
          </w:tcPr>
          <w:p w14:paraId="3D7913E4" w14:textId="77777777" w:rsidR="00FF258A" w:rsidRPr="00FF258A" w:rsidRDefault="00FF258A" w:rsidP="00FF25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68" w:type="dxa"/>
          </w:tcPr>
          <w:p w14:paraId="68FCD869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1578</w:t>
            </w:r>
          </w:p>
        </w:tc>
        <w:tc>
          <w:tcPr>
            <w:tcW w:w="1744" w:type="dxa"/>
          </w:tcPr>
          <w:p w14:paraId="47071208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1592</w:t>
            </w:r>
          </w:p>
        </w:tc>
        <w:tc>
          <w:tcPr>
            <w:tcW w:w="1743" w:type="dxa"/>
          </w:tcPr>
          <w:p w14:paraId="754B873B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1496</w:t>
            </w:r>
          </w:p>
        </w:tc>
      </w:tr>
    </w:tbl>
    <w:p w14:paraId="450A4C8C" w14:textId="77777777" w:rsidR="00FF258A" w:rsidRPr="00FF258A" w:rsidRDefault="00FF258A" w:rsidP="00395017">
      <w:pPr>
        <w:pStyle w:val="a6"/>
      </w:pPr>
    </w:p>
    <w:tbl>
      <w:tblPr>
        <w:tblStyle w:val="a9"/>
        <w:tblW w:w="9795" w:type="dxa"/>
        <w:tblInd w:w="-289" w:type="dxa"/>
        <w:tblLook w:val="04A0" w:firstRow="1" w:lastRow="0" w:firstColumn="1" w:lastColumn="0" w:noHBand="0" w:noVBand="1"/>
      </w:tblPr>
      <w:tblGrid>
        <w:gridCol w:w="4464"/>
        <w:gridCol w:w="1859"/>
        <w:gridCol w:w="1736"/>
        <w:gridCol w:w="1736"/>
      </w:tblGrid>
      <w:tr w:rsidR="00FF258A" w:rsidRPr="00FF258A" w14:paraId="52BF684A" w14:textId="77777777" w:rsidTr="00FF258A">
        <w:trPr>
          <w:trHeight w:val="249"/>
        </w:trPr>
        <w:tc>
          <w:tcPr>
            <w:tcW w:w="4464" w:type="dxa"/>
            <w:vMerge w:val="restart"/>
          </w:tcPr>
          <w:p w14:paraId="37276B4E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gridSpan w:val="3"/>
          </w:tcPr>
          <w:p w14:paraId="7E4C5E02" w14:textId="77777777" w:rsidR="00FF258A" w:rsidRPr="00FF258A" w:rsidRDefault="00FF258A" w:rsidP="00FF2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школьный возраст (15-17)</w:t>
            </w:r>
          </w:p>
        </w:tc>
      </w:tr>
      <w:tr w:rsidR="00FF258A" w:rsidRPr="00FF258A" w14:paraId="7AABDDFE" w14:textId="77777777" w:rsidTr="00FF258A">
        <w:trPr>
          <w:trHeight w:val="261"/>
        </w:trPr>
        <w:tc>
          <w:tcPr>
            <w:tcW w:w="4464" w:type="dxa"/>
            <w:vMerge/>
          </w:tcPr>
          <w:p w14:paraId="1410B893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6085A323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736" w:type="dxa"/>
          </w:tcPr>
          <w:p w14:paraId="01D0575A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735" w:type="dxa"/>
          </w:tcPr>
          <w:p w14:paraId="30B3BECF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</w:tr>
      <w:tr w:rsidR="00FF258A" w:rsidRPr="00FF258A" w14:paraId="42205C8B" w14:textId="77777777" w:rsidTr="00FF258A">
        <w:trPr>
          <w:trHeight w:val="261"/>
        </w:trPr>
        <w:tc>
          <w:tcPr>
            <w:tcW w:w="4464" w:type="dxa"/>
          </w:tcPr>
          <w:p w14:paraId="2E706577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- художественная</w:t>
            </w:r>
          </w:p>
        </w:tc>
        <w:tc>
          <w:tcPr>
            <w:tcW w:w="1859" w:type="dxa"/>
          </w:tcPr>
          <w:p w14:paraId="28F15A60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736" w:type="dxa"/>
          </w:tcPr>
          <w:p w14:paraId="4E24EE0A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35" w:type="dxa"/>
          </w:tcPr>
          <w:p w14:paraId="79CCD550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</w:tr>
      <w:tr w:rsidR="00FF258A" w:rsidRPr="00FF258A" w14:paraId="0C21FAE5" w14:textId="77777777" w:rsidTr="00FF258A">
        <w:trPr>
          <w:trHeight w:val="249"/>
        </w:trPr>
        <w:tc>
          <w:tcPr>
            <w:tcW w:w="4464" w:type="dxa"/>
          </w:tcPr>
          <w:p w14:paraId="6E8B0B59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- естественно-научная</w:t>
            </w:r>
          </w:p>
        </w:tc>
        <w:tc>
          <w:tcPr>
            <w:tcW w:w="1859" w:type="dxa"/>
          </w:tcPr>
          <w:p w14:paraId="673F40C7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6" w:type="dxa"/>
          </w:tcPr>
          <w:p w14:paraId="00A4FE6B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14:paraId="54C10678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258A" w:rsidRPr="00FF258A" w14:paraId="506792E3" w14:textId="77777777" w:rsidTr="00FF258A">
        <w:trPr>
          <w:trHeight w:val="249"/>
        </w:trPr>
        <w:tc>
          <w:tcPr>
            <w:tcW w:w="4464" w:type="dxa"/>
          </w:tcPr>
          <w:p w14:paraId="0EA2E535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- социально-гуманитарная</w:t>
            </w:r>
          </w:p>
        </w:tc>
        <w:tc>
          <w:tcPr>
            <w:tcW w:w="1859" w:type="dxa"/>
          </w:tcPr>
          <w:p w14:paraId="1A3FD6B5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736" w:type="dxa"/>
          </w:tcPr>
          <w:p w14:paraId="1E1C96ED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35" w:type="dxa"/>
          </w:tcPr>
          <w:p w14:paraId="49D6CC47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FF258A" w:rsidRPr="00FF258A" w14:paraId="7C466224" w14:textId="77777777" w:rsidTr="00FF258A">
        <w:trPr>
          <w:trHeight w:val="249"/>
        </w:trPr>
        <w:tc>
          <w:tcPr>
            <w:tcW w:w="4464" w:type="dxa"/>
          </w:tcPr>
          <w:p w14:paraId="307AF92A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- туристско-краеведческая</w:t>
            </w:r>
          </w:p>
        </w:tc>
        <w:tc>
          <w:tcPr>
            <w:tcW w:w="1859" w:type="dxa"/>
          </w:tcPr>
          <w:p w14:paraId="78B58CE8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36" w:type="dxa"/>
          </w:tcPr>
          <w:p w14:paraId="67EB9983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5" w:type="dxa"/>
          </w:tcPr>
          <w:p w14:paraId="546D32E5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F258A" w:rsidRPr="00FF258A" w14:paraId="658E9A50" w14:textId="77777777" w:rsidTr="00FF258A">
        <w:trPr>
          <w:trHeight w:val="249"/>
        </w:trPr>
        <w:tc>
          <w:tcPr>
            <w:tcW w:w="4464" w:type="dxa"/>
          </w:tcPr>
          <w:p w14:paraId="332FEEF2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- техническая</w:t>
            </w:r>
          </w:p>
        </w:tc>
        <w:tc>
          <w:tcPr>
            <w:tcW w:w="1859" w:type="dxa"/>
          </w:tcPr>
          <w:p w14:paraId="50EE9B18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6" w:type="dxa"/>
          </w:tcPr>
          <w:p w14:paraId="6CC0D81C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5" w:type="dxa"/>
          </w:tcPr>
          <w:p w14:paraId="3D2F95B2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258A" w:rsidRPr="00FF258A" w14:paraId="79CFC3E5" w14:textId="77777777" w:rsidTr="00FF258A">
        <w:trPr>
          <w:trHeight w:val="261"/>
        </w:trPr>
        <w:tc>
          <w:tcPr>
            <w:tcW w:w="4464" w:type="dxa"/>
          </w:tcPr>
          <w:p w14:paraId="2AC2E84C" w14:textId="77777777" w:rsidR="00FF258A" w:rsidRPr="00FF258A" w:rsidRDefault="00FF258A" w:rsidP="00FF25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59" w:type="dxa"/>
          </w:tcPr>
          <w:p w14:paraId="12568168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301</w:t>
            </w:r>
          </w:p>
        </w:tc>
        <w:tc>
          <w:tcPr>
            <w:tcW w:w="1736" w:type="dxa"/>
          </w:tcPr>
          <w:p w14:paraId="1BAF256F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351</w:t>
            </w:r>
          </w:p>
        </w:tc>
        <w:tc>
          <w:tcPr>
            <w:tcW w:w="1735" w:type="dxa"/>
          </w:tcPr>
          <w:p w14:paraId="293BE513" w14:textId="77777777" w:rsidR="00FF258A" w:rsidRPr="00FF258A" w:rsidRDefault="00FF258A" w:rsidP="00FF2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8A">
              <w:rPr>
                <w:rFonts w:ascii="Times New Roman" w:hAnsi="Times New Roman" w:cs="Times New Roman"/>
                <w:b/>
                <w:sz w:val="28"/>
                <w:szCs w:val="28"/>
              </w:rPr>
              <w:t>456</w:t>
            </w:r>
          </w:p>
        </w:tc>
      </w:tr>
    </w:tbl>
    <w:p w14:paraId="329B18A9" w14:textId="77777777" w:rsidR="00FF258A" w:rsidRPr="00FF258A" w:rsidRDefault="00FF258A" w:rsidP="00395017">
      <w:pPr>
        <w:pStyle w:val="a6"/>
      </w:pPr>
    </w:p>
    <w:p w14:paraId="1334DD64" w14:textId="77777777" w:rsidR="00532AED" w:rsidRPr="00532AED" w:rsidRDefault="00532AED" w:rsidP="00532A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AED">
        <w:rPr>
          <w:rFonts w:ascii="Times New Roman" w:hAnsi="Times New Roman" w:cs="Times New Roman"/>
          <w:sz w:val="28"/>
          <w:szCs w:val="28"/>
        </w:rPr>
        <w:t xml:space="preserve">Результаты проведенного анализа свидетельствуют о том, что традиционно в Центре реализуются дополнительные общеобразовательные программы по пяти направленностям (художественная, социально-гуманитарная, туристско-краеведческая, техническая), что свидетельствует о его </w:t>
      </w:r>
      <w:proofErr w:type="spellStart"/>
      <w:r w:rsidRPr="00532AED">
        <w:rPr>
          <w:rFonts w:ascii="Times New Roman" w:hAnsi="Times New Roman" w:cs="Times New Roman"/>
          <w:sz w:val="28"/>
          <w:szCs w:val="28"/>
        </w:rPr>
        <w:t>многопрофильности</w:t>
      </w:r>
      <w:proofErr w:type="spellEnd"/>
      <w:r w:rsidRPr="00532AED">
        <w:rPr>
          <w:rFonts w:ascii="Times New Roman" w:hAnsi="Times New Roman" w:cs="Times New Roman"/>
          <w:sz w:val="28"/>
          <w:szCs w:val="28"/>
        </w:rPr>
        <w:t xml:space="preserve">. Наибольшей популярностью среди детей и их </w:t>
      </w:r>
      <w:r w:rsidRPr="00532AED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пользуются программы художественной направленности, ими охвачено 70% обучающихся в Центре. Относительно высокий показатель охвата обучающихся в центре имеют программы социально-гуманитарной направленности. Стабильно незначительный охват отмечается от общего числа обучающихся в Центре имеют программы туристско-краеведческой, технической и естественно-научной направленностей. </w:t>
      </w:r>
    </w:p>
    <w:p w14:paraId="6E1E08C3" w14:textId="77777777" w:rsidR="00532AED" w:rsidRPr="00532AED" w:rsidRDefault="00532AED" w:rsidP="00532A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AED">
        <w:rPr>
          <w:rFonts w:ascii="Times New Roman" w:hAnsi="Times New Roman" w:cs="Times New Roman"/>
          <w:sz w:val="28"/>
          <w:szCs w:val="28"/>
        </w:rPr>
        <w:t>Отмечается ежегодное увеличение охвата детей программами, реализуемыми Центром внешкольной работы, в среднем на 7%.  Это связано с открытием новых творческих объединений и реализацией востребованных у обучающихся и их родителей дополнительных общеобразовательных программ. Наибольший прирост отмечается по программам художественной направленности. Это свидетельствует о востребованности программ художественной направленности и необходимости обновления и развития программ остальных направленностей.</w:t>
      </w:r>
    </w:p>
    <w:p w14:paraId="11430CF7" w14:textId="1C2C8337" w:rsidR="00532AED" w:rsidRPr="00532AED" w:rsidRDefault="00532AED" w:rsidP="00532A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AED">
        <w:rPr>
          <w:rFonts w:ascii="Times New Roman" w:hAnsi="Times New Roman" w:cs="Times New Roman"/>
          <w:sz w:val="28"/>
          <w:szCs w:val="28"/>
        </w:rPr>
        <w:t>Анализ возрастного состава обучающихся показывает, что Центр в основном посещают ребята в возрасте 11-14 лет. Представляется необходимым разработать дополнительные програ</w:t>
      </w:r>
      <w:r w:rsidR="00077332">
        <w:rPr>
          <w:rFonts w:ascii="Times New Roman" w:hAnsi="Times New Roman" w:cs="Times New Roman"/>
          <w:sz w:val="28"/>
          <w:szCs w:val="28"/>
        </w:rPr>
        <w:t>ммы, адресованные дошкольникам и</w:t>
      </w:r>
      <w:r w:rsidRPr="00532AED">
        <w:rPr>
          <w:rFonts w:ascii="Times New Roman" w:hAnsi="Times New Roman" w:cs="Times New Roman"/>
          <w:sz w:val="28"/>
          <w:szCs w:val="28"/>
        </w:rPr>
        <w:t xml:space="preserve"> расширить спектр программ, адресованных учащихся старших классов.</w:t>
      </w:r>
    </w:p>
    <w:p w14:paraId="63C0067C" w14:textId="6356FF35" w:rsidR="002617C7" w:rsidRDefault="00395017" w:rsidP="00532A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2AED" w:rsidRPr="00532AED">
        <w:rPr>
          <w:rFonts w:ascii="Times New Roman" w:hAnsi="Times New Roman" w:cs="Times New Roman"/>
          <w:sz w:val="28"/>
          <w:szCs w:val="28"/>
        </w:rPr>
        <w:t xml:space="preserve"> последний год отмечается рост количества реализуемых программ; педагогами Центра разрабатывается учебно-методическое обеспечение к реализации дополнительных общеобразовательных программ.</w:t>
      </w:r>
    </w:p>
    <w:p w14:paraId="58C0EC5D" w14:textId="77777777" w:rsidR="00532AED" w:rsidRDefault="00532AED" w:rsidP="00532A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240C7B" w14:textId="77777777" w:rsidR="00B8500E" w:rsidRDefault="00B8500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FF6B042" w14:textId="6BFFD227" w:rsidR="00890190" w:rsidRPr="00861884" w:rsidRDefault="00B8500E" w:rsidP="00890190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8618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4.2. </w:t>
      </w:r>
      <w:r w:rsidR="00890190" w:rsidRPr="00861884">
        <w:rPr>
          <w:rFonts w:ascii="Times New Roman" w:hAnsi="Times New Roman" w:cs="Times New Roman"/>
          <w:b/>
          <w:sz w:val="24"/>
          <w:szCs w:val="24"/>
        </w:rPr>
        <w:t xml:space="preserve">АНАЛИЗ ОРГАНИЗАЦИОННО-ПЕДАГОГИЧЕСКИХ УСЛОВИЙ </w:t>
      </w:r>
    </w:p>
    <w:tbl>
      <w:tblPr>
        <w:tblStyle w:val="a9"/>
        <w:tblW w:w="9290" w:type="dxa"/>
        <w:tblLook w:val="04A0" w:firstRow="1" w:lastRow="0" w:firstColumn="1" w:lastColumn="0" w:noHBand="0" w:noVBand="1"/>
      </w:tblPr>
      <w:tblGrid>
        <w:gridCol w:w="4100"/>
        <w:gridCol w:w="1810"/>
        <w:gridCol w:w="1690"/>
        <w:gridCol w:w="1690"/>
      </w:tblGrid>
      <w:tr w:rsidR="00890190" w:rsidRPr="00890190" w14:paraId="1CC7738A" w14:textId="77777777" w:rsidTr="00890190">
        <w:trPr>
          <w:trHeight w:val="287"/>
        </w:trPr>
        <w:tc>
          <w:tcPr>
            <w:tcW w:w="4100" w:type="dxa"/>
          </w:tcPr>
          <w:p w14:paraId="25D4B2EA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  <w:gridSpan w:val="3"/>
          </w:tcPr>
          <w:p w14:paraId="6BE073CD" w14:textId="77777777" w:rsidR="00890190" w:rsidRPr="00890190" w:rsidRDefault="00890190" w:rsidP="00890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программ</w:t>
            </w:r>
          </w:p>
        </w:tc>
      </w:tr>
      <w:tr w:rsidR="00890190" w:rsidRPr="00890190" w14:paraId="6E50B4D6" w14:textId="77777777" w:rsidTr="00890190">
        <w:trPr>
          <w:trHeight w:val="276"/>
        </w:trPr>
        <w:tc>
          <w:tcPr>
            <w:tcW w:w="4100" w:type="dxa"/>
          </w:tcPr>
          <w:p w14:paraId="2AA8368C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14:paraId="1241624B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690" w:type="dxa"/>
          </w:tcPr>
          <w:p w14:paraId="71648B05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689" w:type="dxa"/>
          </w:tcPr>
          <w:p w14:paraId="39362C5D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</w:tr>
      <w:tr w:rsidR="00890190" w:rsidRPr="00890190" w14:paraId="6F227F7D" w14:textId="77777777" w:rsidTr="00890190">
        <w:trPr>
          <w:trHeight w:val="219"/>
        </w:trPr>
        <w:tc>
          <w:tcPr>
            <w:tcW w:w="4100" w:type="dxa"/>
          </w:tcPr>
          <w:p w14:paraId="293679C4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sz w:val="28"/>
                <w:szCs w:val="28"/>
              </w:rPr>
              <w:t>- художественная</w:t>
            </w:r>
          </w:p>
        </w:tc>
        <w:tc>
          <w:tcPr>
            <w:tcW w:w="1810" w:type="dxa"/>
          </w:tcPr>
          <w:p w14:paraId="29EA3024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90" w:type="dxa"/>
          </w:tcPr>
          <w:p w14:paraId="1845AA0D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689" w:type="dxa"/>
          </w:tcPr>
          <w:p w14:paraId="43996773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890190" w:rsidRPr="00890190" w14:paraId="657373E2" w14:textId="77777777" w:rsidTr="00890190">
        <w:trPr>
          <w:trHeight w:val="287"/>
        </w:trPr>
        <w:tc>
          <w:tcPr>
            <w:tcW w:w="4100" w:type="dxa"/>
          </w:tcPr>
          <w:p w14:paraId="1981E103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sz w:val="28"/>
                <w:szCs w:val="28"/>
              </w:rPr>
              <w:t>- естественно-научная</w:t>
            </w:r>
          </w:p>
        </w:tc>
        <w:tc>
          <w:tcPr>
            <w:tcW w:w="1810" w:type="dxa"/>
          </w:tcPr>
          <w:p w14:paraId="26A1FAA5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14:paraId="2F195B84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14:paraId="7AD8AD0B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0190" w:rsidRPr="00890190" w14:paraId="4E0AB459" w14:textId="77777777" w:rsidTr="00890190">
        <w:trPr>
          <w:trHeight w:val="276"/>
        </w:trPr>
        <w:tc>
          <w:tcPr>
            <w:tcW w:w="4100" w:type="dxa"/>
          </w:tcPr>
          <w:p w14:paraId="19318CBB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sz w:val="28"/>
                <w:szCs w:val="28"/>
              </w:rPr>
              <w:t>- социально-гуманитарная</w:t>
            </w:r>
          </w:p>
        </w:tc>
        <w:tc>
          <w:tcPr>
            <w:tcW w:w="1810" w:type="dxa"/>
          </w:tcPr>
          <w:p w14:paraId="1CF09D6E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0" w:type="dxa"/>
          </w:tcPr>
          <w:p w14:paraId="55D440FA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89" w:type="dxa"/>
          </w:tcPr>
          <w:p w14:paraId="4ACDA39E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90190" w:rsidRPr="00890190" w14:paraId="76BE5FD3" w14:textId="77777777" w:rsidTr="00890190">
        <w:trPr>
          <w:trHeight w:val="287"/>
        </w:trPr>
        <w:tc>
          <w:tcPr>
            <w:tcW w:w="4100" w:type="dxa"/>
          </w:tcPr>
          <w:p w14:paraId="0BB58CE8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sz w:val="28"/>
                <w:szCs w:val="28"/>
              </w:rPr>
              <w:t>- туристско-краеведческая</w:t>
            </w:r>
          </w:p>
        </w:tc>
        <w:tc>
          <w:tcPr>
            <w:tcW w:w="1810" w:type="dxa"/>
          </w:tcPr>
          <w:p w14:paraId="4EEB5A33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14:paraId="35F04007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14:paraId="5CD51CCA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0190" w:rsidRPr="00890190" w14:paraId="6F617075" w14:textId="77777777" w:rsidTr="00890190">
        <w:trPr>
          <w:trHeight w:val="287"/>
        </w:trPr>
        <w:tc>
          <w:tcPr>
            <w:tcW w:w="4100" w:type="dxa"/>
          </w:tcPr>
          <w:p w14:paraId="006F17D2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sz w:val="28"/>
                <w:szCs w:val="28"/>
              </w:rPr>
              <w:t>- техническая</w:t>
            </w:r>
          </w:p>
        </w:tc>
        <w:tc>
          <w:tcPr>
            <w:tcW w:w="1810" w:type="dxa"/>
          </w:tcPr>
          <w:p w14:paraId="40F171A3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14:paraId="09A1435A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14:paraId="0AA17711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0190" w:rsidRPr="00890190" w14:paraId="6579FA7B" w14:textId="77777777" w:rsidTr="00890190">
        <w:trPr>
          <w:trHeight w:val="276"/>
        </w:trPr>
        <w:tc>
          <w:tcPr>
            <w:tcW w:w="4100" w:type="dxa"/>
          </w:tcPr>
          <w:p w14:paraId="08243BEF" w14:textId="77777777" w:rsidR="00890190" w:rsidRPr="00890190" w:rsidRDefault="00890190" w:rsidP="008901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10" w:type="dxa"/>
          </w:tcPr>
          <w:p w14:paraId="711BE403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90" w:type="dxa"/>
          </w:tcPr>
          <w:p w14:paraId="56073D07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689" w:type="dxa"/>
          </w:tcPr>
          <w:p w14:paraId="6EBD0BC8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</w:tbl>
    <w:p w14:paraId="138B2038" w14:textId="77777777" w:rsidR="00890190" w:rsidRPr="00890190" w:rsidRDefault="00890190" w:rsidP="0089019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7650" w:type="dxa"/>
        <w:tblLook w:val="04A0" w:firstRow="1" w:lastRow="0" w:firstColumn="1" w:lastColumn="0" w:noHBand="0" w:noVBand="1"/>
      </w:tblPr>
      <w:tblGrid>
        <w:gridCol w:w="2126"/>
        <w:gridCol w:w="1985"/>
        <w:gridCol w:w="3539"/>
      </w:tblGrid>
      <w:tr w:rsidR="00890190" w:rsidRPr="00890190" w14:paraId="0582BDC7" w14:textId="77777777" w:rsidTr="00DA481C">
        <w:tc>
          <w:tcPr>
            <w:tcW w:w="7650" w:type="dxa"/>
            <w:gridSpan w:val="3"/>
          </w:tcPr>
          <w:p w14:paraId="5B5FCE85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разноуровневых программ</w:t>
            </w:r>
          </w:p>
        </w:tc>
      </w:tr>
      <w:tr w:rsidR="00890190" w:rsidRPr="00890190" w14:paraId="33BC8B12" w14:textId="77777777" w:rsidTr="00DA481C">
        <w:tc>
          <w:tcPr>
            <w:tcW w:w="2126" w:type="dxa"/>
          </w:tcPr>
          <w:p w14:paraId="03B73FA2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985" w:type="dxa"/>
          </w:tcPr>
          <w:p w14:paraId="2810D024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3539" w:type="dxa"/>
          </w:tcPr>
          <w:p w14:paraId="280DC7F3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</w:tr>
      <w:tr w:rsidR="00890190" w:rsidRPr="00890190" w14:paraId="17ACCA44" w14:textId="77777777" w:rsidTr="00DA481C">
        <w:tc>
          <w:tcPr>
            <w:tcW w:w="2126" w:type="dxa"/>
          </w:tcPr>
          <w:p w14:paraId="63300A8D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4511BB55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9" w:type="dxa"/>
          </w:tcPr>
          <w:p w14:paraId="544C8C3C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5AD85ED4" w14:textId="77777777" w:rsidR="00890190" w:rsidRPr="00890190" w:rsidRDefault="00890190" w:rsidP="0089019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7650" w:type="dxa"/>
        <w:tblLook w:val="04A0" w:firstRow="1" w:lastRow="0" w:firstColumn="1" w:lastColumn="0" w:noHBand="0" w:noVBand="1"/>
      </w:tblPr>
      <w:tblGrid>
        <w:gridCol w:w="2126"/>
        <w:gridCol w:w="1985"/>
        <w:gridCol w:w="3539"/>
      </w:tblGrid>
      <w:tr w:rsidR="00890190" w:rsidRPr="00890190" w14:paraId="5043B305" w14:textId="77777777" w:rsidTr="00DA481C">
        <w:tc>
          <w:tcPr>
            <w:tcW w:w="7650" w:type="dxa"/>
            <w:gridSpan w:val="3"/>
          </w:tcPr>
          <w:p w14:paraId="39BAD9D6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сетевых программ</w:t>
            </w:r>
          </w:p>
        </w:tc>
      </w:tr>
      <w:tr w:rsidR="00890190" w:rsidRPr="00890190" w14:paraId="0F88358F" w14:textId="77777777" w:rsidTr="00DA481C">
        <w:tc>
          <w:tcPr>
            <w:tcW w:w="2126" w:type="dxa"/>
          </w:tcPr>
          <w:p w14:paraId="50379D35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985" w:type="dxa"/>
          </w:tcPr>
          <w:p w14:paraId="0096E4A8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3539" w:type="dxa"/>
          </w:tcPr>
          <w:p w14:paraId="37CEB1CF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</w:tr>
      <w:tr w:rsidR="00890190" w:rsidRPr="00890190" w14:paraId="50E1EF9E" w14:textId="77777777" w:rsidTr="00DA481C">
        <w:tc>
          <w:tcPr>
            <w:tcW w:w="2126" w:type="dxa"/>
          </w:tcPr>
          <w:p w14:paraId="777B6857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545ED70D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9" w:type="dxa"/>
          </w:tcPr>
          <w:p w14:paraId="556CFAE4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06B264BB" w14:textId="77777777" w:rsidR="00890190" w:rsidRPr="00890190" w:rsidRDefault="00890190" w:rsidP="0089019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7650" w:type="dxa"/>
        <w:tblLook w:val="04A0" w:firstRow="1" w:lastRow="0" w:firstColumn="1" w:lastColumn="0" w:noHBand="0" w:noVBand="1"/>
      </w:tblPr>
      <w:tblGrid>
        <w:gridCol w:w="2126"/>
        <w:gridCol w:w="1985"/>
        <w:gridCol w:w="3539"/>
      </w:tblGrid>
      <w:tr w:rsidR="00890190" w:rsidRPr="00890190" w14:paraId="17815877" w14:textId="77777777" w:rsidTr="00DA481C">
        <w:tc>
          <w:tcPr>
            <w:tcW w:w="7650" w:type="dxa"/>
            <w:gridSpan w:val="3"/>
          </w:tcPr>
          <w:p w14:paraId="04CF15BB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краткосрочных программ</w:t>
            </w:r>
          </w:p>
        </w:tc>
      </w:tr>
      <w:tr w:rsidR="00890190" w:rsidRPr="00890190" w14:paraId="09997DD5" w14:textId="77777777" w:rsidTr="00DA481C">
        <w:tc>
          <w:tcPr>
            <w:tcW w:w="2126" w:type="dxa"/>
          </w:tcPr>
          <w:p w14:paraId="582B832D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985" w:type="dxa"/>
          </w:tcPr>
          <w:p w14:paraId="18544D29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3539" w:type="dxa"/>
          </w:tcPr>
          <w:p w14:paraId="7520E260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</w:tr>
      <w:tr w:rsidR="00890190" w:rsidRPr="00890190" w14:paraId="0A0B31EC" w14:textId="77777777" w:rsidTr="00DA481C">
        <w:tc>
          <w:tcPr>
            <w:tcW w:w="2126" w:type="dxa"/>
          </w:tcPr>
          <w:p w14:paraId="607CF8B8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14:paraId="355E885B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39" w:type="dxa"/>
          </w:tcPr>
          <w:p w14:paraId="06A1D8EA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14:paraId="6A86E4F4" w14:textId="77777777" w:rsidR="00890190" w:rsidRPr="00890190" w:rsidRDefault="00890190" w:rsidP="0089019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7650" w:type="dxa"/>
        <w:tblLayout w:type="fixed"/>
        <w:tblLook w:val="04A0" w:firstRow="1" w:lastRow="0" w:firstColumn="1" w:lastColumn="0" w:noHBand="0" w:noVBand="1"/>
      </w:tblPr>
      <w:tblGrid>
        <w:gridCol w:w="2409"/>
        <w:gridCol w:w="1981"/>
        <w:gridCol w:w="3260"/>
      </w:tblGrid>
      <w:tr w:rsidR="00890190" w:rsidRPr="00890190" w14:paraId="28D21D6F" w14:textId="77777777" w:rsidTr="00DA481C">
        <w:tc>
          <w:tcPr>
            <w:tcW w:w="7650" w:type="dxa"/>
            <w:gridSpan w:val="3"/>
          </w:tcPr>
          <w:p w14:paraId="540A43A6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количество </w:t>
            </w:r>
            <w:proofErr w:type="gramStart"/>
            <w:r w:rsidRPr="00890190">
              <w:rPr>
                <w:rFonts w:ascii="Times New Roman" w:hAnsi="Times New Roman" w:cs="Times New Roman"/>
                <w:b/>
                <w:sz w:val="28"/>
                <w:szCs w:val="28"/>
              </w:rPr>
              <w:t>предпрофессиональных  программ</w:t>
            </w:r>
            <w:proofErr w:type="gramEnd"/>
          </w:p>
        </w:tc>
      </w:tr>
      <w:tr w:rsidR="00890190" w:rsidRPr="00890190" w14:paraId="66E4296B" w14:textId="77777777" w:rsidTr="00DA481C">
        <w:tc>
          <w:tcPr>
            <w:tcW w:w="2409" w:type="dxa"/>
          </w:tcPr>
          <w:p w14:paraId="1FBFF4E8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981" w:type="dxa"/>
          </w:tcPr>
          <w:p w14:paraId="222329FF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3260" w:type="dxa"/>
          </w:tcPr>
          <w:p w14:paraId="3A0EDA94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</w:tr>
      <w:tr w:rsidR="00890190" w:rsidRPr="00890190" w14:paraId="64FEFB89" w14:textId="77777777" w:rsidTr="00DA481C">
        <w:tc>
          <w:tcPr>
            <w:tcW w:w="2409" w:type="dxa"/>
          </w:tcPr>
          <w:p w14:paraId="5A15DCEA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1" w:type="dxa"/>
          </w:tcPr>
          <w:p w14:paraId="13C8DE31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1C00C7D5" w14:textId="77777777" w:rsidR="00890190" w:rsidRPr="00890190" w:rsidRDefault="00890190" w:rsidP="00890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1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2504A9B6" w14:textId="77777777" w:rsidR="00890190" w:rsidRPr="00890190" w:rsidRDefault="00890190" w:rsidP="0089019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3EFAC97" w14:textId="77777777" w:rsidR="00BC37CF" w:rsidRPr="00C41F6B" w:rsidRDefault="00BC37CF" w:rsidP="00BC37C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lang w:bidi="ru-RU"/>
        </w:rPr>
      </w:pPr>
      <w:r w:rsidRPr="00C41F6B">
        <w:rPr>
          <w:rFonts w:ascii="Times New Roman" w:eastAsia="Arial Unicode MS" w:hAnsi="Times New Roman" w:cs="Times New Roman"/>
          <w:sz w:val="28"/>
          <w:lang w:bidi="ru-RU"/>
        </w:rPr>
        <w:t>Результаты проведенного анализа программно-методического обеспечения организации образовательного процесса в Центре свидетельствуют о том, в последний год отмечается рост количества реализуемых программ</w:t>
      </w:r>
      <w:r>
        <w:rPr>
          <w:rFonts w:ascii="Times New Roman" w:eastAsia="Arial Unicode MS" w:hAnsi="Times New Roman" w:cs="Times New Roman"/>
          <w:sz w:val="28"/>
          <w:lang w:bidi="ru-RU"/>
        </w:rPr>
        <w:t xml:space="preserve"> художественной направленности. Педагоги центра разрабатывают сетевые, краткосрочные, предпрофессиональные </w:t>
      </w:r>
      <w:proofErr w:type="gramStart"/>
      <w:r>
        <w:rPr>
          <w:rFonts w:ascii="Times New Roman" w:eastAsia="Arial Unicode MS" w:hAnsi="Times New Roman" w:cs="Times New Roman"/>
          <w:sz w:val="28"/>
          <w:lang w:bidi="ru-RU"/>
        </w:rPr>
        <w:t xml:space="preserve">программы, </w:t>
      </w:r>
      <w:r w:rsidRPr="00C41F6B">
        <w:rPr>
          <w:rFonts w:ascii="Times New Roman" w:eastAsia="Arial Unicode MS" w:hAnsi="Times New Roman" w:cs="Times New Roman"/>
          <w:sz w:val="28"/>
          <w:lang w:bidi="ru-RU"/>
        </w:rPr>
        <w:t xml:space="preserve"> учебно</w:t>
      </w:r>
      <w:proofErr w:type="gramEnd"/>
      <w:r w:rsidRPr="00C41F6B">
        <w:rPr>
          <w:rFonts w:ascii="Times New Roman" w:eastAsia="Arial Unicode MS" w:hAnsi="Times New Roman" w:cs="Times New Roman"/>
          <w:sz w:val="28"/>
          <w:lang w:bidi="ru-RU"/>
        </w:rPr>
        <w:t xml:space="preserve">-методическое обеспечение к </w:t>
      </w:r>
      <w:r>
        <w:rPr>
          <w:rFonts w:ascii="Times New Roman" w:eastAsia="Arial Unicode MS" w:hAnsi="Times New Roman" w:cs="Times New Roman"/>
          <w:sz w:val="28"/>
          <w:lang w:bidi="ru-RU"/>
        </w:rPr>
        <w:t xml:space="preserve">их </w:t>
      </w:r>
      <w:r w:rsidRPr="00C41F6B">
        <w:rPr>
          <w:rFonts w:ascii="Times New Roman" w:eastAsia="Arial Unicode MS" w:hAnsi="Times New Roman" w:cs="Times New Roman"/>
          <w:sz w:val="28"/>
          <w:lang w:bidi="ru-RU"/>
        </w:rPr>
        <w:t>реализации.</w:t>
      </w:r>
    </w:p>
    <w:p w14:paraId="6F606D4F" w14:textId="77777777" w:rsidR="009D2AD2" w:rsidRPr="00890190" w:rsidRDefault="009D2AD2" w:rsidP="00FC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sz w:val="28"/>
          <w:lang w:eastAsia="ru-RU" w:bidi="ru-RU"/>
        </w:rPr>
      </w:pPr>
    </w:p>
    <w:p w14:paraId="117F8F94" w14:textId="77777777" w:rsidR="00B8500E" w:rsidRDefault="00B8500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A8702A0" w14:textId="65B3CD92" w:rsidR="00DA481C" w:rsidRPr="00861884" w:rsidRDefault="00B8500E" w:rsidP="00DA481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8618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4.3 </w:t>
      </w:r>
      <w:r w:rsidR="00DA481C" w:rsidRPr="00861884">
        <w:rPr>
          <w:rFonts w:ascii="Times New Roman" w:hAnsi="Times New Roman" w:cs="Times New Roman"/>
          <w:b/>
          <w:sz w:val="24"/>
          <w:szCs w:val="24"/>
        </w:rPr>
        <w:t xml:space="preserve">АНАЛИЗ КАДРОВОГО СОСТАВА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07"/>
        <w:gridCol w:w="2201"/>
        <w:gridCol w:w="1957"/>
        <w:gridCol w:w="2079"/>
      </w:tblGrid>
      <w:tr w:rsidR="00DA481C" w:rsidRPr="00DA481C" w14:paraId="3B5DC441" w14:textId="77777777" w:rsidTr="00C24DEB">
        <w:tc>
          <w:tcPr>
            <w:tcW w:w="3256" w:type="dxa"/>
          </w:tcPr>
          <w:p w14:paraId="787C6546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14:paraId="574634A0" w14:textId="77777777" w:rsidR="00DA481C" w:rsidRPr="00DA481C" w:rsidRDefault="00DA481C" w:rsidP="00DA4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педагогов</w:t>
            </w:r>
          </w:p>
        </w:tc>
      </w:tr>
      <w:tr w:rsidR="00DA481C" w:rsidRPr="00DA481C" w14:paraId="489D8554" w14:textId="77777777" w:rsidTr="00C24DEB">
        <w:tc>
          <w:tcPr>
            <w:tcW w:w="3256" w:type="dxa"/>
          </w:tcPr>
          <w:p w14:paraId="173EBB32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CA02EE0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2127" w:type="dxa"/>
          </w:tcPr>
          <w:p w14:paraId="08332CAF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2268" w:type="dxa"/>
          </w:tcPr>
          <w:p w14:paraId="2E45D8DE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</w:tr>
      <w:tr w:rsidR="00DA481C" w:rsidRPr="00DA481C" w14:paraId="14403928" w14:textId="77777777" w:rsidTr="00C24DEB">
        <w:tc>
          <w:tcPr>
            <w:tcW w:w="3256" w:type="dxa"/>
          </w:tcPr>
          <w:p w14:paraId="5E10C8B2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- художественная</w:t>
            </w:r>
          </w:p>
        </w:tc>
        <w:tc>
          <w:tcPr>
            <w:tcW w:w="2409" w:type="dxa"/>
          </w:tcPr>
          <w:p w14:paraId="44F0450E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27" w:type="dxa"/>
          </w:tcPr>
          <w:p w14:paraId="5096159B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14:paraId="28C7CE40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A481C" w:rsidRPr="00DA481C" w14:paraId="4DAE7697" w14:textId="77777777" w:rsidTr="00C24DEB">
        <w:tc>
          <w:tcPr>
            <w:tcW w:w="3256" w:type="dxa"/>
          </w:tcPr>
          <w:p w14:paraId="7EDD6714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- естественно-научная</w:t>
            </w:r>
          </w:p>
        </w:tc>
        <w:tc>
          <w:tcPr>
            <w:tcW w:w="2409" w:type="dxa"/>
          </w:tcPr>
          <w:p w14:paraId="0EC86946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397B5169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4AEEFEB6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481C" w:rsidRPr="00DA481C" w14:paraId="24E44A21" w14:textId="77777777" w:rsidTr="00C24DEB">
        <w:tc>
          <w:tcPr>
            <w:tcW w:w="3256" w:type="dxa"/>
          </w:tcPr>
          <w:p w14:paraId="39085CF7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- социально-гуманитарная</w:t>
            </w:r>
          </w:p>
        </w:tc>
        <w:tc>
          <w:tcPr>
            <w:tcW w:w="2409" w:type="dxa"/>
          </w:tcPr>
          <w:p w14:paraId="10E34EF8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14:paraId="7B592E65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2755E2A3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A481C" w:rsidRPr="00DA481C" w14:paraId="37581D98" w14:textId="77777777" w:rsidTr="00C24DEB">
        <w:tc>
          <w:tcPr>
            <w:tcW w:w="3256" w:type="dxa"/>
          </w:tcPr>
          <w:p w14:paraId="64FC8F54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- туристско-краеведческая</w:t>
            </w:r>
          </w:p>
        </w:tc>
        <w:tc>
          <w:tcPr>
            <w:tcW w:w="2409" w:type="dxa"/>
          </w:tcPr>
          <w:p w14:paraId="48138453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2FC832D4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2E52BE37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481C" w:rsidRPr="00DA481C" w14:paraId="0D5EFFB4" w14:textId="77777777" w:rsidTr="00C24DEB">
        <w:tc>
          <w:tcPr>
            <w:tcW w:w="3256" w:type="dxa"/>
          </w:tcPr>
          <w:p w14:paraId="4A743359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- техническая</w:t>
            </w:r>
          </w:p>
        </w:tc>
        <w:tc>
          <w:tcPr>
            <w:tcW w:w="2409" w:type="dxa"/>
          </w:tcPr>
          <w:p w14:paraId="66E2C315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2462F018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02A19F0A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481C" w:rsidRPr="00DA481C" w14:paraId="05AFFF34" w14:textId="77777777" w:rsidTr="00C24DEB">
        <w:tc>
          <w:tcPr>
            <w:tcW w:w="3256" w:type="dxa"/>
          </w:tcPr>
          <w:p w14:paraId="1084514C" w14:textId="77777777" w:rsidR="00DA481C" w:rsidRPr="00DA481C" w:rsidRDefault="00DA481C" w:rsidP="00DA48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409" w:type="dxa"/>
          </w:tcPr>
          <w:p w14:paraId="3F2F7DDE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127" w:type="dxa"/>
          </w:tcPr>
          <w:p w14:paraId="1BFC7C67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2268" w:type="dxa"/>
          </w:tcPr>
          <w:p w14:paraId="403D2B39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</w:tbl>
    <w:p w14:paraId="4BDE2B08" w14:textId="77777777" w:rsidR="00DA481C" w:rsidRPr="00DA481C" w:rsidRDefault="00DA481C" w:rsidP="00DA481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69"/>
        <w:gridCol w:w="2215"/>
        <w:gridCol w:w="1968"/>
        <w:gridCol w:w="2092"/>
      </w:tblGrid>
      <w:tr w:rsidR="00DA481C" w:rsidRPr="00DA481C" w14:paraId="6D83BC97" w14:textId="77777777" w:rsidTr="00C24DEB">
        <w:tc>
          <w:tcPr>
            <w:tcW w:w="3256" w:type="dxa"/>
          </w:tcPr>
          <w:p w14:paraId="2525B424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14:paraId="327C8193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педагогов</w:t>
            </w:r>
          </w:p>
        </w:tc>
      </w:tr>
      <w:tr w:rsidR="00DA481C" w:rsidRPr="00DA481C" w14:paraId="41A9465A" w14:textId="77777777" w:rsidTr="00C24DEB">
        <w:tc>
          <w:tcPr>
            <w:tcW w:w="3256" w:type="dxa"/>
          </w:tcPr>
          <w:p w14:paraId="71E6E50A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1ED97F6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2127" w:type="dxa"/>
          </w:tcPr>
          <w:p w14:paraId="52EB7E6D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2268" w:type="dxa"/>
          </w:tcPr>
          <w:p w14:paraId="2F5DEF12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</w:tr>
      <w:tr w:rsidR="00DA481C" w:rsidRPr="00DA481C" w14:paraId="08B7330F" w14:textId="77777777" w:rsidTr="00C24DEB">
        <w:tc>
          <w:tcPr>
            <w:tcW w:w="3256" w:type="dxa"/>
          </w:tcPr>
          <w:p w14:paraId="15FCC91C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409" w:type="dxa"/>
          </w:tcPr>
          <w:p w14:paraId="1DBBE58E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C623CC5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FC236A4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1C" w:rsidRPr="00DA481C" w14:paraId="40CB305A" w14:textId="77777777" w:rsidTr="00C24DEB">
        <w:tc>
          <w:tcPr>
            <w:tcW w:w="3256" w:type="dxa"/>
          </w:tcPr>
          <w:p w14:paraId="772E7520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На соответствие</w:t>
            </w:r>
          </w:p>
        </w:tc>
        <w:tc>
          <w:tcPr>
            <w:tcW w:w="2409" w:type="dxa"/>
          </w:tcPr>
          <w:p w14:paraId="4C50530C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7" w:type="dxa"/>
          </w:tcPr>
          <w:p w14:paraId="408EC81B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14:paraId="409F77FE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A481C" w:rsidRPr="00DA481C" w14:paraId="0B4FD0D2" w14:textId="77777777" w:rsidTr="00C24DEB">
        <w:tc>
          <w:tcPr>
            <w:tcW w:w="3256" w:type="dxa"/>
          </w:tcPr>
          <w:p w14:paraId="4E0AC7CF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409" w:type="dxa"/>
          </w:tcPr>
          <w:p w14:paraId="0EA0253F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14:paraId="30C19B95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14:paraId="0E7A77BA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481C" w:rsidRPr="00DA481C" w14:paraId="007E31A8" w14:textId="77777777" w:rsidTr="00C24DEB">
        <w:tc>
          <w:tcPr>
            <w:tcW w:w="3256" w:type="dxa"/>
          </w:tcPr>
          <w:p w14:paraId="100ACF40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409" w:type="dxa"/>
          </w:tcPr>
          <w:p w14:paraId="09BD7E41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14:paraId="45A13956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14:paraId="55217B26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481C" w:rsidRPr="00DA481C" w14:paraId="6ED39CB8" w14:textId="77777777" w:rsidTr="00C24DEB">
        <w:tc>
          <w:tcPr>
            <w:tcW w:w="3256" w:type="dxa"/>
          </w:tcPr>
          <w:p w14:paraId="0443AD23" w14:textId="77777777" w:rsidR="00DA481C" w:rsidRPr="00DA481C" w:rsidRDefault="00DA481C" w:rsidP="00DA48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409" w:type="dxa"/>
          </w:tcPr>
          <w:p w14:paraId="3355C68C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127" w:type="dxa"/>
          </w:tcPr>
          <w:p w14:paraId="7CAEBBFC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2268" w:type="dxa"/>
          </w:tcPr>
          <w:p w14:paraId="566EAC44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</w:tbl>
    <w:p w14:paraId="47302DE3" w14:textId="77777777" w:rsidR="00DA481C" w:rsidRPr="00DA481C" w:rsidRDefault="00DA481C" w:rsidP="00DA481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27"/>
        <w:gridCol w:w="2230"/>
        <w:gridCol w:w="1981"/>
        <w:gridCol w:w="2106"/>
      </w:tblGrid>
      <w:tr w:rsidR="00DA481C" w:rsidRPr="00DA481C" w14:paraId="5B8CEC2E" w14:textId="77777777" w:rsidTr="00C24DEB">
        <w:tc>
          <w:tcPr>
            <w:tcW w:w="3256" w:type="dxa"/>
          </w:tcPr>
          <w:p w14:paraId="1E5D3ECD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14:paraId="7A3EF012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педагогов</w:t>
            </w:r>
          </w:p>
        </w:tc>
      </w:tr>
      <w:tr w:rsidR="00DA481C" w:rsidRPr="00DA481C" w14:paraId="19672C7C" w14:textId="77777777" w:rsidTr="00C24DEB">
        <w:tc>
          <w:tcPr>
            <w:tcW w:w="3256" w:type="dxa"/>
          </w:tcPr>
          <w:p w14:paraId="484D947A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345D825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2127" w:type="dxa"/>
          </w:tcPr>
          <w:p w14:paraId="0981FCC1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2268" w:type="dxa"/>
          </w:tcPr>
          <w:p w14:paraId="5ACA2E83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</w:tr>
      <w:tr w:rsidR="00DA481C" w:rsidRPr="00DA481C" w14:paraId="06984018" w14:textId="77777777" w:rsidTr="00C24DEB">
        <w:tc>
          <w:tcPr>
            <w:tcW w:w="3256" w:type="dxa"/>
          </w:tcPr>
          <w:p w14:paraId="2622632C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21-30 лет</w:t>
            </w:r>
          </w:p>
        </w:tc>
        <w:tc>
          <w:tcPr>
            <w:tcW w:w="2409" w:type="dxa"/>
          </w:tcPr>
          <w:p w14:paraId="10434576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7FCC755D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61BF6526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481C" w:rsidRPr="00DA481C" w14:paraId="645B4B74" w14:textId="77777777" w:rsidTr="00C24DEB">
        <w:tc>
          <w:tcPr>
            <w:tcW w:w="3256" w:type="dxa"/>
          </w:tcPr>
          <w:p w14:paraId="19DF91AB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31-40 лет</w:t>
            </w:r>
          </w:p>
        </w:tc>
        <w:tc>
          <w:tcPr>
            <w:tcW w:w="2409" w:type="dxa"/>
          </w:tcPr>
          <w:p w14:paraId="30E40265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14:paraId="363CBC27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14:paraId="530AE761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481C" w:rsidRPr="00DA481C" w14:paraId="12D6C7CC" w14:textId="77777777" w:rsidTr="00C24DEB">
        <w:tc>
          <w:tcPr>
            <w:tcW w:w="3256" w:type="dxa"/>
          </w:tcPr>
          <w:p w14:paraId="1D6A8B77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41-50 лет</w:t>
            </w:r>
          </w:p>
        </w:tc>
        <w:tc>
          <w:tcPr>
            <w:tcW w:w="2409" w:type="dxa"/>
          </w:tcPr>
          <w:p w14:paraId="1B752468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14:paraId="78026AE4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0FCBA71D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481C" w:rsidRPr="00DA481C" w14:paraId="7D0E21D2" w14:textId="77777777" w:rsidTr="00C24DEB">
        <w:tc>
          <w:tcPr>
            <w:tcW w:w="3256" w:type="dxa"/>
          </w:tcPr>
          <w:p w14:paraId="54BBA2CB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51-60 лет</w:t>
            </w:r>
          </w:p>
        </w:tc>
        <w:tc>
          <w:tcPr>
            <w:tcW w:w="2409" w:type="dxa"/>
          </w:tcPr>
          <w:p w14:paraId="3D611CBD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7" w:type="dxa"/>
          </w:tcPr>
          <w:p w14:paraId="51985414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14:paraId="5BDE5FCD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A481C" w:rsidRPr="00DA481C" w14:paraId="056E65A6" w14:textId="77777777" w:rsidTr="00C24DEB">
        <w:tc>
          <w:tcPr>
            <w:tcW w:w="3256" w:type="dxa"/>
          </w:tcPr>
          <w:p w14:paraId="22347A24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61-70 лет</w:t>
            </w:r>
          </w:p>
        </w:tc>
        <w:tc>
          <w:tcPr>
            <w:tcW w:w="2409" w:type="dxa"/>
          </w:tcPr>
          <w:p w14:paraId="523E6C80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14:paraId="3FD557E5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14:paraId="7699CD85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A481C" w:rsidRPr="00DA481C" w14:paraId="71CF70FD" w14:textId="77777777" w:rsidTr="00C24DEB">
        <w:tc>
          <w:tcPr>
            <w:tcW w:w="3256" w:type="dxa"/>
          </w:tcPr>
          <w:p w14:paraId="773E4E5E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71-80 лет</w:t>
            </w:r>
          </w:p>
        </w:tc>
        <w:tc>
          <w:tcPr>
            <w:tcW w:w="2409" w:type="dxa"/>
          </w:tcPr>
          <w:p w14:paraId="2C516DC7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4AED280F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0726AD35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481C" w:rsidRPr="00DA481C" w14:paraId="76FA4107" w14:textId="77777777" w:rsidTr="00C24DEB">
        <w:tc>
          <w:tcPr>
            <w:tcW w:w="3256" w:type="dxa"/>
          </w:tcPr>
          <w:p w14:paraId="3E2E9697" w14:textId="77777777" w:rsidR="00DA481C" w:rsidRPr="00DA481C" w:rsidRDefault="00DA481C" w:rsidP="00DA48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409" w:type="dxa"/>
          </w:tcPr>
          <w:p w14:paraId="1C54024A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127" w:type="dxa"/>
          </w:tcPr>
          <w:p w14:paraId="5DE885C8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2268" w:type="dxa"/>
          </w:tcPr>
          <w:p w14:paraId="3C612CA3" w14:textId="77777777" w:rsidR="00DA481C" w:rsidRPr="00DA481C" w:rsidRDefault="00DA481C" w:rsidP="00DA48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81C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</w:tbl>
    <w:p w14:paraId="3DE24BB5" w14:textId="77777777" w:rsidR="00B8500E" w:rsidRDefault="00B8500E" w:rsidP="00DA481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1CF91000" w14:textId="3FE0EEB1" w:rsidR="00F32146" w:rsidRPr="00C814F1" w:rsidRDefault="00C814F1" w:rsidP="00FC3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lang w:eastAsia="ru-RU" w:bidi="ru-RU"/>
        </w:rPr>
      </w:pPr>
      <w:r w:rsidRPr="00C814F1">
        <w:rPr>
          <w:rFonts w:ascii="Times New Roman" w:eastAsia="Arial Unicode MS" w:hAnsi="Times New Roman" w:cs="Times New Roman"/>
          <w:sz w:val="28"/>
          <w:lang w:eastAsia="ru-RU" w:bidi="ru-RU"/>
        </w:rPr>
        <w:t xml:space="preserve">Анализ </w:t>
      </w:r>
      <w:r w:rsidR="00A71AD4">
        <w:rPr>
          <w:rFonts w:ascii="Times New Roman" w:eastAsia="Arial Unicode MS" w:hAnsi="Times New Roman" w:cs="Times New Roman"/>
          <w:sz w:val="28"/>
          <w:lang w:eastAsia="ru-RU" w:bidi="ru-RU"/>
        </w:rPr>
        <w:t xml:space="preserve">кадрового состава МБУ ДО </w:t>
      </w:r>
      <w:r w:rsidR="00454176">
        <w:rPr>
          <w:rFonts w:ascii="Times New Roman" w:eastAsia="Arial Unicode MS" w:hAnsi="Times New Roman" w:cs="Times New Roman"/>
          <w:sz w:val="28"/>
          <w:lang w:eastAsia="ru-RU" w:bidi="ru-RU"/>
        </w:rPr>
        <w:t>«</w:t>
      </w:r>
      <w:r w:rsidR="00A71AD4">
        <w:rPr>
          <w:rFonts w:ascii="Times New Roman" w:eastAsia="Arial Unicode MS" w:hAnsi="Times New Roman" w:cs="Times New Roman"/>
          <w:sz w:val="28"/>
          <w:lang w:eastAsia="ru-RU" w:bidi="ru-RU"/>
        </w:rPr>
        <w:t>ЦВР</w:t>
      </w:r>
      <w:r w:rsidR="00454176">
        <w:rPr>
          <w:rFonts w:ascii="Times New Roman" w:eastAsia="Arial Unicode MS" w:hAnsi="Times New Roman" w:cs="Times New Roman"/>
          <w:sz w:val="28"/>
          <w:lang w:eastAsia="ru-RU" w:bidi="ru-RU"/>
        </w:rPr>
        <w:t>»</w:t>
      </w:r>
      <w:r w:rsidR="00A71AD4">
        <w:rPr>
          <w:rFonts w:ascii="Times New Roman" w:eastAsia="Arial Unicode MS" w:hAnsi="Times New Roman" w:cs="Times New Roman"/>
          <w:sz w:val="28"/>
          <w:lang w:eastAsia="ru-RU" w:bidi="ru-RU"/>
        </w:rPr>
        <w:t xml:space="preserve"> свидетельствует о стабильности педагогического коллектива, необходимости организации целенаправленной работы по повышению квалификационных разрядов педагогов Центра, </w:t>
      </w:r>
      <w:r w:rsidR="00DA481C">
        <w:rPr>
          <w:rFonts w:ascii="Times New Roman" w:eastAsia="Arial Unicode MS" w:hAnsi="Times New Roman" w:cs="Times New Roman"/>
          <w:sz w:val="28"/>
          <w:lang w:eastAsia="ru-RU" w:bidi="ru-RU"/>
        </w:rPr>
        <w:t>привлечение к работе в Центре молодых педагогов</w:t>
      </w:r>
      <w:r w:rsidR="00A71AD4">
        <w:rPr>
          <w:rFonts w:ascii="Times New Roman" w:eastAsia="Arial Unicode MS" w:hAnsi="Times New Roman" w:cs="Times New Roman"/>
          <w:sz w:val="28"/>
          <w:lang w:eastAsia="ru-RU" w:bidi="ru-RU"/>
        </w:rPr>
        <w:t>.</w:t>
      </w:r>
    </w:p>
    <w:p w14:paraId="1BC3260C" w14:textId="77777777" w:rsidR="00C814F1" w:rsidRPr="00BB1596" w:rsidRDefault="00C814F1" w:rsidP="00FC3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lang w:eastAsia="ru-RU" w:bidi="ru-RU"/>
        </w:rPr>
      </w:pPr>
    </w:p>
    <w:p w14:paraId="2B5EA77A" w14:textId="0314D09B" w:rsidR="00B8500E" w:rsidRDefault="00B8500E">
      <w:pPr>
        <w:spacing w:after="160" w:line="259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br w:type="page"/>
      </w:r>
    </w:p>
    <w:p w14:paraId="264B979D" w14:textId="647A566A" w:rsidR="00FC3BB6" w:rsidRPr="00861884" w:rsidRDefault="00B8500E" w:rsidP="00FC3BB6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86188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4.4. АНАЛИЗ ИННОВАЦИОННОГО ПРОСТРАНСТВА МБУ ДО </w:t>
      </w:r>
      <w:r w:rsidR="0086188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61884">
        <w:rPr>
          <w:rFonts w:ascii="Times New Roman" w:hAnsi="Times New Roman" w:cs="Times New Roman"/>
          <w:b/>
          <w:bCs/>
          <w:sz w:val="24"/>
          <w:szCs w:val="24"/>
        </w:rPr>
        <w:t>ЦВР</w:t>
      </w:r>
      <w:r w:rsidR="0086188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="00861884">
        <w:rPr>
          <w:rFonts w:ascii="Times New Roman" w:hAnsi="Times New Roman" w:cs="Times New Roman"/>
          <w:b/>
          <w:bCs/>
          <w:sz w:val="24"/>
          <w:szCs w:val="24"/>
        </w:rPr>
        <w:t>г.Сочи</w:t>
      </w:r>
      <w:proofErr w:type="spellEnd"/>
    </w:p>
    <w:p w14:paraId="4A86CE24" w14:textId="77777777" w:rsidR="00F32146" w:rsidRDefault="00F32146" w:rsidP="00FC3BB6">
      <w:pPr>
        <w:pStyle w:val="a6"/>
        <w:rPr>
          <w:rFonts w:ascii="Times New Roman" w:hAnsi="Times New Roman" w:cs="Times New Roman"/>
          <w:sz w:val="28"/>
        </w:rPr>
      </w:pPr>
    </w:p>
    <w:p w14:paraId="76EAE30E" w14:textId="388C5784" w:rsidR="000E05E3" w:rsidRDefault="00F32146" w:rsidP="00F32146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F32146">
        <w:rPr>
          <w:rFonts w:ascii="Times New Roman" w:hAnsi="Times New Roman" w:cs="Times New Roman"/>
          <w:sz w:val="28"/>
        </w:rPr>
        <w:t xml:space="preserve">МБУ ДО </w:t>
      </w:r>
      <w:r w:rsidR="00861884">
        <w:rPr>
          <w:rFonts w:ascii="Times New Roman" w:hAnsi="Times New Roman" w:cs="Times New Roman"/>
          <w:sz w:val="28"/>
        </w:rPr>
        <w:t>«</w:t>
      </w:r>
      <w:r w:rsidRPr="00F32146">
        <w:rPr>
          <w:rFonts w:ascii="Times New Roman" w:hAnsi="Times New Roman" w:cs="Times New Roman"/>
          <w:sz w:val="28"/>
        </w:rPr>
        <w:t>ЦВР</w:t>
      </w:r>
      <w:r w:rsidR="00861884">
        <w:rPr>
          <w:rFonts w:ascii="Times New Roman" w:hAnsi="Times New Roman" w:cs="Times New Roman"/>
          <w:sz w:val="28"/>
        </w:rPr>
        <w:t xml:space="preserve">» </w:t>
      </w:r>
      <w:proofErr w:type="spellStart"/>
      <w:r w:rsidR="00861884">
        <w:rPr>
          <w:rFonts w:ascii="Times New Roman" w:hAnsi="Times New Roman" w:cs="Times New Roman"/>
          <w:sz w:val="28"/>
        </w:rPr>
        <w:t>г.Сочи</w:t>
      </w:r>
      <w:proofErr w:type="spellEnd"/>
      <w:r w:rsidRPr="00F32146">
        <w:rPr>
          <w:rFonts w:ascii="Times New Roman" w:hAnsi="Times New Roman" w:cs="Times New Roman"/>
          <w:sz w:val="28"/>
        </w:rPr>
        <w:t xml:space="preserve"> – инновационное образовательное учреждение.</w:t>
      </w:r>
    </w:p>
    <w:p w14:paraId="34338842" w14:textId="50E308ED" w:rsidR="00424CAC" w:rsidRDefault="00F32146" w:rsidP="00F32146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424CAC">
        <w:rPr>
          <w:rFonts w:ascii="Times New Roman" w:hAnsi="Times New Roman" w:cs="Times New Roman"/>
          <w:sz w:val="28"/>
        </w:rPr>
        <w:t xml:space="preserve">В </w:t>
      </w:r>
      <w:r w:rsidR="00424CAC" w:rsidRPr="00424CAC">
        <w:rPr>
          <w:rFonts w:ascii="Times New Roman" w:hAnsi="Times New Roman" w:cs="Times New Roman"/>
          <w:sz w:val="28"/>
        </w:rPr>
        <w:t xml:space="preserve">2018 </w:t>
      </w:r>
      <w:r>
        <w:rPr>
          <w:rFonts w:ascii="Times New Roman" w:hAnsi="Times New Roman" w:cs="Times New Roman"/>
          <w:sz w:val="28"/>
        </w:rPr>
        <w:t>году</w:t>
      </w:r>
      <w:r w:rsidR="00EF2AF9">
        <w:rPr>
          <w:rFonts w:ascii="Times New Roman" w:hAnsi="Times New Roman" w:cs="Times New Roman"/>
          <w:sz w:val="28"/>
        </w:rPr>
        <w:t xml:space="preserve"> Центром был получен</w:t>
      </w:r>
      <w:r>
        <w:rPr>
          <w:rFonts w:ascii="Times New Roman" w:hAnsi="Times New Roman" w:cs="Times New Roman"/>
          <w:sz w:val="28"/>
        </w:rPr>
        <w:t xml:space="preserve"> статус краевой</w:t>
      </w:r>
      <w:r w:rsidR="00EF2AF9">
        <w:rPr>
          <w:rFonts w:ascii="Times New Roman" w:hAnsi="Times New Roman" w:cs="Times New Roman"/>
          <w:sz w:val="28"/>
        </w:rPr>
        <w:t>, федеральной</w:t>
      </w:r>
      <w:r>
        <w:rPr>
          <w:rFonts w:ascii="Times New Roman" w:hAnsi="Times New Roman" w:cs="Times New Roman"/>
          <w:sz w:val="28"/>
        </w:rPr>
        <w:t xml:space="preserve"> инновационной образовательной площадки </w:t>
      </w:r>
      <w:r w:rsidR="00424CAC" w:rsidRPr="00424CAC">
        <w:rPr>
          <w:rFonts w:ascii="Times New Roman" w:hAnsi="Times New Roman" w:cs="Times New Roman"/>
          <w:sz w:val="28"/>
        </w:rPr>
        <w:t xml:space="preserve">по теме: «Организационно-содержательная модель интеграции общего и дополнительного образования (Приказ </w:t>
      </w:r>
      <w:proofErr w:type="spellStart"/>
      <w:r w:rsidR="00424CAC" w:rsidRPr="00424CAC">
        <w:rPr>
          <w:rFonts w:ascii="Times New Roman" w:hAnsi="Times New Roman" w:cs="Times New Roman"/>
          <w:sz w:val="28"/>
        </w:rPr>
        <w:t>Минпросвещения</w:t>
      </w:r>
      <w:proofErr w:type="spellEnd"/>
      <w:r w:rsidR="00424CAC" w:rsidRPr="00424CAC">
        <w:rPr>
          <w:rFonts w:ascii="Times New Roman" w:hAnsi="Times New Roman" w:cs="Times New Roman"/>
          <w:sz w:val="28"/>
        </w:rPr>
        <w:t xml:space="preserve"> РФ от 18.12.2018 г. №318 «О федеральных инновационных площадках»).</w:t>
      </w:r>
    </w:p>
    <w:p w14:paraId="109567C8" w14:textId="57FD7735" w:rsidR="007D6B39" w:rsidRDefault="007D6B39" w:rsidP="00F32146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работы краевой инновационной площадки были разработаны и апробированы модели сетевого формата реализации дополнительных общеобразовательных общеразвивающих программ в условиях совместного использования кадрового, материально-технического ресурсов организации дополнительного образования и общеобразовательных организаций.</w:t>
      </w:r>
    </w:p>
    <w:p w14:paraId="31D3020C" w14:textId="1F1FCD46" w:rsidR="007D6B39" w:rsidRDefault="007D6B39" w:rsidP="00F32146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и методические продукты, полученные в ходе деятельности краевой инновационной площадки были опубликованы и представлены на научно-практических конференциях и семинарах различного уровня.</w:t>
      </w:r>
    </w:p>
    <w:p w14:paraId="53E8C85F" w14:textId="77777777" w:rsidR="005B4C3F" w:rsidRPr="00F32146" w:rsidRDefault="005B4C3F" w:rsidP="00F32146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14:paraId="6260A140" w14:textId="1EBE22F0" w:rsidR="00FC3BB6" w:rsidRPr="00861884" w:rsidRDefault="00B8500E" w:rsidP="00FC3BB6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861884">
        <w:rPr>
          <w:rFonts w:ascii="Times New Roman" w:hAnsi="Times New Roman" w:cs="Times New Roman"/>
          <w:b/>
          <w:bCs/>
          <w:sz w:val="24"/>
          <w:szCs w:val="24"/>
        </w:rPr>
        <w:t xml:space="preserve">4.5. АНАЛИЗ ДОСТИЖЕНИЙ МБУ ДО </w:t>
      </w:r>
      <w:r w:rsidR="0045417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61884">
        <w:rPr>
          <w:rFonts w:ascii="Times New Roman" w:hAnsi="Times New Roman" w:cs="Times New Roman"/>
          <w:b/>
          <w:bCs/>
          <w:sz w:val="24"/>
          <w:szCs w:val="24"/>
        </w:rPr>
        <w:t>ЦВР</w:t>
      </w:r>
      <w:r w:rsidR="0045417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="00454176" w:rsidRPr="00454176">
        <w:rPr>
          <w:rFonts w:ascii="Times New Roman" w:hAnsi="Times New Roman" w:cs="Times New Roman"/>
          <w:b/>
          <w:bCs/>
          <w:sz w:val="28"/>
          <w:szCs w:val="28"/>
        </w:rPr>
        <w:t>г.Сочи</w:t>
      </w:r>
      <w:proofErr w:type="spellEnd"/>
    </w:p>
    <w:p w14:paraId="10EAA851" w14:textId="77777777" w:rsidR="00A71AD4" w:rsidRPr="00861884" w:rsidRDefault="00A71AD4" w:rsidP="00FC3BB6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14:paraId="45B353E5" w14:textId="77777777" w:rsidR="00546F2B" w:rsidRPr="00861884" w:rsidRDefault="00546F2B" w:rsidP="00546F2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861884">
        <w:rPr>
          <w:rFonts w:ascii="Times New Roman" w:hAnsi="Times New Roman" w:cs="Times New Roman"/>
          <w:b/>
          <w:sz w:val="24"/>
          <w:szCs w:val="24"/>
        </w:rPr>
        <w:t>ДОСТИЖЕНИЯ УЧАЩИХСЯ</w:t>
      </w:r>
    </w:p>
    <w:tbl>
      <w:tblPr>
        <w:tblStyle w:val="a9"/>
        <w:tblW w:w="9167" w:type="dxa"/>
        <w:tblLook w:val="04A0" w:firstRow="1" w:lastRow="0" w:firstColumn="1" w:lastColumn="0" w:noHBand="0" w:noVBand="1"/>
      </w:tblPr>
      <w:tblGrid>
        <w:gridCol w:w="3053"/>
        <w:gridCol w:w="1783"/>
        <w:gridCol w:w="2165"/>
        <w:gridCol w:w="2166"/>
      </w:tblGrid>
      <w:tr w:rsidR="00546F2B" w:rsidRPr="00546F2B" w14:paraId="7C79AFC3" w14:textId="77777777" w:rsidTr="00546F2B">
        <w:trPr>
          <w:trHeight w:val="260"/>
        </w:trPr>
        <w:tc>
          <w:tcPr>
            <w:tcW w:w="3053" w:type="dxa"/>
          </w:tcPr>
          <w:p w14:paraId="0BA6545B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4" w:type="dxa"/>
            <w:gridSpan w:val="3"/>
          </w:tcPr>
          <w:p w14:paraId="06FEEA93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конкурсах, выставках</w:t>
            </w:r>
          </w:p>
        </w:tc>
      </w:tr>
      <w:tr w:rsidR="00546F2B" w:rsidRPr="00546F2B" w14:paraId="0817A0E3" w14:textId="77777777" w:rsidTr="00546F2B">
        <w:trPr>
          <w:trHeight w:val="260"/>
        </w:trPr>
        <w:tc>
          <w:tcPr>
            <w:tcW w:w="3053" w:type="dxa"/>
          </w:tcPr>
          <w:p w14:paraId="6358CC0A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14:paraId="609893BE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2165" w:type="dxa"/>
          </w:tcPr>
          <w:p w14:paraId="5868C061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2165" w:type="dxa"/>
          </w:tcPr>
          <w:p w14:paraId="45A939B5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</w:tr>
      <w:tr w:rsidR="00546F2B" w:rsidRPr="00546F2B" w14:paraId="3A489747" w14:textId="77777777" w:rsidTr="00546F2B">
        <w:trPr>
          <w:trHeight w:val="1326"/>
        </w:trPr>
        <w:tc>
          <w:tcPr>
            <w:tcW w:w="3053" w:type="dxa"/>
          </w:tcPr>
          <w:p w14:paraId="0D83C690" w14:textId="77777777" w:rsidR="00546F2B" w:rsidRPr="00546F2B" w:rsidRDefault="00546F2B" w:rsidP="00B85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b/>
                <w:sz w:val="28"/>
                <w:szCs w:val="28"/>
              </w:rPr>
              <w:t>- художественная</w:t>
            </w:r>
          </w:p>
          <w:p w14:paraId="1365283B" w14:textId="77777777" w:rsidR="00546F2B" w:rsidRPr="00546F2B" w:rsidRDefault="00546F2B" w:rsidP="00546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14:paraId="2AC50F77" w14:textId="77777777" w:rsidR="00546F2B" w:rsidRPr="00546F2B" w:rsidRDefault="00546F2B" w:rsidP="00546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  <w:p w14:paraId="64EF0C43" w14:textId="77777777" w:rsidR="00546F2B" w:rsidRPr="00546F2B" w:rsidRDefault="00546F2B" w:rsidP="00546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14:paraId="41B663D8" w14:textId="77777777" w:rsidR="00546F2B" w:rsidRPr="00546F2B" w:rsidRDefault="00546F2B" w:rsidP="00546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783" w:type="dxa"/>
          </w:tcPr>
          <w:p w14:paraId="0D2138D4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DCAF2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14:paraId="30AF8D04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59C1A9E5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59F8F0E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165" w:type="dxa"/>
          </w:tcPr>
          <w:p w14:paraId="053FF643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72AA8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14:paraId="368C18FE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14:paraId="37A79753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14:paraId="33652DD6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165" w:type="dxa"/>
          </w:tcPr>
          <w:p w14:paraId="4B9C26AF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84ED67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14:paraId="46945C7D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  <w:p w14:paraId="44ACF99B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  <w:p w14:paraId="3AF0931D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546F2B" w:rsidRPr="00546F2B" w14:paraId="6826A441" w14:textId="77777777" w:rsidTr="00546F2B">
        <w:trPr>
          <w:trHeight w:val="1326"/>
        </w:trPr>
        <w:tc>
          <w:tcPr>
            <w:tcW w:w="3053" w:type="dxa"/>
          </w:tcPr>
          <w:p w14:paraId="0DE04D2C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b/>
                <w:sz w:val="28"/>
                <w:szCs w:val="28"/>
              </w:rPr>
              <w:t>- естественно-научная</w:t>
            </w:r>
          </w:p>
          <w:p w14:paraId="70FD444F" w14:textId="77777777" w:rsidR="00546F2B" w:rsidRPr="00546F2B" w:rsidRDefault="00546F2B" w:rsidP="00546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14:paraId="3F3274CC" w14:textId="77777777" w:rsidR="00546F2B" w:rsidRPr="00546F2B" w:rsidRDefault="00546F2B" w:rsidP="00546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  <w:p w14:paraId="0DB797BF" w14:textId="77777777" w:rsidR="00546F2B" w:rsidRPr="00546F2B" w:rsidRDefault="00546F2B" w:rsidP="00546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14:paraId="57452180" w14:textId="77777777" w:rsidR="00546F2B" w:rsidRPr="00546F2B" w:rsidRDefault="00546F2B" w:rsidP="00546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783" w:type="dxa"/>
          </w:tcPr>
          <w:p w14:paraId="1222FE4D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2786F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F531776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51B7DB3D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562970B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5" w:type="dxa"/>
          </w:tcPr>
          <w:p w14:paraId="02493959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29AF39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033F7C6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54B53E25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481DFBC4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5" w:type="dxa"/>
          </w:tcPr>
          <w:p w14:paraId="41505E60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41705A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4080009E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09A471A9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04A92615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6F2B" w:rsidRPr="00546F2B" w14:paraId="582258E4" w14:textId="77777777" w:rsidTr="00546F2B">
        <w:trPr>
          <w:trHeight w:val="1326"/>
        </w:trPr>
        <w:tc>
          <w:tcPr>
            <w:tcW w:w="3053" w:type="dxa"/>
          </w:tcPr>
          <w:p w14:paraId="2D784D65" w14:textId="161C4EC9" w:rsidR="00546F2B" w:rsidRPr="00546F2B" w:rsidRDefault="00546F2B" w:rsidP="00B85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b/>
                <w:sz w:val="28"/>
                <w:szCs w:val="28"/>
              </w:rPr>
              <w:t>-социально-</w:t>
            </w:r>
            <w:r w:rsidR="00B8500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546F2B">
              <w:rPr>
                <w:rFonts w:ascii="Times New Roman" w:hAnsi="Times New Roman" w:cs="Times New Roman"/>
                <w:b/>
                <w:sz w:val="28"/>
                <w:szCs w:val="28"/>
              </w:rPr>
              <w:t>уманитарная</w:t>
            </w:r>
          </w:p>
          <w:p w14:paraId="7B3DF839" w14:textId="77777777" w:rsidR="00546F2B" w:rsidRPr="00546F2B" w:rsidRDefault="00546F2B" w:rsidP="00546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14:paraId="1368AF6D" w14:textId="77777777" w:rsidR="00546F2B" w:rsidRPr="00546F2B" w:rsidRDefault="00546F2B" w:rsidP="00546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  <w:p w14:paraId="321EA0DF" w14:textId="77777777" w:rsidR="00546F2B" w:rsidRPr="00546F2B" w:rsidRDefault="00546F2B" w:rsidP="00546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14:paraId="5C0E4E4C" w14:textId="77777777" w:rsidR="00546F2B" w:rsidRPr="00546F2B" w:rsidRDefault="00546F2B" w:rsidP="00546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783" w:type="dxa"/>
          </w:tcPr>
          <w:p w14:paraId="2BDE97CC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722CF4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14:paraId="583336D3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3FCB209B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14:paraId="6EAEBFFC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65" w:type="dxa"/>
          </w:tcPr>
          <w:p w14:paraId="4108130B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CF676F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48BFF061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0675982D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685BAF24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5" w:type="dxa"/>
          </w:tcPr>
          <w:p w14:paraId="205AEC25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208C7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14:paraId="43B7A31E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76F99428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5FB5AFB3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546F2B" w:rsidRPr="00546F2B" w14:paraId="5EEEB9A6" w14:textId="77777777" w:rsidTr="00546F2B">
        <w:trPr>
          <w:trHeight w:val="1314"/>
        </w:trPr>
        <w:tc>
          <w:tcPr>
            <w:tcW w:w="3053" w:type="dxa"/>
          </w:tcPr>
          <w:p w14:paraId="38B90E20" w14:textId="5707457E" w:rsidR="00546F2B" w:rsidRPr="00546F2B" w:rsidRDefault="00546F2B" w:rsidP="00B85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6F2B"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туристско-краеведческая</w:t>
            </w:r>
          </w:p>
          <w:p w14:paraId="2E5FBFA9" w14:textId="77777777" w:rsidR="00546F2B" w:rsidRPr="00546F2B" w:rsidRDefault="00546F2B" w:rsidP="00546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14:paraId="2A488EA9" w14:textId="77777777" w:rsidR="00546F2B" w:rsidRPr="00546F2B" w:rsidRDefault="00546F2B" w:rsidP="00546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  <w:p w14:paraId="3C95C22F" w14:textId="77777777" w:rsidR="00546F2B" w:rsidRPr="00546F2B" w:rsidRDefault="00546F2B" w:rsidP="00546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14:paraId="58476847" w14:textId="77777777" w:rsidR="00546F2B" w:rsidRPr="00546F2B" w:rsidRDefault="00546F2B" w:rsidP="00546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783" w:type="dxa"/>
          </w:tcPr>
          <w:p w14:paraId="46785884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888F0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20DA0F85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68921ADC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481D56F1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5" w:type="dxa"/>
          </w:tcPr>
          <w:p w14:paraId="289D4068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C9BFD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65B91A51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0933745D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603CC95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5" w:type="dxa"/>
          </w:tcPr>
          <w:p w14:paraId="2ACC3DD5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6CD5B7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024FB64F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4711ACAC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C1A1044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6F2B" w:rsidRPr="00546F2B" w14:paraId="507C087D" w14:textId="77777777" w:rsidTr="00546F2B">
        <w:trPr>
          <w:trHeight w:val="260"/>
        </w:trPr>
        <w:tc>
          <w:tcPr>
            <w:tcW w:w="3053" w:type="dxa"/>
          </w:tcPr>
          <w:p w14:paraId="0754F0F2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 техническая</w:t>
            </w:r>
          </w:p>
          <w:p w14:paraId="60AC2D02" w14:textId="77777777" w:rsidR="00546F2B" w:rsidRPr="00546F2B" w:rsidRDefault="00546F2B" w:rsidP="00546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14:paraId="48478F4D" w14:textId="77777777" w:rsidR="00546F2B" w:rsidRPr="00546F2B" w:rsidRDefault="00546F2B" w:rsidP="00546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  <w:p w14:paraId="7C515430" w14:textId="77777777" w:rsidR="00546F2B" w:rsidRPr="00546F2B" w:rsidRDefault="00546F2B" w:rsidP="00546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14:paraId="57179FC2" w14:textId="77777777" w:rsidR="00546F2B" w:rsidRPr="00546F2B" w:rsidRDefault="00546F2B" w:rsidP="00546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783" w:type="dxa"/>
          </w:tcPr>
          <w:p w14:paraId="4058CC17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A5670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20F2D67D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F1B3E0C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3281485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5" w:type="dxa"/>
          </w:tcPr>
          <w:p w14:paraId="63A81B10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3329E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859B044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63CBE483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200A5E31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5" w:type="dxa"/>
          </w:tcPr>
          <w:p w14:paraId="48CC4728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29CB3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14:paraId="2DD270B2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D3A2531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AB1C269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6F2B" w:rsidRPr="00546F2B" w14:paraId="0D49AEA9" w14:textId="77777777" w:rsidTr="00546F2B">
        <w:trPr>
          <w:trHeight w:val="260"/>
        </w:trPr>
        <w:tc>
          <w:tcPr>
            <w:tcW w:w="3053" w:type="dxa"/>
          </w:tcPr>
          <w:p w14:paraId="415E9527" w14:textId="77777777" w:rsidR="00546F2B" w:rsidRPr="00546F2B" w:rsidRDefault="00546F2B" w:rsidP="00546F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83" w:type="dxa"/>
          </w:tcPr>
          <w:p w14:paraId="648CC8AA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b/>
                <w:sz w:val="28"/>
                <w:szCs w:val="28"/>
              </w:rPr>
              <w:t>226</w:t>
            </w:r>
          </w:p>
        </w:tc>
        <w:tc>
          <w:tcPr>
            <w:tcW w:w="2165" w:type="dxa"/>
          </w:tcPr>
          <w:p w14:paraId="07FB1740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b/>
                <w:sz w:val="28"/>
                <w:szCs w:val="28"/>
              </w:rPr>
              <w:t>293</w:t>
            </w:r>
          </w:p>
        </w:tc>
        <w:tc>
          <w:tcPr>
            <w:tcW w:w="2165" w:type="dxa"/>
          </w:tcPr>
          <w:p w14:paraId="46B79E88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b/>
                <w:sz w:val="28"/>
                <w:szCs w:val="28"/>
              </w:rPr>
              <w:t>1428</w:t>
            </w:r>
          </w:p>
        </w:tc>
      </w:tr>
    </w:tbl>
    <w:p w14:paraId="5EBE4868" w14:textId="77777777" w:rsidR="00546F2B" w:rsidRPr="00546F2B" w:rsidRDefault="00546F2B" w:rsidP="00546F2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084" w:type="dxa"/>
        <w:tblLook w:val="04A0" w:firstRow="1" w:lastRow="0" w:firstColumn="1" w:lastColumn="0" w:noHBand="0" w:noVBand="1"/>
      </w:tblPr>
      <w:tblGrid>
        <w:gridCol w:w="3025"/>
        <w:gridCol w:w="1767"/>
        <w:gridCol w:w="2146"/>
        <w:gridCol w:w="2146"/>
      </w:tblGrid>
      <w:tr w:rsidR="00546F2B" w:rsidRPr="00546F2B" w14:paraId="74434894" w14:textId="77777777" w:rsidTr="00546F2B">
        <w:trPr>
          <w:trHeight w:val="247"/>
        </w:trPr>
        <w:tc>
          <w:tcPr>
            <w:tcW w:w="3025" w:type="dxa"/>
          </w:tcPr>
          <w:p w14:paraId="47DFAE20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  <w:gridSpan w:val="3"/>
          </w:tcPr>
          <w:p w14:paraId="6B27E32E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побед в конкурсах, выставках</w:t>
            </w:r>
          </w:p>
        </w:tc>
      </w:tr>
      <w:tr w:rsidR="00546F2B" w:rsidRPr="00546F2B" w14:paraId="6D219E58" w14:textId="77777777" w:rsidTr="00546F2B">
        <w:trPr>
          <w:trHeight w:val="247"/>
        </w:trPr>
        <w:tc>
          <w:tcPr>
            <w:tcW w:w="3025" w:type="dxa"/>
          </w:tcPr>
          <w:p w14:paraId="5444531F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14:paraId="5C35A1C1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2146" w:type="dxa"/>
          </w:tcPr>
          <w:p w14:paraId="108B4C9F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2146" w:type="dxa"/>
          </w:tcPr>
          <w:p w14:paraId="4B072BA1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</w:tr>
      <w:tr w:rsidR="00546F2B" w:rsidRPr="00546F2B" w14:paraId="3ACB7EF8" w14:textId="77777777" w:rsidTr="00546F2B">
        <w:trPr>
          <w:trHeight w:val="1261"/>
        </w:trPr>
        <w:tc>
          <w:tcPr>
            <w:tcW w:w="3025" w:type="dxa"/>
          </w:tcPr>
          <w:p w14:paraId="3DC49486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b/>
                <w:sz w:val="28"/>
                <w:szCs w:val="28"/>
              </w:rPr>
              <w:t>- художественная</w:t>
            </w:r>
          </w:p>
          <w:p w14:paraId="3982AA94" w14:textId="77777777" w:rsidR="00546F2B" w:rsidRPr="00546F2B" w:rsidRDefault="00546F2B" w:rsidP="00546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14:paraId="64D6B7B2" w14:textId="77777777" w:rsidR="00546F2B" w:rsidRPr="00546F2B" w:rsidRDefault="00546F2B" w:rsidP="00546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  <w:p w14:paraId="1C520FE4" w14:textId="77777777" w:rsidR="00546F2B" w:rsidRPr="00546F2B" w:rsidRDefault="00546F2B" w:rsidP="00546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14:paraId="13386AB5" w14:textId="77777777" w:rsidR="00546F2B" w:rsidRPr="00546F2B" w:rsidRDefault="00546F2B" w:rsidP="00546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767" w:type="dxa"/>
          </w:tcPr>
          <w:p w14:paraId="7662632A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3320D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3F23F6DD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61C24377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4A31B7F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46" w:type="dxa"/>
          </w:tcPr>
          <w:p w14:paraId="3062CD3A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7E7BC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14:paraId="023203F2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14:paraId="53CE1CED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14:paraId="25388AEA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146" w:type="dxa"/>
          </w:tcPr>
          <w:p w14:paraId="0536032F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4E331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  <w:p w14:paraId="162C7C5C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  <w:p w14:paraId="43AB99AF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14:paraId="29339442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546F2B" w:rsidRPr="00546F2B" w14:paraId="6474A552" w14:textId="77777777" w:rsidTr="00546F2B">
        <w:trPr>
          <w:trHeight w:val="1261"/>
        </w:trPr>
        <w:tc>
          <w:tcPr>
            <w:tcW w:w="3025" w:type="dxa"/>
          </w:tcPr>
          <w:p w14:paraId="2BD2C583" w14:textId="77777777" w:rsidR="00546F2B" w:rsidRPr="00546F2B" w:rsidRDefault="00546F2B" w:rsidP="00B85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b/>
                <w:sz w:val="28"/>
                <w:szCs w:val="28"/>
              </w:rPr>
              <w:t>- естественно-научная</w:t>
            </w:r>
          </w:p>
          <w:p w14:paraId="4FF00F20" w14:textId="77777777" w:rsidR="00546F2B" w:rsidRPr="00546F2B" w:rsidRDefault="00546F2B" w:rsidP="00546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14:paraId="478124FA" w14:textId="77777777" w:rsidR="00546F2B" w:rsidRPr="00546F2B" w:rsidRDefault="00546F2B" w:rsidP="00546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  <w:p w14:paraId="4074694E" w14:textId="77777777" w:rsidR="00546F2B" w:rsidRPr="00546F2B" w:rsidRDefault="00546F2B" w:rsidP="00546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14:paraId="4CF8B10C" w14:textId="77777777" w:rsidR="00546F2B" w:rsidRPr="00546F2B" w:rsidRDefault="00546F2B" w:rsidP="00546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767" w:type="dxa"/>
          </w:tcPr>
          <w:p w14:paraId="7BACFFC8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DA779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06EA4B2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5FB13567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2C5A8A42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6" w:type="dxa"/>
          </w:tcPr>
          <w:p w14:paraId="2876D7A6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BD4B1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C5B7EE3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5D1FBC94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25926C2F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6" w:type="dxa"/>
          </w:tcPr>
          <w:p w14:paraId="7D4D088F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E4CB7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49E1B836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364BE24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ADF52B3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6F2B" w:rsidRPr="00546F2B" w14:paraId="41DD0DC1" w14:textId="77777777" w:rsidTr="00546F2B">
        <w:trPr>
          <w:trHeight w:val="1261"/>
        </w:trPr>
        <w:tc>
          <w:tcPr>
            <w:tcW w:w="3025" w:type="dxa"/>
          </w:tcPr>
          <w:p w14:paraId="69F72436" w14:textId="77777777" w:rsidR="00546F2B" w:rsidRPr="00546F2B" w:rsidRDefault="00546F2B" w:rsidP="00B85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b/>
                <w:sz w:val="28"/>
                <w:szCs w:val="28"/>
              </w:rPr>
              <w:t>- социально-гуманитарная</w:t>
            </w:r>
          </w:p>
          <w:p w14:paraId="49351B43" w14:textId="77777777" w:rsidR="00546F2B" w:rsidRPr="00546F2B" w:rsidRDefault="00546F2B" w:rsidP="00546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14:paraId="1563A58B" w14:textId="77777777" w:rsidR="00546F2B" w:rsidRPr="00546F2B" w:rsidRDefault="00546F2B" w:rsidP="00546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  <w:p w14:paraId="2AD294EC" w14:textId="77777777" w:rsidR="00546F2B" w:rsidRPr="00546F2B" w:rsidRDefault="00546F2B" w:rsidP="00546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14:paraId="6BA7E9E3" w14:textId="77777777" w:rsidR="00546F2B" w:rsidRPr="00546F2B" w:rsidRDefault="00546F2B" w:rsidP="00546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767" w:type="dxa"/>
          </w:tcPr>
          <w:p w14:paraId="23C4A699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37FC3F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14:paraId="60D4CD5C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5ED71F68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7DDCC294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46" w:type="dxa"/>
          </w:tcPr>
          <w:p w14:paraId="192193E4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34980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22978BC5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2AD9B6FF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D4E117A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6" w:type="dxa"/>
          </w:tcPr>
          <w:p w14:paraId="3701620B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1B090D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14:paraId="67371562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473C2C63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6A7FBF5C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546F2B" w:rsidRPr="00546F2B" w14:paraId="7F32559B" w14:textId="77777777" w:rsidTr="00546F2B">
        <w:trPr>
          <w:trHeight w:val="1249"/>
        </w:trPr>
        <w:tc>
          <w:tcPr>
            <w:tcW w:w="3025" w:type="dxa"/>
          </w:tcPr>
          <w:p w14:paraId="58657D14" w14:textId="77777777" w:rsidR="00546F2B" w:rsidRPr="00546F2B" w:rsidRDefault="00546F2B" w:rsidP="00B85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46F2B"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туристско-краеведческая</w:t>
            </w:r>
          </w:p>
          <w:p w14:paraId="487C4B8C" w14:textId="77777777" w:rsidR="00546F2B" w:rsidRPr="00546F2B" w:rsidRDefault="00546F2B" w:rsidP="00546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14:paraId="636B072F" w14:textId="77777777" w:rsidR="00546F2B" w:rsidRPr="00546F2B" w:rsidRDefault="00546F2B" w:rsidP="00546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  <w:p w14:paraId="1BFF814D" w14:textId="77777777" w:rsidR="00546F2B" w:rsidRPr="00546F2B" w:rsidRDefault="00546F2B" w:rsidP="00546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14:paraId="341017AD" w14:textId="77777777" w:rsidR="00546F2B" w:rsidRPr="00546F2B" w:rsidRDefault="00546F2B" w:rsidP="00546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767" w:type="dxa"/>
          </w:tcPr>
          <w:p w14:paraId="6869243B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9FEA37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25E90059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6BF0AEE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A1339EF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6" w:type="dxa"/>
          </w:tcPr>
          <w:p w14:paraId="6EA247D5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AB78E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4A50A21F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2684972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45D64725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6" w:type="dxa"/>
          </w:tcPr>
          <w:p w14:paraId="48744124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3CEBB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5A4EAECE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794EAA2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6F9FB81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6F2B" w:rsidRPr="00546F2B" w14:paraId="75A576D0" w14:textId="77777777" w:rsidTr="00546F2B">
        <w:trPr>
          <w:trHeight w:val="1261"/>
        </w:trPr>
        <w:tc>
          <w:tcPr>
            <w:tcW w:w="3025" w:type="dxa"/>
          </w:tcPr>
          <w:p w14:paraId="490B2208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b/>
                <w:sz w:val="28"/>
                <w:szCs w:val="28"/>
              </w:rPr>
              <w:t>- техническая</w:t>
            </w:r>
          </w:p>
          <w:p w14:paraId="4B255729" w14:textId="77777777" w:rsidR="00546F2B" w:rsidRPr="00546F2B" w:rsidRDefault="00546F2B" w:rsidP="00546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14:paraId="728D99F5" w14:textId="77777777" w:rsidR="00546F2B" w:rsidRPr="00546F2B" w:rsidRDefault="00546F2B" w:rsidP="00546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  <w:p w14:paraId="3D583295" w14:textId="77777777" w:rsidR="00546F2B" w:rsidRPr="00546F2B" w:rsidRDefault="00546F2B" w:rsidP="00546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14:paraId="7B994B3A" w14:textId="77777777" w:rsidR="00546F2B" w:rsidRPr="00546F2B" w:rsidRDefault="00546F2B" w:rsidP="00546F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767" w:type="dxa"/>
          </w:tcPr>
          <w:p w14:paraId="42E7ECC0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72652E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DA070F8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0F1AE371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5941795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6" w:type="dxa"/>
          </w:tcPr>
          <w:p w14:paraId="6D596513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781B7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E880E09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448F7731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4EDC5975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6" w:type="dxa"/>
          </w:tcPr>
          <w:p w14:paraId="7660C25B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D09A0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043746F9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57AA7E12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42B35A8C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6F2B" w:rsidRPr="00546F2B" w14:paraId="691854F5" w14:textId="77777777" w:rsidTr="00546F2B">
        <w:trPr>
          <w:trHeight w:val="247"/>
        </w:trPr>
        <w:tc>
          <w:tcPr>
            <w:tcW w:w="3025" w:type="dxa"/>
          </w:tcPr>
          <w:p w14:paraId="67CBEE1D" w14:textId="77777777" w:rsidR="00546F2B" w:rsidRPr="00546F2B" w:rsidRDefault="00546F2B" w:rsidP="00546F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67" w:type="dxa"/>
          </w:tcPr>
          <w:p w14:paraId="157AC5C0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  <w:tc>
          <w:tcPr>
            <w:tcW w:w="2146" w:type="dxa"/>
          </w:tcPr>
          <w:p w14:paraId="220109DA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b/>
                <w:sz w:val="28"/>
                <w:szCs w:val="28"/>
              </w:rPr>
              <w:t>294</w:t>
            </w:r>
          </w:p>
        </w:tc>
        <w:tc>
          <w:tcPr>
            <w:tcW w:w="2146" w:type="dxa"/>
          </w:tcPr>
          <w:p w14:paraId="1CE3C564" w14:textId="77777777" w:rsidR="00546F2B" w:rsidRPr="00546F2B" w:rsidRDefault="00546F2B" w:rsidP="00546F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2B">
              <w:rPr>
                <w:rFonts w:ascii="Times New Roman" w:hAnsi="Times New Roman" w:cs="Times New Roman"/>
                <w:b/>
                <w:sz w:val="28"/>
                <w:szCs w:val="28"/>
              </w:rPr>
              <w:t>1060</w:t>
            </w:r>
          </w:p>
        </w:tc>
      </w:tr>
    </w:tbl>
    <w:p w14:paraId="6793F0D9" w14:textId="77777777" w:rsidR="00B8500E" w:rsidRDefault="00B8500E" w:rsidP="007F07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802DB8" w14:textId="37DD4726" w:rsidR="00546F2B" w:rsidRPr="00546F2B" w:rsidRDefault="007E1DBE" w:rsidP="007F07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BE">
        <w:rPr>
          <w:rFonts w:ascii="Times New Roman" w:hAnsi="Times New Roman" w:cs="Times New Roman"/>
          <w:sz w:val="28"/>
          <w:szCs w:val="28"/>
        </w:rPr>
        <w:t xml:space="preserve">Отмечается стабильный рост </w:t>
      </w:r>
      <w:r w:rsidR="007F0768">
        <w:rPr>
          <w:rFonts w:ascii="Times New Roman" w:hAnsi="Times New Roman" w:cs="Times New Roman"/>
          <w:sz w:val="28"/>
          <w:szCs w:val="28"/>
        </w:rPr>
        <w:t xml:space="preserve">процента участия и </w:t>
      </w:r>
      <w:r w:rsidRPr="007E1DBE">
        <w:rPr>
          <w:rFonts w:ascii="Times New Roman" w:hAnsi="Times New Roman" w:cs="Times New Roman"/>
          <w:sz w:val="28"/>
          <w:szCs w:val="28"/>
        </w:rPr>
        <w:t>достижений обучающихся, занимающихся по программам художественной и социально-гуманитарной направленности</w:t>
      </w:r>
      <w:r w:rsidR="007F0768">
        <w:rPr>
          <w:rFonts w:ascii="Times New Roman" w:hAnsi="Times New Roman" w:cs="Times New Roman"/>
          <w:sz w:val="28"/>
          <w:szCs w:val="28"/>
        </w:rPr>
        <w:t>, в конкурсах и выставках всех уровней: м</w:t>
      </w:r>
      <w:r w:rsidR="007F0768" w:rsidRPr="007F0768">
        <w:rPr>
          <w:rFonts w:ascii="Times New Roman" w:hAnsi="Times New Roman" w:cs="Times New Roman"/>
          <w:sz w:val="28"/>
          <w:szCs w:val="28"/>
        </w:rPr>
        <w:t>униципальный</w:t>
      </w:r>
      <w:r w:rsidR="007F0768">
        <w:rPr>
          <w:rFonts w:ascii="Times New Roman" w:hAnsi="Times New Roman" w:cs="Times New Roman"/>
          <w:sz w:val="28"/>
          <w:szCs w:val="28"/>
        </w:rPr>
        <w:t>, к</w:t>
      </w:r>
      <w:r w:rsidR="007F0768" w:rsidRPr="007F0768">
        <w:rPr>
          <w:rFonts w:ascii="Times New Roman" w:hAnsi="Times New Roman" w:cs="Times New Roman"/>
          <w:sz w:val="28"/>
          <w:szCs w:val="28"/>
        </w:rPr>
        <w:t>раевой</w:t>
      </w:r>
      <w:r w:rsidR="007F0768">
        <w:rPr>
          <w:rFonts w:ascii="Times New Roman" w:hAnsi="Times New Roman" w:cs="Times New Roman"/>
          <w:sz w:val="28"/>
          <w:szCs w:val="28"/>
        </w:rPr>
        <w:t>, в</w:t>
      </w:r>
      <w:r w:rsidR="007F0768" w:rsidRPr="007F0768">
        <w:rPr>
          <w:rFonts w:ascii="Times New Roman" w:hAnsi="Times New Roman" w:cs="Times New Roman"/>
          <w:sz w:val="28"/>
          <w:szCs w:val="28"/>
        </w:rPr>
        <w:t>сероссийский</w:t>
      </w:r>
      <w:r w:rsidR="007F0768">
        <w:rPr>
          <w:rFonts w:ascii="Times New Roman" w:hAnsi="Times New Roman" w:cs="Times New Roman"/>
          <w:sz w:val="28"/>
          <w:szCs w:val="28"/>
        </w:rPr>
        <w:t>, м</w:t>
      </w:r>
      <w:r w:rsidR="007F0768" w:rsidRPr="007F0768">
        <w:rPr>
          <w:rFonts w:ascii="Times New Roman" w:hAnsi="Times New Roman" w:cs="Times New Roman"/>
          <w:sz w:val="28"/>
          <w:szCs w:val="28"/>
        </w:rPr>
        <w:t>еждународный</w:t>
      </w:r>
      <w:r w:rsidRPr="007E1DBE">
        <w:rPr>
          <w:rFonts w:ascii="Times New Roman" w:hAnsi="Times New Roman" w:cs="Times New Roman"/>
          <w:sz w:val="28"/>
          <w:szCs w:val="28"/>
        </w:rPr>
        <w:t>.</w:t>
      </w:r>
    </w:p>
    <w:p w14:paraId="0166C935" w14:textId="77777777" w:rsidR="00546F2B" w:rsidRPr="00546F2B" w:rsidRDefault="00546F2B" w:rsidP="00546F2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318FCBF7" w14:textId="77777777" w:rsidR="004A316D" w:rsidRPr="00861884" w:rsidRDefault="004A316D" w:rsidP="004A316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861884">
        <w:rPr>
          <w:rFonts w:ascii="Times New Roman" w:hAnsi="Times New Roman" w:cs="Times New Roman"/>
          <w:b/>
          <w:sz w:val="24"/>
          <w:szCs w:val="24"/>
        </w:rPr>
        <w:lastRenderedPageBreak/>
        <w:t>ДОСТИЖЕНИЯ ПЕДАГОГОВ</w:t>
      </w:r>
    </w:p>
    <w:tbl>
      <w:tblPr>
        <w:tblStyle w:val="a9"/>
        <w:tblW w:w="9708" w:type="dxa"/>
        <w:tblLook w:val="04A0" w:firstRow="1" w:lastRow="0" w:firstColumn="1" w:lastColumn="0" w:noHBand="0" w:noVBand="1"/>
      </w:tblPr>
      <w:tblGrid>
        <w:gridCol w:w="3233"/>
        <w:gridCol w:w="1889"/>
        <w:gridCol w:w="2293"/>
        <w:gridCol w:w="2293"/>
      </w:tblGrid>
      <w:tr w:rsidR="00B8500E" w:rsidRPr="004A316D" w14:paraId="36E05D05" w14:textId="77777777" w:rsidTr="0094154D">
        <w:trPr>
          <w:trHeight w:val="250"/>
        </w:trPr>
        <w:tc>
          <w:tcPr>
            <w:tcW w:w="9708" w:type="dxa"/>
            <w:gridSpan w:val="4"/>
          </w:tcPr>
          <w:p w14:paraId="66C88D44" w14:textId="77777777" w:rsidR="00B8500E" w:rsidRPr="004A316D" w:rsidRDefault="00B8500E" w:rsidP="00B85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конкурсах, выставках</w:t>
            </w:r>
          </w:p>
        </w:tc>
      </w:tr>
      <w:tr w:rsidR="004A316D" w:rsidRPr="004A316D" w14:paraId="37DF6CE1" w14:textId="77777777" w:rsidTr="00B8500E">
        <w:trPr>
          <w:trHeight w:val="250"/>
        </w:trPr>
        <w:tc>
          <w:tcPr>
            <w:tcW w:w="3233" w:type="dxa"/>
          </w:tcPr>
          <w:p w14:paraId="585D5132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14:paraId="0F00D6D7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2293" w:type="dxa"/>
          </w:tcPr>
          <w:p w14:paraId="2E3EAA42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2293" w:type="dxa"/>
          </w:tcPr>
          <w:p w14:paraId="351669A3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</w:tr>
      <w:tr w:rsidR="004A316D" w:rsidRPr="004A316D" w14:paraId="644AD9DD" w14:textId="77777777" w:rsidTr="00B8500E">
        <w:trPr>
          <w:trHeight w:val="1026"/>
        </w:trPr>
        <w:tc>
          <w:tcPr>
            <w:tcW w:w="3233" w:type="dxa"/>
          </w:tcPr>
          <w:p w14:paraId="1160C557" w14:textId="77777777" w:rsidR="004A316D" w:rsidRPr="004A316D" w:rsidRDefault="004A316D" w:rsidP="004A31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14:paraId="487F46AA" w14:textId="77777777" w:rsidR="004A316D" w:rsidRPr="004A316D" w:rsidRDefault="004A316D" w:rsidP="004A31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  <w:p w14:paraId="55C6BA1A" w14:textId="77777777" w:rsidR="004A316D" w:rsidRPr="004A316D" w:rsidRDefault="004A316D" w:rsidP="004A31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14:paraId="43DE6930" w14:textId="77777777" w:rsidR="004A316D" w:rsidRPr="004A316D" w:rsidRDefault="004A316D" w:rsidP="004A31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89" w:type="dxa"/>
          </w:tcPr>
          <w:p w14:paraId="467625F0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14:paraId="3D9A3750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14:paraId="6048CAB5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3956901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5EA30BD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45CB9A6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316D" w:rsidRPr="004A316D" w14:paraId="5D0E4CD4" w14:textId="77777777" w:rsidTr="00B8500E">
        <w:trPr>
          <w:trHeight w:val="250"/>
        </w:trPr>
        <w:tc>
          <w:tcPr>
            <w:tcW w:w="3233" w:type="dxa"/>
          </w:tcPr>
          <w:p w14:paraId="2694D4D8" w14:textId="77777777" w:rsidR="004A316D" w:rsidRPr="004A316D" w:rsidRDefault="004A316D" w:rsidP="004A31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89" w:type="dxa"/>
          </w:tcPr>
          <w:p w14:paraId="36B628FA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14:paraId="054ED5BE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14:paraId="3C6A821C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A646FF" w14:textId="77777777" w:rsidR="004A316D" w:rsidRPr="004A316D" w:rsidRDefault="004A316D" w:rsidP="004A316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32" w:type="dxa"/>
        <w:tblLook w:val="04A0" w:firstRow="1" w:lastRow="0" w:firstColumn="1" w:lastColumn="0" w:noHBand="0" w:noVBand="1"/>
      </w:tblPr>
      <w:tblGrid>
        <w:gridCol w:w="3241"/>
        <w:gridCol w:w="1893"/>
        <w:gridCol w:w="2299"/>
        <w:gridCol w:w="2299"/>
      </w:tblGrid>
      <w:tr w:rsidR="00B8500E" w:rsidRPr="004A316D" w14:paraId="3C333ACD" w14:textId="77777777" w:rsidTr="0094154D">
        <w:trPr>
          <w:trHeight w:val="242"/>
        </w:trPr>
        <w:tc>
          <w:tcPr>
            <w:tcW w:w="9732" w:type="dxa"/>
            <w:gridSpan w:val="4"/>
          </w:tcPr>
          <w:p w14:paraId="52C0741C" w14:textId="77777777" w:rsidR="00B8500E" w:rsidRPr="004A316D" w:rsidRDefault="00B8500E" w:rsidP="00B85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побед в конкурсах, выставках</w:t>
            </w:r>
          </w:p>
        </w:tc>
      </w:tr>
      <w:tr w:rsidR="004A316D" w:rsidRPr="004A316D" w14:paraId="4E913E4F" w14:textId="77777777" w:rsidTr="00B8500E">
        <w:trPr>
          <w:trHeight w:val="242"/>
        </w:trPr>
        <w:tc>
          <w:tcPr>
            <w:tcW w:w="3241" w:type="dxa"/>
          </w:tcPr>
          <w:p w14:paraId="1463A224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14:paraId="4D50067C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2299" w:type="dxa"/>
          </w:tcPr>
          <w:p w14:paraId="1215A0DC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2299" w:type="dxa"/>
          </w:tcPr>
          <w:p w14:paraId="62C8DB48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</w:tr>
      <w:tr w:rsidR="004A316D" w:rsidRPr="004A316D" w14:paraId="640EE61D" w14:textId="77777777" w:rsidTr="00B8500E">
        <w:trPr>
          <w:trHeight w:val="992"/>
        </w:trPr>
        <w:tc>
          <w:tcPr>
            <w:tcW w:w="3241" w:type="dxa"/>
          </w:tcPr>
          <w:p w14:paraId="35103EC8" w14:textId="77777777" w:rsidR="004A316D" w:rsidRPr="004A316D" w:rsidRDefault="004A316D" w:rsidP="004A31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14:paraId="4B454F94" w14:textId="77777777" w:rsidR="004A316D" w:rsidRPr="004A316D" w:rsidRDefault="004A316D" w:rsidP="004A31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  <w:p w14:paraId="3D0AC133" w14:textId="77777777" w:rsidR="004A316D" w:rsidRPr="004A316D" w:rsidRDefault="004A316D" w:rsidP="004A31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14:paraId="60A29299" w14:textId="77777777" w:rsidR="004A316D" w:rsidRPr="004A316D" w:rsidRDefault="004A316D" w:rsidP="004A31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93" w:type="dxa"/>
          </w:tcPr>
          <w:p w14:paraId="57DEE5F3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1D288A79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37550CB7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4D58A44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F263EFA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94AC25B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316D" w:rsidRPr="004A316D" w14:paraId="5960E4E4" w14:textId="77777777" w:rsidTr="00B8500E">
        <w:trPr>
          <w:trHeight w:val="242"/>
        </w:trPr>
        <w:tc>
          <w:tcPr>
            <w:tcW w:w="3241" w:type="dxa"/>
          </w:tcPr>
          <w:p w14:paraId="2A9EC432" w14:textId="77777777" w:rsidR="004A316D" w:rsidRPr="004A316D" w:rsidRDefault="004A316D" w:rsidP="004A31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93" w:type="dxa"/>
          </w:tcPr>
          <w:p w14:paraId="27D98DF4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602790AC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68E5F7D0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39E21B" w14:textId="77777777" w:rsidR="004A316D" w:rsidRPr="004A316D" w:rsidRDefault="004A316D" w:rsidP="004A316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66" w:type="dxa"/>
        <w:tblLook w:val="04A0" w:firstRow="1" w:lastRow="0" w:firstColumn="1" w:lastColumn="0" w:noHBand="0" w:noVBand="1"/>
      </w:tblPr>
      <w:tblGrid>
        <w:gridCol w:w="3253"/>
        <w:gridCol w:w="1900"/>
        <w:gridCol w:w="2307"/>
        <w:gridCol w:w="2306"/>
      </w:tblGrid>
      <w:tr w:rsidR="004A316D" w:rsidRPr="004A316D" w14:paraId="30960D87" w14:textId="77777777" w:rsidTr="004A316D">
        <w:trPr>
          <w:trHeight w:val="249"/>
        </w:trPr>
        <w:tc>
          <w:tcPr>
            <w:tcW w:w="3253" w:type="dxa"/>
          </w:tcPr>
          <w:p w14:paraId="48A4197F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14:paraId="5A73085C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2307" w:type="dxa"/>
          </w:tcPr>
          <w:p w14:paraId="0A14887E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2306" w:type="dxa"/>
          </w:tcPr>
          <w:p w14:paraId="50C4FFCC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</w:tr>
      <w:tr w:rsidR="004A316D" w:rsidRPr="004A316D" w14:paraId="07D828B2" w14:textId="77777777" w:rsidTr="004A316D">
        <w:trPr>
          <w:trHeight w:val="249"/>
        </w:trPr>
        <w:tc>
          <w:tcPr>
            <w:tcW w:w="3253" w:type="dxa"/>
          </w:tcPr>
          <w:p w14:paraId="0791B469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</w:t>
            </w:r>
          </w:p>
        </w:tc>
        <w:tc>
          <w:tcPr>
            <w:tcW w:w="1900" w:type="dxa"/>
          </w:tcPr>
          <w:p w14:paraId="7BC2D4BE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7" w:type="dxa"/>
          </w:tcPr>
          <w:p w14:paraId="7C686A7E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6" w:type="dxa"/>
          </w:tcPr>
          <w:p w14:paraId="4CCA4C26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A316D" w:rsidRPr="004A316D" w14:paraId="2A537D86" w14:textId="77777777" w:rsidTr="004A316D">
        <w:trPr>
          <w:trHeight w:val="759"/>
        </w:trPr>
        <w:tc>
          <w:tcPr>
            <w:tcW w:w="3253" w:type="dxa"/>
          </w:tcPr>
          <w:p w14:paraId="0A9DF4CE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научно-практических конференциях с целью обобщения опыта</w:t>
            </w:r>
          </w:p>
        </w:tc>
        <w:tc>
          <w:tcPr>
            <w:tcW w:w="1900" w:type="dxa"/>
          </w:tcPr>
          <w:p w14:paraId="68C548E4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7" w:type="dxa"/>
          </w:tcPr>
          <w:p w14:paraId="738A4CA9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14:paraId="1BABD693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316D" w:rsidRPr="004A316D" w14:paraId="2C200D3F" w14:textId="77777777" w:rsidTr="004A316D">
        <w:trPr>
          <w:trHeight w:val="509"/>
        </w:trPr>
        <w:tc>
          <w:tcPr>
            <w:tcW w:w="3253" w:type="dxa"/>
          </w:tcPr>
          <w:p w14:paraId="60035964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sz w:val="28"/>
                <w:szCs w:val="28"/>
              </w:rPr>
              <w:t>Количество мастер-классов с целью обобщения опыта</w:t>
            </w:r>
          </w:p>
        </w:tc>
        <w:tc>
          <w:tcPr>
            <w:tcW w:w="1900" w:type="dxa"/>
          </w:tcPr>
          <w:p w14:paraId="7B8937C0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7" w:type="dxa"/>
          </w:tcPr>
          <w:p w14:paraId="5A2CCC91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6" w:type="dxa"/>
          </w:tcPr>
          <w:p w14:paraId="03B0AE6C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A316D" w:rsidRPr="004A316D" w14:paraId="05CE80D1" w14:textId="77777777" w:rsidTr="004A316D">
        <w:trPr>
          <w:trHeight w:val="759"/>
        </w:trPr>
        <w:tc>
          <w:tcPr>
            <w:tcW w:w="3253" w:type="dxa"/>
          </w:tcPr>
          <w:p w14:paraId="64A90393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sz w:val="28"/>
                <w:szCs w:val="28"/>
              </w:rPr>
              <w:t>Выступление в краевых семинарах с целью обобщения опыта</w:t>
            </w:r>
          </w:p>
        </w:tc>
        <w:tc>
          <w:tcPr>
            <w:tcW w:w="1900" w:type="dxa"/>
          </w:tcPr>
          <w:p w14:paraId="42FB0880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7" w:type="dxa"/>
          </w:tcPr>
          <w:p w14:paraId="3381F822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6" w:type="dxa"/>
          </w:tcPr>
          <w:p w14:paraId="1C18FDD4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316D" w:rsidRPr="004A316D" w14:paraId="45A1FD8C" w14:textId="77777777" w:rsidTr="004A316D">
        <w:trPr>
          <w:trHeight w:val="249"/>
        </w:trPr>
        <w:tc>
          <w:tcPr>
            <w:tcW w:w="3253" w:type="dxa"/>
          </w:tcPr>
          <w:p w14:paraId="5E307A63" w14:textId="77777777" w:rsidR="004A316D" w:rsidRPr="004A316D" w:rsidRDefault="004A316D" w:rsidP="004A31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16D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00" w:type="dxa"/>
          </w:tcPr>
          <w:p w14:paraId="04D4051B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14:paraId="54D487D1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14:paraId="786B40CD" w14:textId="77777777" w:rsidR="004A316D" w:rsidRPr="004A316D" w:rsidRDefault="004A316D" w:rsidP="004A3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4327DC" w14:textId="77777777" w:rsidR="004A316D" w:rsidRDefault="004A316D" w:rsidP="00A671B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A03C7B" w14:textId="00DD278E" w:rsidR="00A671B8" w:rsidRPr="00A671B8" w:rsidRDefault="00A671B8" w:rsidP="00A671B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B8">
        <w:rPr>
          <w:rFonts w:ascii="Times New Roman" w:hAnsi="Times New Roman" w:cs="Times New Roman"/>
          <w:sz w:val="28"/>
          <w:szCs w:val="28"/>
        </w:rPr>
        <w:t>В 2019 – 2020 учебном году в ЦВР были открыты новые объединения: Объединение ИЗО (</w:t>
      </w:r>
      <w:proofErr w:type="spellStart"/>
      <w:r w:rsidRPr="00A671B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671B8">
        <w:rPr>
          <w:rFonts w:ascii="Times New Roman" w:hAnsi="Times New Roman" w:cs="Times New Roman"/>
          <w:sz w:val="28"/>
          <w:szCs w:val="28"/>
        </w:rPr>
        <w:t>. Алавердян Л.А.), театральное объединение «Неудержимые» (</w:t>
      </w:r>
      <w:proofErr w:type="spellStart"/>
      <w:r w:rsidRPr="00A671B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671B8">
        <w:rPr>
          <w:rFonts w:ascii="Times New Roman" w:hAnsi="Times New Roman" w:cs="Times New Roman"/>
          <w:sz w:val="28"/>
          <w:szCs w:val="28"/>
        </w:rPr>
        <w:t>. Прохода А.В.), театральное объединение «Зелёный кот» (</w:t>
      </w:r>
      <w:proofErr w:type="spellStart"/>
      <w:r w:rsidRPr="00A671B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671B8">
        <w:rPr>
          <w:rFonts w:ascii="Times New Roman" w:hAnsi="Times New Roman" w:cs="Times New Roman"/>
          <w:sz w:val="28"/>
          <w:szCs w:val="28"/>
        </w:rPr>
        <w:t>. Сокол Е.П.), вокальное объединение «Планета детства» (</w:t>
      </w:r>
      <w:proofErr w:type="spellStart"/>
      <w:r w:rsidRPr="00A671B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671B8">
        <w:rPr>
          <w:rFonts w:ascii="Times New Roman" w:hAnsi="Times New Roman" w:cs="Times New Roman"/>
          <w:sz w:val="28"/>
          <w:szCs w:val="28"/>
        </w:rPr>
        <w:t>. Бачурина Е.В.), хоровое объединение «Весёлый календарь» (</w:t>
      </w:r>
      <w:proofErr w:type="spellStart"/>
      <w:r w:rsidRPr="00A671B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671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71B8">
        <w:rPr>
          <w:rFonts w:ascii="Times New Roman" w:hAnsi="Times New Roman" w:cs="Times New Roman"/>
          <w:sz w:val="28"/>
          <w:szCs w:val="28"/>
        </w:rPr>
        <w:t>Варушкина</w:t>
      </w:r>
      <w:proofErr w:type="spellEnd"/>
      <w:r w:rsidRPr="00A671B8">
        <w:rPr>
          <w:rFonts w:ascii="Times New Roman" w:hAnsi="Times New Roman" w:cs="Times New Roman"/>
          <w:sz w:val="28"/>
          <w:szCs w:val="28"/>
        </w:rPr>
        <w:t xml:space="preserve"> О.А.), хореографическое объединение (</w:t>
      </w:r>
      <w:proofErr w:type="spellStart"/>
      <w:r w:rsidRPr="00A671B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671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71B8">
        <w:rPr>
          <w:rFonts w:ascii="Times New Roman" w:hAnsi="Times New Roman" w:cs="Times New Roman"/>
          <w:sz w:val="28"/>
          <w:szCs w:val="28"/>
        </w:rPr>
        <w:t>Пятаев</w:t>
      </w:r>
      <w:proofErr w:type="spellEnd"/>
      <w:r w:rsidRPr="00A671B8">
        <w:rPr>
          <w:rFonts w:ascii="Times New Roman" w:hAnsi="Times New Roman" w:cs="Times New Roman"/>
          <w:sz w:val="28"/>
          <w:szCs w:val="28"/>
        </w:rPr>
        <w:t xml:space="preserve"> С.А.), хореографическое объединение «Алания» (</w:t>
      </w:r>
      <w:proofErr w:type="spellStart"/>
      <w:r w:rsidRPr="00A671B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671B8">
        <w:rPr>
          <w:rFonts w:ascii="Times New Roman" w:hAnsi="Times New Roman" w:cs="Times New Roman"/>
          <w:sz w:val="28"/>
          <w:szCs w:val="28"/>
        </w:rPr>
        <w:t>. Плиева Е.Н.), «Театр современного танца» (</w:t>
      </w:r>
      <w:proofErr w:type="spellStart"/>
      <w:r w:rsidRPr="00A671B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671B8">
        <w:rPr>
          <w:rFonts w:ascii="Times New Roman" w:hAnsi="Times New Roman" w:cs="Times New Roman"/>
          <w:sz w:val="28"/>
          <w:szCs w:val="28"/>
        </w:rPr>
        <w:t>. Никифорова О.Н.), английский язык (</w:t>
      </w:r>
      <w:proofErr w:type="spellStart"/>
      <w:r w:rsidRPr="00A671B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671B8">
        <w:rPr>
          <w:rFonts w:ascii="Times New Roman" w:hAnsi="Times New Roman" w:cs="Times New Roman"/>
          <w:sz w:val="28"/>
          <w:szCs w:val="28"/>
        </w:rPr>
        <w:t xml:space="preserve">. Заева А.А., </w:t>
      </w:r>
      <w:proofErr w:type="spellStart"/>
      <w:r w:rsidRPr="00A671B8">
        <w:rPr>
          <w:rFonts w:ascii="Times New Roman" w:hAnsi="Times New Roman" w:cs="Times New Roman"/>
          <w:sz w:val="28"/>
          <w:szCs w:val="28"/>
        </w:rPr>
        <w:t>Чекулаева</w:t>
      </w:r>
      <w:proofErr w:type="spellEnd"/>
      <w:r w:rsidRPr="00A671B8">
        <w:rPr>
          <w:rFonts w:ascii="Times New Roman" w:hAnsi="Times New Roman" w:cs="Times New Roman"/>
          <w:sz w:val="28"/>
          <w:szCs w:val="28"/>
        </w:rPr>
        <w:t xml:space="preserve"> Ю.А.), греческий язык (</w:t>
      </w:r>
      <w:proofErr w:type="spellStart"/>
      <w:r w:rsidRPr="00A671B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671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71B8">
        <w:rPr>
          <w:rFonts w:ascii="Times New Roman" w:hAnsi="Times New Roman" w:cs="Times New Roman"/>
          <w:sz w:val="28"/>
          <w:szCs w:val="28"/>
        </w:rPr>
        <w:t>Апачиди</w:t>
      </w:r>
      <w:proofErr w:type="spellEnd"/>
      <w:r w:rsidRPr="00A671B8">
        <w:rPr>
          <w:rFonts w:ascii="Times New Roman" w:hAnsi="Times New Roman" w:cs="Times New Roman"/>
          <w:sz w:val="28"/>
          <w:szCs w:val="28"/>
        </w:rPr>
        <w:t xml:space="preserve"> М.К.), </w:t>
      </w:r>
      <w:proofErr w:type="spellStart"/>
      <w:r w:rsidRPr="00A671B8">
        <w:rPr>
          <w:rFonts w:ascii="Times New Roman" w:hAnsi="Times New Roman" w:cs="Times New Roman"/>
          <w:sz w:val="28"/>
          <w:szCs w:val="28"/>
        </w:rPr>
        <w:t>медиастудия</w:t>
      </w:r>
      <w:proofErr w:type="spellEnd"/>
      <w:r w:rsidRPr="00A671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71B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671B8">
        <w:rPr>
          <w:rFonts w:ascii="Times New Roman" w:hAnsi="Times New Roman" w:cs="Times New Roman"/>
          <w:sz w:val="28"/>
          <w:szCs w:val="28"/>
        </w:rPr>
        <w:t xml:space="preserve">. Писарев Е.С.), </w:t>
      </w:r>
      <w:proofErr w:type="spellStart"/>
      <w:r w:rsidRPr="00A671B8"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 w:rsidRPr="00A671B8">
        <w:rPr>
          <w:rFonts w:ascii="Times New Roman" w:hAnsi="Times New Roman" w:cs="Times New Roman"/>
          <w:sz w:val="28"/>
          <w:szCs w:val="28"/>
        </w:rPr>
        <w:t xml:space="preserve"> «Особый мир» (</w:t>
      </w:r>
      <w:proofErr w:type="spellStart"/>
      <w:r w:rsidRPr="00A671B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671B8">
        <w:rPr>
          <w:rFonts w:ascii="Times New Roman" w:hAnsi="Times New Roman" w:cs="Times New Roman"/>
          <w:sz w:val="28"/>
          <w:szCs w:val="28"/>
        </w:rPr>
        <w:t>. Стенькин В.А.), «</w:t>
      </w:r>
      <w:proofErr w:type="spellStart"/>
      <w:r w:rsidRPr="00A671B8">
        <w:rPr>
          <w:rFonts w:ascii="Times New Roman" w:hAnsi="Times New Roman" w:cs="Times New Roman"/>
          <w:sz w:val="28"/>
          <w:szCs w:val="28"/>
        </w:rPr>
        <w:t>Сочиведение</w:t>
      </w:r>
      <w:proofErr w:type="spellEnd"/>
      <w:r w:rsidRPr="00A671B8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A671B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671B8">
        <w:rPr>
          <w:rFonts w:ascii="Times New Roman" w:hAnsi="Times New Roman" w:cs="Times New Roman"/>
          <w:sz w:val="28"/>
          <w:szCs w:val="28"/>
        </w:rPr>
        <w:t>. Васильцова Е.В.), «Саксофон» (</w:t>
      </w:r>
      <w:proofErr w:type="spellStart"/>
      <w:r w:rsidRPr="00A671B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671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71B8">
        <w:rPr>
          <w:rFonts w:ascii="Times New Roman" w:hAnsi="Times New Roman" w:cs="Times New Roman"/>
          <w:sz w:val="28"/>
          <w:szCs w:val="28"/>
        </w:rPr>
        <w:t>Бельгисов</w:t>
      </w:r>
      <w:proofErr w:type="spellEnd"/>
      <w:r w:rsidRPr="00A671B8">
        <w:rPr>
          <w:rFonts w:ascii="Times New Roman" w:hAnsi="Times New Roman" w:cs="Times New Roman"/>
          <w:sz w:val="28"/>
          <w:szCs w:val="28"/>
        </w:rPr>
        <w:t xml:space="preserve"> С.В.).</w:t>
      </w:r>
    </w:p>
    <w:p w14:paraId="0C3D0A7C" w14:textId="77777777" w:rsidR="00A671B8" w:rsidRPr="00A671B8" w:rsidRDefault="00A671B8" w:rsidP="00A671B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B8">
        <w:rPr>
          <w:rFonts w:ascii="Times New Roman" w:hAnsi="Times New Roman" w:cs="Times New Roman"/>
          <w:sz w:val="28"/>
          <w:szCs w:val="28"/>
        </w:rPr>
        <w:lastRenderedPageBreak/>
        <w:t>В 2020 году подтвердили звание «Образцовый художественный коллектив» следующие объединения: «Образцовый художественный коллектив» студия изобразительного и декоративно-прикладного творчества «Исток» (</w:t>
      </w:r>
      <w:proofErr w:type="spellStart"/>
      <w:r w:rsidRPr="00A671B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671B8">
        <w:rPr>
          <w:rFonts w:ascii="Times New Roman" w:hAnsi="Times New Roman" w:cs="Times New Roman"/>
          <w:sz w:val="28"/>
          <w:szCs w:val="28"/>
        </w:rPr>
        <w:t>. Мальцева И.А.), «Образцовый художественный коллектив» студия изобразительного и декоративно-прикладного творчества «Дерево ремёсел» (</w:t>
      </w:r>
      <w:proofErr w:type="spellStart"/>
      <w:r w:rsidRPr="00A671B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671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71B8">
        <w:rPr>
          <w:rFonts w:ascii="Times New Roman" w:hAnsi="Times New Roman" w:cs="Times New Roman"/>
          <w:sz w:val="28"/>
          <w:szCs w:val="28"/>
        </w:rPr>
        <w:t>Маркиянова</w:t>
      </w:r>
      <w:proofErr w:type="spellEnd"/>
      <w:r w:rsidRPr="00A671B8">
        <w:rPr>
          <w:rFonts w:ascii="Times New Roman" w:hAnsi="Times New Roman" w:cs="Times New Roman"/>
          <w:sz w:val="28"/>
          <w:szCs w:val="28"/>
        </w:rPr>
        <w:t xml:space="preserve"> Е.Л.), «Образцовый художественный коллектив» хоровая студия «Каравелла» (</w:t>
      </w:r>
      <w:proofErr w:type="spellStart"/>
      <w:r w:rsidRPr="00A671B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671B8">
        <w:rPr>
          <w:rFonts w:ascii="Times New Roman" w:hAnsi="Times New Roman" w:cs="Times New Roman"/>
          <w:sz w:val="28"/>
          <w:szCs w:val="28"/>
        </w:rPr>
        <w:t>. Богданова М.В.), «Образцовый художественный коллектив» ансамбль грузинского танца «</w:t>
      </w:r>
      <w:proofErr w:type="spellStart"/>
      <w:r w:rsidRPr="00A671B8">
        <w:rPr>
          <w:rFonts w:ascii="Times New Roman" w:hAnsi="Times New Roman" w:cs="Times New Roman"/>
          <w:sz w:val="28"/>
          <w:szCs w:val="28"/>
        </w:rPr>
        <w:t>Иверия</w:t>
      </w:r>
      <w:proofErr w:type="spellEnd"/>
      <w:r w:rsidRPr="00A671B8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A671B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671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71B8">
        <w:rPr>
          <w:rFonts w:ascii="Times New Roman" w:hAnsi="Times New Roman" w:cs="Times New Roman"/>
          <w:sz w:val="28"/>
          <w:szCs w:val="28"/>
        </w:rPr>
        <w:t>Чачанидзе</w:t>
      </w:r>
      <w:proofErr w:type="spellEnd"/>
      <w:r w:rsidRPr="00A671B8">
        <w:rPr>
          <w:rFonts w:ascii="Times New Roman" w:hAnsi="Times New Roman" w:cs="Times New Roman"/>
          <w:sz w:val="28"/>
          <w:szCs w:val="28"/>
        </w:rPr>
        <w:t xml:space="preserve"> Б.Г.).</w:t>
      </w:r>
    </w:p>
    <w:p w14:paraId="0F32652B" w14:textId="1CC7FBAF" w:rsidR="00A671B8" w:rsidRDefault="00A671B8" w:rsidP="00A671B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B8">
        <w:rPr>
          <w:rFonts w:ascii="Times New Roman" w:hAnsi="Times New Roman" w:cs="Times New Roman"/>
          <w:sz w:val="28"/>
          <w:szCs w:val="28"/>
        </w:rPr>
        <w:t>Успешно прошли городской этап на присвоение звания «Образцовый художественный коллектив» объединение ИЗО «Волшебная кисть» (</w:t>
      </w:r>
      <w:proofErr w:type="spellStart"/>
      <w:r w:rsidRPr="00A671B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671B8">
        <w:rPr>
          <w:rFonts w:ascii="Times New Roman" w:hAnsi="Times New Roman" w:cs="Times New Roman"/>
          <w:sz w:val="28"/>
          <w:szCs w:val="28"/>
        </w:rPr>
        <w:t>. Покровская Н.В.), хореографический ансамбль «Алания» (</w:t>
      </w:r>
      <w:proofErr w:type="spellStart"/>
      <w:r w:rsidRPr="00A671B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671B8">
        <w:rPr>
          <w:rFonts w:ascii="Times New Roman" w:hAnsi="Times New Roman" w:cs="Times New Roman"/>
          <w:sz w:val="28"/>
          <w:szCs w:val="28"/>
        </w:rPr>
        <w:t>. Плиева Е.Н.).</w:t>
      </w:r>
    </w:p>
    <w:p w14:paraId="2050DC14" w14:textId="77777777" w:rsidR="00FB281C" w:rsidRPr="006872AB" w:rsidRDefault="00FB281C" w:rsidP="00FB28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2AB">
        <w:rPr>
          <w:rFonts w:ascii="Times New Roman" w:hAnsi="Times New Roman" w:cs="Times New Roman"/>
          <w:sz w:val="28"/>
          <w:szCs w:val="28"/>
        </w:rPr>
        <w:t>В 2019-2020 учебном году проводился городской конкурс педагогов дополнительного образования «Сердце отдаю детям», в котором приняли участие 13 педагогов из 10 организаций дополнительного образования детей города Сочи. Два педагога ЦВР представляли наше учреждение на этом конкурсе: Плиева Е.Н. (руководитель хореографического коллектива «Алания») и Скобелева О.В. (руководитель вокального объединения «Соло»). По итогам конкурсной комиссии Плиева Е.Н. стала Победителем в номинации «Педагогический дебют», Скобелева О.В. – призёром в художественной номинации.</w:t>
      </w:r>
    </w:p>
    <w:p w14:paraId="4EB27EAE" w14:textId="77777777" w:rsidR="00FC3BB6" w:rsidRDefault="00FC3BB6" w:rsidP="00FC3BB6">
      <w:pPr>
        <w:pStyle w:val="a6"/>
        <w:rPr>
          <w:rFonts w:ascii="Times New Roman" w:hAnsi="Times New Roman" w:cs="Times New Roman"/>
          <w:b/>
          <w:bCs/>
          <w:sz w:val="28"/>
        </w:rPr>
      </w:pPr>
    </w:p>
    <w:p w14:paraId="30B2A87D" w14:textId="7E196B6D" w:rsidR="00FC3BB6" w:rsidRPr="00861884" w:rsidRDefault="00B8500E" w:rsidP="00B8500E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884">
        <w:rPr>
          <w:rFonts w:ascii="Times New Roman" w:hAnsi="Times New Roman" w:cs="Times New Roman"/>
          <w:b/>
          <w:bCs/>
          <w:sz w:val="24"/>
          <w:szCs w:val="24"/>
        </w:rPr>
        <w:t>4.6.</w:t>
      </w:r>
      <w:r w:rsidRPr="0086188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АНАЛИЗ СЕТЕВОГО ВЗАИМОДЕЙСТВИЯ МБУ ДО </w:t>
      </w:r>
      <w:r w:rsidR="0045417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61884">
        <w:rPr>
          <w:rFonts w:ascii="Times New Roman" w:hAnsi="Times New Roman" w:cs="Times New Roman"/>
          <w:b/>
          <w:bCs/>
          <w:sz w:val="24"/>
          <w:szCs w:val="24"/>
        </w:rPr>
        <w:t>ЦВР</w:t>
      </w:r>
      <w:r w:rsidR="0045417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861884">
        <w:rPr>
          <w:rFonts w:ascii="Times New Roman" w:hAnsi="Times New Roman" w:cs="Times New Roman"/>
          <w:b/>
          <w:bCs/>
          <w:sz w:val="24"/>
          <w:szCs w:val="24"/>
        </w:rPr>
        <w:t xml:space="preserve">С ОБРАЗОВАТЕЛЬНЫМИ </w:t>
      </w:r>
      <w:proofErr w:type="gramStart"/>
      <w:r w:rsidRPr="00861884">
        <w:rPr>
          <w:rFonts w:ascii="Times New Roman" w:hAnsi="Times New Roman" w:cs="Times New Roman"/>
          <w:b/>
          <w:bCs/>
          <w:sz w:val="24"/>
          <w:szCs w:val="24"/>
        </w:rPr>
        <w:t>ОРГАНИЗАЦИЯМИ  И</w:t>
      </w:r>
      <w:proofErr w:type="gramEnd"/>
      <w:r w:rsidRPr="00861884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СОЦИАЛЬНОЕ ПАРТНЕРСТВО</w:t>
      </w:r>
    </w:p>
    <w:p w14:paraId="1B3E6880" w14:textId="7F0FA5F8" w:rsidR="00FC3BB6" w:rsidRPr="00861884" w:rsidRDefault="00FC3BB6" w:rsidP="00FC3BB6">
      <w:pPr>
        <w:pStyle w:val="a6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66C398A5" w14:textId="594A9131" w:rsidR="005D663E" w:rsidRPr="00A51BC6" w:rsidRDefault="005D663E" w:rsidP="005D663E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BC6">
        <w:rPr>
          <w:rFonts w:ascii="Times New Roman" w:hAnsi="Times New Roman" w:cs="Times New Roman"/>
          <w:i/>
          <w:sz w:val="28"/>
          <w:szCs w:val="28"/>
        </w:rPr>
        <w:t xml:space="preserve">Социальными партнерами МБУ ДО </w:t>
      </w:r>
      <w:r w:rsidR="00454176">
        <w:rPr>
          <w:rFonts w:ascii="Times New Roman" w:hAnsi="Times New Roman" w:cs="Times New Roman"/>
          <w:i/>
          <w:sz w:val="28"/>
          <w:szCs w:val="28"/>
        </w:rPr>
        <w:t>«</w:t>
      </w:r>
      <w:r w:rsidRPr="00A51BC6">
        <w:rPr>
          <w:rFonts w:ascii="Times New Roman" w:hAnsi="Times New Roman" w:cs="Times New Roman"/>
          <w:i/>
          <w:sz w:val="28"/>
          <w:szCs w:val="28"/>
        </w:rPr>
        <w:t>ЦВР</w:t>
      </w:r>
      <w:r w:rsidR="00454176">
        <w:rPr>
          <w:rFonts w:ascii="Times New Roman" w:hAnsi="Times New Roman" w:cs="Times New Roman"/>
          <w:i/>
          <w:sz w:val="28"/>
          <w:szCs w:val="28"/>
        </w:rPr>
        <w:t>»</w:t>
      </w:r>
      <w:r w:rsidRPr="00A51B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1BC6">
        <w:rPr>
          <w:rFonts w:ascii="Times New Roman" w:hAnsi="Times New Roman" w:cs="Times New Roman"/>
          <w:i/>
          <w:sz w:val="28"/>
          <w:szCs w:val="28"/>
        </w:rPr>
        <w:t>г.Сочи</w:t>
      </w:r>
      <w:proofErr w:type="spellEnd"/>
      <w:r w:rsidRPr="00A51BC6">
        <w:rPr>
          <w:rFonts w:ascii="Times New Roman" w:hAnsi="Times New Roman" w:cs="Times New Roman"/>
          <w:i/>
          <w:sz w:val="28"/>
          <w:szCs w:val="28"/>
        </w:rPr>
        <w:t xml:space="preserve"> являются:</w:t>
      </w:r>
    </w:p>
    <w:p w14:paraId="7E941BE7" w14:textId="1CB0EAEE" w:rsidR="005D663E" w:rsidRPr="004E3D88" w:rsidRDefault="005D663E" w:rsidP="005D66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88">
        <w:rPr>
          <w:rFonts w:ascii="Times New Roman" w:hAnsi="Times New Roman" w:cs="Times New Roman"/>
          <w:sz w:val="28"/>
          <w:szCs w:val="28"/>
        </w:rPr>
        <w:t>- МБУК Музей истории города-курорта Сочи</w:t>
      </w:r>
      <w:r w:rsidR="00454176">
        <w:rPr>
          <w:rFonts w:ascii="Times New Roman" w:hAnsi="Times New Roman" w:cs="Times New Roman"/>
          <w:sz w:val="28"/>
          <w:szCs w:val="28"/>
        </w:rPr>
        <w:t xml:space="preserve"> </w:t>
      </w:r>
      <w:r w:rsidRPr="004E3D88">
        <w:rPr>
          <w:rFonts w:ascii="Times New Roman" w:hAnsi="Times New Roman" w:cs="Times New Roman"/>
          <w:sz w:val="28"/>
          <w:szCs w:val="28"/>
        </w:rPr>
        <w:t xml:space="preserve">- ФГБУ «Сочинский национальный парк»; </w:t>
      </w:r>
    </w:p>
    <w:p w14:paraId="174F2B7D" w14:textId="7196E786" w:rsidR="00B1469C" w:rsidRPr="004E3D88" w:rsidRDefault="00B1469C" w:rsidP="005D66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88">
        <w:rPr>
          <w:rFonts w:ascii="Times New Roman" w:hAnsi="Times New Roman" w:cs="Times New Roman"/>
          <w:sz w:val="28"/>
          <w:szCs w:val="28"/>
        </w:rPr>
        <w:t>- Туристическое агентство «Ривьера-Сочи»;</w:t>
      </w:r>
    </w:p>
    <w:p w14:paraId="7C1A509B" w14:textId="26F3F7C0" w:rsidR="00D955E4" w:rsidRPr="004E3D88" w:rsidRDefault="00D955E4" w:rsidP="00D955E4">
      <w:pPr>
        <w:pStyle w:val="a6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D88">
        <w:rPr>
          <w:rFonts w:ascii="Times New Roman" w:hAnsi="Times New Roman" w:cs="Times New Roman"/>
          <w:bCs/>
          <w:sz w:val="28"/>
          <w:szCs w:val="28"/>
        </w:rPr>
        <w:t xml:space="preserve">- Сочинская городская общественная организация ветеранов боевых действий; </w:t>
      </w:r>
    </w:p>
    <w:p w14:paraId="677E5FD0" w14:textId="6D79BFB6" w:rsidR="00D955E4" w:rsidRPr="004E3D88" w:rsidRDefault="00D955E4" w:rsidP="00D955E4">
      <w:pPr>
        <w:pStyle w:val="a6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D88">
        <w:rPr>
          <w:rFonts w:ascii="Times New Roman" w:hAnsi="Times New Roman" w:cs="Times New Roman"/>
          <w:bCs/>
          <w:sz w:val="28"/>
          <w:szCs w:val="28"/>
        </w:rPr>
        <w:t xml:space="preserve">- Региональное отделение Общероссийской общественно-государственной детско-юношеской организации «Российское движение школьников»; </w:t>
      </w:r>
    </w:p>
    <w:p w14:paraId="762E9835" w14:textId="72BC9277" w:rsidR="00D955E4" w:rsidRPr="004E3D88" w:rsidRDefault="00D955E4" w:rsidP="00D955E4">
      <w:pPr>
        <w:pStyle w:val="a6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D88">
        <w:rPr>
          <w:rFonts w:ascii="Times New Roman" w:hAnsi="Times New Roman" w:cs="Times New Roman"/>
          <w:bCs/>
          <w:sz w:val="28"/>
          <w:szCs w:val="28"/>
        </w:rPr>
        <w:t>- Региональный штаб Всероссийского военно-патриотического детско-юношеского общественного движения «ЮНАРМИЯ»;</w:t>
      </w:r>
    </w:p>
    <w:p w14:paraId="6B4C6415" w14:textId="77777777" w:rsidR="005D663E" w:rsidRPr="004E3D88" w:rsidRDefault="005D663E" w:rsidP="005D66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88">
        <w:rPr>
          <w:rFonts w:ascii="Times New Roman" w:hAnsi="Times New Roman" w:cs="Times New Roman"/>
          <w:sz w:val="28"/>
          <w:szCs w:val="28"/>
        </w:rPr>
        <w:t xml:space="preserve">- ГКУ КК «Природный орнитологический парк в Имеретинской низменности»; </w:t>
      </w:r>
    </w:p>
    <w:p w14:paraId="6CA85C62" w14:textId="77777777" w:rsidR="005D663E" w:rsidRPr="004E3D88" w:rsidRDefault="005D663E" w:rsidP="005D66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88">
        <w:rPr>
          <w:rFonts w:ascii="Times New Roman" w:hAnsi="Times New Roman" w:cs="Times New Roman"/>
          <w:sz w:val="28"/>
          <w:szCs w:val="28"/>
        </w:rPr>
        <w:t>- Сочинское региональное отделение Русского географического общества;</w:t>
      </w:r>
    </w:p>
    <w:p w14:paraId="705F3836" w14:textId="77777777" w:rsidR="005D663E" w:rsidRPr="004E3D88" w:rsidRDefault="005D663E" w:rsidP="005D66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88">
        <w:rPr>
          <w:rFonts w:ascii="Times New Roman" w:hAnsi="Times New Roman" w:cs="Times New Roman"/>
          <w:sz w:val="28"/>
          <w:szCs w:val="28"/>
        </w:rPr>
        <w:t>- ФГБУ «Кавказский государственный природный биосферный заповедник имени Х.Г. Шапошникова»;</w:t>
      </w:r>
    </w:p>
    <w:p w14:paraId="11ED0507" w14:textId="41141D18" w:rsidR="005D663E" w:rsidRDefault="005D663E" w:rsidP="005D66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88">
        <w:rPr>
          <w:rFonts w:ascii="Times New Roman" w:hAnsi="Times New Roman" w:cs="Times New Roman"/>
          <w:sz w:val="28"/>
          <w:szCs w:val="28"/>
        </w:rPr>
        <w:t xml:space="preserve">- </w:t>
      </w:r>
      <w:r w:rsidR="0092481D">
        <w:rPr>
          <w:rFonts w:ascii="Times New Roman" w:hAnsi="Times New Roman" w:cs="Times New Roman"/>
          <w:sz w:val="28"/>
          <w:szCs w:val="28"/>
        </w:rPr>
        <w:t>В</w:t>
      </w:r>
      <w:r w:rsidR="005E46F8" w:rsidRPr="004E3D88">
        <w:rPr>
          <w:rFonts w:ascii="Times New Roman" w:hAnsi="Times New Roman" w:cs="Times New Roman"/>
          <w:sz w:val="28"/>
          <w:szCs w:val="28"/>
        </w:rPr>
        <w:t>ойсковая часть № 3662</w:t>
      </w:r>
      <w:r w:rsidRPr="004E3D88">
        <w:rPr>
          <w:rFonts w:ascii="Times New Roman" w:hAnsi="Times New Roman" w:cs="Times New Roman"/>
          <w:sz w:val="28"/>
          <w:szCs w:val="28"/>
        </w:rPr>
        <w:t>.</w:t>
      </w:r>
    </w:p>
    <w:p w14:paraId="3BACF3D7" w14:textId="77777777" w:rsidR="00861884" w:rsidRPr="004E3D88" w:rsidRDefault="00861884" w:rsidP="005D66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D918E" w14:textId="77777777" w:rsidR="00FC179E" w:rsidRDefault="00FC179E" w:rsidP="005D663E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98"/>
        <w:gridCol w:w="4246"/>
      </w:tblGrid>
      <w:tr w:rsidR="006C4AFB" w14:paraId="231BC7EB" w14:textId="77777777" w:rsidTr="004E0DD1">
        <w:tc>
          <w:tcPr>
            <w:tcW w:w="5098" w:type="dxa"/>
          </w:tcPr>
          <w:p w14:paraId="7D71371E" w14:textId="7BD15504" w:rsidR="006C4AFB" w:rsidRPr="006C4AFB" w:rsidRDefault="006C4AFB" w:rsidP="006C4A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 организация</w:t>
            </w:r>
          </w:p>
        </w:tc>
        <w:tc>
          <w:tcPr>
            <w:tcW w:w="4246" w:type="dxa"/>
          </w:tcPr>
          <w:p w14:paraId="7B5C6857" w14:textId="28B761B5" w:rsidR="006C4AFB" w:rsidRPr="004E0DD1" w:rsidRDefault="006C4AFB" w:rsidP="005D66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D1">
              <w:rPr>
                <w:rFonts w:ascii="Times New Roman" w:hAnsi="Times New Roman" w:cs="Times New Roman"/>
                <w:sz w:val="28"/>
                <w:szCs w:val="28"/>
              </w:rPr>
              <w:t>Область взаимодействия</w:t>
            </w:r>
          </w:p>
        </w:tc>
      </w:tr>
      <w:tr w:rsidR="00FC179E" w14:paraId="332AFFCE" w14:textId="77777777" w:rsidTr="004E0DD1">
        <w:tc>
          <w:tcPr>
            <w:tcW w:w="5098" w:type="dxa"/>
          </w:tcPr>
          <w:p w14:paraId="6CD1E4EE" w14:textId="3EDFEAE3" w:rsidR="00FC179E" w:rsidRPr="006C4AFB" w:rsidRDefault="006C4AFB" w:rsidP="006C4A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B">
              <w:rPr>
                <w:rFonts w:ascii="Times New Roman" w:hAnsi="Times New Roman" w:cs="Times New Roman"/>
                <w:sz w:val="28"/>
                <w:szCs w:val="28"/>
              </w:rPr>
              <w:t>МОБУ СОШ 24, МОБУ Гимназ</w:t>
            </w:r>
            <w:r w:rsidR="004E0DD1">
              <w:rPr>
                <w:rFonts w:ascii="Times New Roman" w:hAnsi="Times New Roman" w:cs="Times New Roman"/>
                <w:sz w:val="28"/>
                <w:szCs w:val="28"/>
              </w:rPr>
              <w:t>ия 44, МОБУ СОШ 49, МОБУ СОШ 38</w:t>
            </w:r>
          </w:p>
        </w:tc>
        <w:tc>
          <w:tcPr>
            <w:tcW w:w="4246" w:type="dxa"/>
          </w:tcPr>
          <w:p w14:paraId="4B4863D7" w14:textId="015D37B0" w:rsidR="00FC179E" w:rsidRPr="004E0DD1" w:rsidRDefault="004E0DD1" w:rsidP="005D66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 базе школ ДООП. </w:t>
            </w:r>
            <w:r w:rsidRPr="004E0DD1">
              <w:rPr>
                <w:rFonts w:ascii="Times New Roman" w:hAnsi="Times New Roman" w:cs="Times New Roman"/>
                <w:sz w:val="28"/>
                <w:szCs w:val="28"/>
              </w:rPr>
              <w:t>Совместная образовательно-воспитательная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179E" w14:paraId="1A193F98" w14:textId="77777777" w:rsidTr="004E0DD1">
        <w:tc>
          <w:tcPr>
            <w:tcW w:w="5098" w:type="dxa"/>
          </w:tcPr>
          <w:p w14:paraId="1C96D99C" w14:textId="35758D0F" w:rsidR="00FC179E" w:rsidRPr="006C4AFB" w:rsidRDefault="00FC179E" w:rsidP="006C4A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B">
              <w:rPr>
                <w:rFonts w:ascii="Times New Roman" w:hAnsi="Times New Roman" w:cs="Times New Roman"/>
                <w:sz w:val="28"/>
                <w:szCs w:val="28"/>
              </w:rPr>
              <w:t xml:space="preserve">МБУК Музей истории города-курорта </w:t>
            </w:r>
          </w:p>
          <w:p w14:paraId="13A44D5E" w14:textId="77777777" w:rsidR="00FC179E" w:rsidRPr="006C4AFB" w:rsidRDefault="00FC179E" w:rsidP="006C4A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14:paraId="2138C639" w14:textId="785C7942" w:rsidR="00FC179E" w:rsidRDefault="004E0DD1" w:rsidP="005D663E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разработка и реализация модулей дополнительной общеобразовательной программы «Образовательный туризм», совместное проведение мероприятий.</w:t>
            </w:r>
          </w:p>
        </w:tc>
      </w:tr>
      <w:tr w:rsidR="00FC179E" w14:paraId="7821F508" w14:textId="77777777" w:rsidTr="004E0DD1">
        <w:tc>
          <w:tcPr>
            <w:tcW w:w="5098" w:type="dxa"/>
          </w:tcPr>
          <w:p w14:paraId="2F6FF27C" w14:textId="79B14266" w:rsidR="00FC179E" w:rsidRPr="006C4AFB" w:rsidRDefault="00FC179E" w:rsidP="006C4A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B">
              <w:rPr>
                <w:rFonts w:ascii="Times New Roman" w:hAnsi="Times New Roman" w:cs="Times New Roman"/>
                <w:sz w:val="28"/>
                <w:szCs w:val="28"/>
              </w:rPr>
              <w:t>Туристическое агентство «Ривьера-Сочи»;</w:t>
            </w:r>
          </w:p>
          <w:p w14:paraId="55A95740" w14:textId="77777777" w:rsidR="00FC179E" w:rsidRPr="006C4AFB" w:rsidRDefault="00FC179E" w:rsidP="006C4A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14:paraId="30986F8E" w14:textId="77777777" w:rsidR="00FC179E" w:rsidRDefault="004E0DD1" w:rsidP="005D66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разработка и реализация модулей дополнительной общеобразовательной программы «Образовательный туризм», совместное проведение мероприятий.</w:t>
            </w:r>
          </w:p>
          <w:p w14:paraId="5C851275" w14:textId="6DF6A8D3" w:rsidR="004E0DD1" w:rsidRDefault="004E0DD1" w:rsidP="005D663E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профессиональных пробах, работе наставнических практик.</w:t>
            </w:r>
          </w:p>
        </w:tc>
      </w:tr>
      <w:tr w:rsidR="00FC179E" w14:paraId="1A9DB095" w14:textId="77777777" w:rsidTr="004E0DD1">
        <w:tc>
          <w:tcPr>
            <w:tcW w:w="5098" w:type="dxa"/>
          </w:tcPr>
          <w:p w14:paraId="49C22EA3" w14:textId="204D4DF9" w:rsidR="00FC179E" w:rsidRPr="006C4AFB" w:rsidRDefault="00FC179E" w:rsidP="006C4A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B">
              <w:rPr>
                <w:rFonts w:ascii="Times New Roman" w:hAnsi="Times New Roman" w:cs="Times New Roman"/>
                <w:sz w:val="28"/>
                <w:szCs w:val="28"/>
              </w:rPr>
              <w:t>Сочинская городская общественная организация ветеранов боевых действий;</w:t>
            </w:r>
          </w:p>
        </w:tc>
        <w:tc>
          <w:tcPr>
            <w:tcW w:w="4246" w:type="dxa"/>
          </w:tcPr>
          <w:p w14:paraId="3984116F" w14:textId="672A4992" w:rsidR="00FC179E" w:rsidRPr="004E0DD1" w:rsidRDefault="004E0DD1" w:rsidP="005D66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организация мероприятий военно-патриотической направленности.</w:t>
            </w:r>
          </w:p>
        </w:tc>
      </w:tr>
      <w:tr w:rsidR="00FC179E" w14:paraId="338B5D7F" w14:textId="77777777" w:rsidTr="004E0DD1">
        <w:tc>
          <w:tcPr>
            <w:tcW w:w="5098" w:type="dxa"/>
          </w:tcPr>
          <w:p w14:paraId="2E8C1521" w14:textId="4EBEFBCD" w:rsidR="00FC179E" w:rsidRPr="006C4AFB" w:rsidRDefault="00FC179E" w:rsidP="006C4A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B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Общероссийской общественно-государственной детско-юношеской организации «Российское движение школьников»;</w:t>
            </w:r>
          </w:p>
        </w:tc>
        <w:tc>
          <w:tcPr>
            <w:tcW w:w="4246" w:type="dxa"/>
          </w:tcPr>
          <w:p w14:paraId="4F135407" w14:textId="5DC045D4" w:rsidR="00FC179E" w:rsidRDefault="004E0DD1" w:rsidP="005D663E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организация мероприятий военно-патриотической направленности.</w:t>
            </w:r>
          </w:p>
        </w:tc>
      </w:tr>
      <w:tr w:rsidR="00FC179E" w14:paraId="5282FCA3" w14:textId="77777777" w:rsidTr="004E0DD1">
        <w:tc>
          <w:tcPr>
            <w:tcW w:w="5098" w:type="dxa"/>
          </w:tcPr>
          <w:p w14:paraId="048E9985" w14:textId="50B51A4E" w:rsidR="00FC179E" w:rsidRPr="006C4AFB" w:rsidRDefault="00FC179E" w:rsidP="006C4A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B">
              <w:rPr>
                <w:rFonts w:ascii="Times New Roman" w:hAnsi="Times New Roman" w:cs="Times New Roman"/>
                <w:sz w:val="28"/>
                <w:szCs w:val="28"/>
              </w:rPr>
              <w:t>Региональный штаб Всероссийского военно-патриотического детско-юношеского общественного движения «ЮНАРМИЯ»;</w:t>
            </w:r>
          </w:p>
        </w:tc>
        <w:tc>
          <w:tcPr>
            <w:tcW w:w="4246" w:type="dxa"/>
          </w:tcPr>
          <w:p w14:paraId="6DA4489F" w14:textId="4E8BBAF2" w:rsidR="00FC179E" w:rsidRDefault="004E0DD1" w:rsidP="005D663E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организация мероприятий военно-патриотической направленности.</w:t>
            </w:r>
          </w:p>
        </w:tc>
      </w:tr>
      <w:tr w:rsidR="00FC179E" w14:paraId="25D8F140" w14:textId="77777777" w:rsidTr="004E0DD1">
        <w:tc>
          <w:tcPr>
            <w:tcW w:w="5098" w:type="dxa"/>
          </w:tcPr>
          <w:p w14:paraId="0928B3C2" w14:textId="77777777" w:rsidR="00FC179E" w:rsidRDefault="006C4AFB" w:rsidP="006C4A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B">
              <w:rPr>
                <w:rFonts w:ascii="Times New Roman" w:hAnsi="Times New Roman" w:cs="Times New Roman"/>
                <w:sz w:val="28"/>
                <w:szCs w:val="28"/>
              </w:rPr>
              <w:t>ФГБУ «Кавказский государственный природный биосферный заповедник имени Х.Г. Шапошникова»;</w:t>
            </w:r>
          </w:p>
          <w:p w14:paraId="7984BF76" w14:textId="77777777" w:rsidR="004E0DD1" w:rsidRDefault="004E0DD1" w:rsidP="006C4A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2E33E" w14:textId="74B21597" w:rsidR="004E0DD1" w:rsidRPr="006C4AFB" w:rsidRDefault="004E0DD1" w:rsidP="006C4A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B">
              <w:rPr>
                <w:rFonts w:ascii="Times New Roman" w:hAnsi="Times New Roman" w:cs="Times New Roman"/>
                <w:sz w:val="28"/>
                <w:szCs w:val="28"/>
              </w:rPr>
              <w:t>Сочи- ФГБУ «Сочинский национальный парк»;</w:t>
            </w:r>
          </w:p>
        </w:tc>
        <w:tc>
          <w:tcPr>
            <w:tcW w:w="4246" w:type="dxa"/>
          </w:tcPr>
          <w:p w14:paraId="037475D4" w14:textId="6AE9CAC1" w:rsidR="00FC179E" w:rsidRPr="004E0DD1" w:rsidRDefault="004E0DD1" w:rsidP="004E0DD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разработка и реализация модулей дополнительной общеобразовательной программы «Образовательный туризм», совместное проведение мероприятий.</w:t>
            </w:r>
          </w:p>
        </w:tc>
      </w:tr>
      <w:tr w:rsidR="00FC179E" w14:paraId="366414C2" w14:textId="77777777" w:rsidTr="004E0DD1">
        <w:tc>
          <w:tcPr>
            <w:tcW w:w="5098" w:type="dxa"/>
          </w:tcPr>
          <w:p w14:paraId="0EABF6AD" w14:textId="795E9188" w:rsidR="00FC179E" w:rsidRPr="006C4AFB" w:rsidRDefault="006C4AFB" w:rsidP="006C4A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B">
              <w:rPr>
                <w:rFonts w:ascii="Times New Roman" w:hAnsi="Times New Roman" w:cs="Times New Roman"/>
                <w:sz w:val="28"/>
                <w:szCs w:val="28"/>
              </w:rPr>
              <w:t>Войсковая часть № 3662.</w:t>
            </w:r>
          </w:p>
        </w:tc>
        <w:tc>
          <w:tcPr>
            <w:tcW w:w="4246" w:type="dxa"/>
          </w:tcPr>
          <w:p w14:paraId="7622F6D4" w14:textId="028F81DE" w:rsidR="00FC179E" w:rsidRPr="00B14A98" w:rsidRDefault="00B14A98" w:rsidP="005D66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полевых сборов.</w:t>
            </w:r>
          </w:p>
        </w:tc>
      </w:tr>
    </w:tbl>
    <w:p w14:paraId="7A15E0C7" w14:textId="77777777" w:rsidR="00FC179E" w:rsidRPr="00FC179E" w:rsidRDefault="00FC179E" w:rsidP="005D663E">
      <w:pPr>
        <w:pStyle w:val="a6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C5A3364" w14:textId="3639E73A" w:rsidR="005D663E" w:rsidRPr="00A51BC6" w:rsidRDefault="005D663E" w:rsidP="005D66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88">
        <w:rPr>
          <w:rFonts w:ascii="Times New Roman" w:hAnsi="Times New Roman" w:cs="Times New Roman"/>
          <w:i/>
          <w:sz w:val="28"/>
          <w:szCs w:val="28"/>
        </w:rPr>
        <w:t>Общеобразовательные организации г. Сочи</w:t>
      </w:r>
      <w:r w:rsidR="00A51BC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51BC6" w:rsidRPr="00A51BC6">
        <w:rPr>
          <w:rFonts w:ascii="Times New Roman" w:hAnsi="Times New Roman" w:cs="Times New Roman"/>
          <w:sz w:val="28"/>
          <w:szCs w:val="28"/>
        </w:rPr>
        <w:t xml:space="preserve">МОБУ СОШ 24, МОБУ Гимназия 44, </w:t>
      </w:r>
      <w:r w:rsidR="00A51BC6">
        <w:rPr>
          <w:rFonts w:ascii="Times New Roman" w:hAnsi="Times New Roman" w:cs="Times New Roman"/>
          <w:sz w:val="28"/>
          <w:szCs w:val="28"/>
        </w:rPr>
        <w:t>МОБУ СОШ 49, МОБУ СОШ 38.</w:t>
      </w:r>
    </w:p>
    <w:p w14:paraId="3B724EB5" w14:textId="77777777" w:rsidR="005D663E" w:rsidRPr="004E3D88" w:rsidRDefault="005D663E" w:rsidP="005D663E">
      <w:pPr>
        <w:pStyle w:val="a6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5887DD5" w14:textId="0F3C1047" w:rsidR="005D663E" w:rsidRPr="005D663E" w:rsidRDefault="005D663E" w:rsidP="005D663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6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Основными направлениями, реализуемые в процессе сетевого взаимодействия: образовательное, методическое, информационное, организационное, инновационное, социально-педагогическое, научно-исследовательское сотрудничество.</w:t>
      </w:r>
    </w:p>
    <w:p w14:paraId="0E492D44" w14:textId="285A4965" w:rsidR="005D663E" w:rsidRPr="005D663E" w:rsidRDefault="005D663E" w:rsidP="005D663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0FC912" w14:textId="77777777" w:rsidR="005D663E" w:rsidRPr="005D663E" w:rsidRDefault="005D663E" w:rsidP="005D663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63E">
        <w:rPr>
          <w:rFonts w:ascii="Times New Roman" w:hAnsi="Times New Roman" w:cs="Times New Roman"/>
          <w:bCs/>
          <w:color w:val="000000"/>
          <w:sz w:val="28"/>
          <w:szCs w:val="28"/>
        </w:rPr>
        <w:t>Результаты</w:t>
      </w:r>
      <w:r w:rsidRPr="005D66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D663E">
        <w:rPr>
          <w:rFonts w:ascii="Times New Roman" w:hAnsi="Times New Roman" w:cs="Times New Roman"/>
          <w:color w:val="000000"/>
          <w:sz w:val="28"/>
          <w:szCs w:val="28"/>
        </w:rPr>
        <w:t>сетевого взаимодействия Центра с партнерами:</w:t>
      </w:r>
    </w:p>
    <w:p w14:paraId="69A18BD5" w14:textId="77777777" w:rsidR="005D663E" w:rsidRPr="005D663E" w:rsidRDefault="005D663E" w:rsidP="005D663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63E">
        <w:rPr>
          <w:rFonts w:ascii="Times New Roman" w:hAnsi="Times New Roman" w:cs="Times New Roman"/>
          <w:color w:val="000000"/>
          <w:sz w:val="28"/>
          <w:szCs w:val="28"/>
        </w:rPr>
        <w:t>- повышение качества деятельности учреждения и реализации программ дополнительного образования детей;</w:t>
      </w:r>
    </w:p>
    <w:p w14:paraId="0A08B321" w14:textId="77777777" w:rsidR="005D663E" w:rsidRPr="005D663E" w:rsidRDefault="005D663E" w:rsidP="005D663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63E">
        <w:rPr>
          <w:rFonts w:ascii="Times New Roman" w:hAnsi="Times New Roman" w:cs="Times New Roman"/>
          <w:color w:val="000000"/>
          <w:sz w:val="28"/>
          <w:szCs w:val="28"/>
        </w:rPr>
        <w:t>- получение необходимых для организации ресурсов (</w:t>
      </w:r>
      <w:r w:rsidRPr="005D663E">
        <w:rPr>
          <w:rFonts w:ascii="Times New Roman" w:hAnsi="Times New Roman" w:cs="Times New Roman"/>
          <w:bCs/>
          <w:color w:val="000000"/>
          <w:sz w:val="28"/>
          <w:szCs w:val="28"/>
        </w:rPr>
        <w:t>кадровых, материально- технических, информационных)</w:t>
      </w:r>
      <w:r w:rsidRPr="005D66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8DEA474" w14:textId="77777777" w:rsidR="005D663E" w:rsidRPr="005D663E" w:rsidRDefault="005D663E" w:rsidP="005D663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63E">
        <w:rPr>
          <w:rFonts w:ascii="Times New Roman" w:hAnsi="Times New Roman" w:cs="Times New Roman"/>
          <w:color w:val="000000"/>
          <w:sz w:val="28"/>
          <w:szCs w:val="28"/>
        </w:rPr>
        <w:t>- привлечение узких специалистов для реализации программ дополнительного образования;</w:t>
      </w:r>
    </w:p>
    <w:p w14:paraId="4057DA9F" w14:textId="69F85C92" w:rsidR="005D663E" w:rsidRPr="005D663E" w:rsidRDefault="005D663E" w:rsidP="005D663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63E">
        <w:rPr>
          <w:rFonts w:ascii="Times New Roman" w:hAnsi="Times New Roman" w:cs="Times New Roman"/>
          <w:color w:val="000000"/>
          <w:sz w:val="28"/>
          <w:szCs w:val="28"/>
        </w:rPr>
        <w:t>- расширение профессионального сотрудничества и диалога;</w:t>
      </w:r>
    </w:p>
    <w:p w14:paraId="056ACF7F" w14:textId="77777777" w:rsidR="005D663E" w:rsidRPr="005D663E" w:rsidRDefault="005D663E" w:rsidP="005D663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63E">
        <w:rPr>
          <w:rFonts w:ascii="Times New Roman" w:hAnsi="Times New Roman" w:cs="Times New Roman"/>
          <w:color w:val="000000"/>
          <w:sz w:val="28"/>
          <w:szCs w:val="28"/>
        </w:rPr>
        <w:t>- повышение статуса учреждения, использование возможностей учреждений-партнеров, повышение конкурентоспособности;</w:t>
      </w:r>
    </w:p>
    <w:p w14:paraId="6DA6E46B" w14:textId="77777777" w:rsidR="005D663E" w:rsidRPr="005D663E" w:rsidRDefault="005D663E" w:rsidP="005D663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63E">
        <w:rPr>
          <w:rFonts w:ascii="Times New Roman" w:hAnsi="Times New Roman" w:cs="Times New Roman"/>
          <w:color w:val="000000"/>
          <w:sz w:val="28"/>
          <w:szCs w:val="28"/>
        </w:rPr>
        <w:t>- возможность предъявления результатов образовательной деятельности на различных уровнях;</w:t>
      </w:r>
    </w:p>
    <w:p w14:paraId="3695E04C" w14:textId="77777777" w:rsidR="005D663E" w:rsidRPr="005D663E" w:rsidRDefault="005D663E" w:rsidP="005D663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63E">
        <w:rPr>
          <w:rFonts w:ascii="Times New Roman" w:hAnsi="Times New Roman" w:cs="Times New Roman"/>
          <w:color w:val="000000"/>
          <w:sz w:val="28"/>
          <w:szCs w:val="28"/>
        </w:rPr>
        <w:t>- построение траекторий индивидуального развития обучающихся, организация социальных практик;</w:t>
      </w:r>
    </w:p>
    <w:p w14:paraId="141D3D7C" w14:textId="77777777" w:rsidR="005D663E" w:rsidRPr="005D663E" w:rsidRDefault="005D663E" w:rsidP="005D663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63E">
        <w:rPr>
          <w:rFonts w:ascii="Times New Roman" w:hAnsi="Times New Roman" w:cs="Times New Roman"/>
          <w:color w:val="000000"/>
          <w:sz w:val="28"/>
          <w:szCs w:val="28"/>
        </w:rPr>
        <w:t>- рост профессионального мастерства педагогических и управленческих работников учреждения.</w:t>
      </w:r>
    </w:p>
    <w:p w14:paraId="2ABE6A4E" w14:textId="77777777" w:rsidR="005D663E" w:rsidRPr="002C1096" w:rsidRDefault="005D663E" w:rsidP="002C1096">
      <w:pPr>
        <w:pStyle w:val="a6"/>
        <w:ind w:firstLine="709"/>
        <w:jc w:val="both"/>
        <w:rPr>
          <w:sz w:val="28"/>
          <w:szCs w:val="28"/>
        </w:rPr>
      </w:pPr>
    </w:p>
    <w:p w14:paraId="443BB644" w14:textId="627D1FBD" w:rsidR="00FC3BB6" w:rsidRPr="00861884" w:rsidRDefault="00B14A98" w:rsidP="002C1096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884">
        <w:rPr>
          <w:rFonts w:ascii="Times New Roman" w:hAnsi="Times New Roman" w:cs="Times New Roman"/>
          <w:b/>
          <w:bCs/>
          <w:sz w:val="24"/>
          <w:szCs w:val="24"/>
        </w:rPr>
        <w:t>4.7</w:t>
      </w:r>
      <w:r w:rsidR="0084662B" w:rsidRPr="008618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4662B" w:rsidRPr="0086188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АНАЛИЗ МАТЕРИАЛЬНО-ТЕХНИЧЕСКИХ УСЛОВИЙ МБУ ДО </w:t>
      </w:r>
      <w:r w:rsidR="0045417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4662B" w:rsidRPr="00861884">
        <w:rPr>
          <w:rFonts w:ascii="Times New Roman" w:hAnsi="Times New Roman" w:cs="Times New Roman"/>
          <w:b/>
          <w:bCs/>
          <w:sz w:val="24"/>
          <w:szCs w:val="24"/>
        </w:rPr>
        <w:t>ЦВР</w:t>
      </w:r>
      <w:r w:rsidR="0045417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4662B" w:rsidRPr="00861884">
        <w:rPr>
          <w:rFonts w:ascii="Times New Roman" w:hAnsi="Times New Roman" w:cs="Times New Roman"/>
          <w:b/>
          <w:bCs/>
          <w:sz w:val="24"/>
          <w:szCs w:val="24"/>
        </w:rPr>
        <w:t>, КАСАЮЩИХСЯ БЕЗОПАСНОСТИ И КОМФОРТНОСТИ</w:t>
      </w:r>
    </w:p>
    <w:p w14:paraId="41CC1848" w14:textId="77777777" w:rsidR="00FC3BB6" w:rsidRPr="009B4665" w:rsidRDefault="00FC3BB6" w:rsidP="00FC3BB6">
      <w:pPr>
        <w:pStyle w:val="a6"/>
        <w:rPr>
          <w:rFonts w:ascii="Times New Roman" w:hAnsi="Times New Roman" w:cs="Times New Roman"/>
          <w:b/>
          <w:bCs/>
          <w:color w:val="0070C0"/>
          <w:sz w:val="2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691"/>
      </w:tblGrid>
      <w:tr w:rsidR="00A30322" w:rsidRPr="00404BB5" w14:paraId="44F49107" w14:textId="77777777" w:rsidTr="0027483F">
        <w:trPr>
          <w:trHeight w:val="654"/>
        </w:trPr>
        <w:tc>
          <w:tcPr>
            <w:tcW w:w="2093" w:type="dxa"/>
            <w:shd w:val="clear" w:color="auto" w:fill="auto"/>
          </w:tcPr>
          <w:p w14:paraId="6079B2C9" w14:textId="77777777" w:rsidR="00A30322" w:rsidRPr="00404BB5" w:rsidRDefault="00A30322" w:rsidP="0027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lang w:eastAsia="ru-RU" w:bidi="ru-RU"/>
              </w:rPr>
            </w:pPr>
            <w:r w:rsidRPr="00404BB5">
              <w:rPr>
                <w:rFonts w:ascii="Times New Roman" w:eastAsia="Arial Unicode MS" w:hAnsi="Times New Roman" w:cs="Times New Roman"/>
                <w:b/>
                <w:sz w:val="28"/>
                <w:lang w:eastAsia="ru-RU" w:bidi="ru-RU"/>
              </w:rPr>
              <w:t>Учебный год</w:t>
            </w:r>
          </w:p>
        </w:tc>
        <w:tc>
          <w:tcPr>
            <w:tcW w:w="6691" w:type="dxa"/>
            <w:shd w:val="clear" w:color="auto" w:fill="auto"/>
          </w:tcPr>
          <w:p w14:paraId="37CCC028" w14:textId="77777777" w:rsidR="00A30322" w:rsidRPr="00404BB5" w:rsidRDefault="00A30322" w:rsidP="0072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lang w:eastAsia="ru-RU" w:bidi="ru-RU"/>
              </w:rPr>
            </w:pPr>
            <w:r w:rsidRPr="0072033F">
              <w:rPr>
                <w:rFonts w:ascii="Times New Roman" w:hAnsi="Times New Roman" w:cs="Times New Roman"/>
                <w:b/>
                <w:bCs/>
                <w:sz w:val="28"/>
              </w:rPr>
              <w:t>Приобретено</w:t>
            </w:r>
          </w:p>
        </w:tc>
      </w:tr>
      <w:tr w:rsidR="00A30322" w:rsidRPr="00404BB5" w14:paraId="3A659604" w14:textId="77777777" w:rsidTr="0027483F">
        <w:tc>
          <w:tcPr>
            <w:tcW w:w="2093" w:type="dxa"/>
            <w:shd w:val="clear" w:color="auto" w:fill="auto"/>
          </w:tcPr>
          <w:p w14:paraId="756C92DB" w14:textId="77777777" w:rsidR="00A30322" w:rsidRPr="00404BB5" w:rsidRDefault="00A30322" w:rsidP="0027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eastAsia="ru-RU" w:bidi="ru-RU"/>
              </w:rPr>
              <w:t>2018- 2019</w:t>
            </w:r>
          </w:p>
        </w:tc>
        <w:tc>
          <w:tcPr>
            <w:tcW w:w="6691" w:type="dxa"/>
            <w:shd w:val="clear" w:color="auto" w:fill="auto"/>
          </w:tcPr>
          <w:p w14:paraId="614AC92D" w14:textId="77777777" w:rsidR="00A30322" w:rsidRDefault="00A30322" w:rsidP="0072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eastAsia="ru-RU" w:bidi="ru-RU"/>
              </w:rPr>
              <w:t xml:space="preserve"> Учебная мебель для оснащения кабинета дошкольного образования.</w:t>
            </w:r>
          </w:p>
          <w:p w14:paraId="0D14B9AA" w14:textId="32A7E011" w:rsidR="00A30322" w:rsidRDefault="00A30322" w:rsidP="0072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eastAsia="ru-RU" w:bidi="ru-RU"/>
              </w:rPr>
              <w:t xml:space="preserve"> Учебно</w:t>
            </w:r>
            <w:r w:rsidR="0092481D">
              <w:rPr>
                <w:rFonts w:ascii="Times New Roman" w:eastAsia="Arial Unicode MS" w:hAnsi="Times New Roman" w:cs="Times New Roman"/>
                <w:sz w:val="28"/>
                <w:lang w:eastAsia="ru-RU" w:bidi="ru-RU"/>
              </w:rPr>
              <w:t>-</w:t>
            </w:r>
            <w:r>
              <w:rPr>
                <w:rFonts w:ascii="Times New Roman" w:eastAsia="Arial Unicode MS" w:hAnsi="Times New Roman" w:cs="Times New Roman"/>
                <w:sz w:val="28"/>
                <w:lang w:eastAsia="ru-RU" w:bidi="ru-RU"/>
              </w:rPr>
              <w:t>дидактические пособия.</w:t>
            </w:r>
          </w:p>
          <w:p w14:paraId="6F235AF7" w14:textId="77777777" w:rsidR="00A30322" w:rsidRPr="00404BB5" w:rsidRDefault="00A30322" w:rsidP="0072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eastAsia="ru-RU" w:bidi="ru-RU"/>
              </w:rPr>
              <w:t xml:space="preserve"> Компьютерная техника.</w:t>
            </w:r>
          </w:p>
        </w:tc>
      </w:tr>
      <w:tr w:rsidR="00A30322" w:rsidRPr="00404BB5" w14:paraId="0308687F" w14:textId="77777777" w:rsidTr="0027483F">
        <w:trPr>
          <w:trHeight w:val="750"/>
        </w:trPr>
        <w:tc>
          <w:tcPr>
            <w:tcW w:w="2093" w:type="dxa"/>
            <w:shd w:val="clear" w:color="auto" w:fill="auto"/>
          </w:tcPr>
          <w:p w14:paraId="6638DAA9" w14:textId="77777777" w:rsidR="00A30322" w:rsidRPr="00404BB5" w:rsidRDefault="00A30322" w:rsidP="0027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eastAsia="ru-RU" w:bidi="ru-RU"/>
              </w:rPr>
              <w:t>2019-2020</w:t>
            </w:r>
          </w:p>
        </w:tc>
        <w:tc>
          <w:tcPr>
            <w:tcW w:w="6691" w:type="dxa"/>
            <w:shd w:val="clear" w:color="auto" w:fill="auto"/>
          </w:tcPr>
          <w:p w14:paraId="2E2982FA" w14:textId="77777777" w:rsidR="00A30322" w:rsidRDefault="00A30322" w:rsidP="0072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eastAsia="ru-RU" w:bidi="ru-RU"/>
              </w:rPr>
              <w:t>Учебный инвентарь.</w:t>
            </w:r>
          </w:p>
          <w:p w14:paraId="099274C9" w14:textId="77777777" w:rsidR="00A30322" w:rsidRDefault="00A30322" w:rsidP="0072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eastAsia="ru-RU" w:bidi="ru-RU"/>
              </w:rPr>
              <w:t>Компьютерная техника.</w:t>
            </w:r>
          </w:p>
          <w:p w14:paraId="5296ECD4" w14:textId="77777777" w:rsidR="00A30322" w:rsidRPr="00404BB5" w:rsidRDefault="00A30322" w:rsidP="0072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lang w:eastAsia="ru-RU" w:bidi="ru-RU"/>
              </w:rPr>
              <w:t>Комплектующие для звукового оборудования.</w:t>
            </w:r>
          </w:p>
        </w:tc>
      </w:tr>
    </w:tbl>
    <w:p w14:paraId="0B932286" w14:textId="77777777" w:rsidR="002C1096" w:rsidRDefault="002C1096" w:rsidP="00FC3BB6">
      <w:pPr>
        <w:pStyle w:val="a6"/>
        <w:rPr>
          <w:rFonts w:ascii="Times New Roman" w:hAnsi="Times New Roman" w:cs="Times New Roman"/>
          <w:b/>
          <w:bCs/>
          <w:sz w:val="28"/>
        </w:rPr>
      </w:pPr>
    </w:p>
    <w:p w14:paraId="650018AC" w14:textId="77777777" w:rsidR="00B14A98" w:rsidRDefault="00B14A98">
      <w:pPr>
        <w:spacing w:after="160" w:line="259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br w:type="page"/>
      </w:r>
    </w:p>
    <w:p w14:paraId="12F34C4C" w14:textId="5B7296FF" w:rsidR="00FC3BB6" w:rsidRPr="00861884" w:rsidRDefault="00B14A98" w:rsidP="00FC3BB6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86188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4.8</w:t>
      </w:r>
      <w:r w:rsidR="00FC3BB6" w:rsidRPr="008618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C3BB6" w:rsidRPr="008618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61884" w:rsidRPr="00861884">
        <w:rPr>
          <w:rFonts w:ascii="Times New Roman" w:hAnsi="Times New Roman" w:cs="Times New Roman"/>
          <w:b/>
          <w:bCs/>
          <w:sz w:val="24"/>
          <w:szCs w:val="24"/>
        </w:rPr>
        <w:t xml:space="preserve">SWOT-АНАЛИЗ ДЕЯТЕЛЬНОСТИ </w:t>
      </w:r>
      <w:r w:rsidR="00FC3BB6" w:rsidRPr="00861884">
        <w:rPr>
          <w:rFonts w:ascii="Times New Roman" w:hAnsi="Times New Roman" w:cs="Times New Roman"/>
          <w:b/>
          <w:bCs/>
          <w:sz w:val="24"/>
          <w:szCs w:val="24"/>
        </w:rPr>
        <w:t xml:space="preserve">МБУ ДО </w:t>
      </w:r>
      <w:r w:rsidR="00861884" w:rsidRPr="0086188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C3BB6" w:rsidRPr="00861884">
        <w:rPr>
          <w:rFonts w:ascii="Times New Roman" w:hAnsi="Times New Roman" w:cs="Times New Roman"/>
          <w:b/>
          <w:bCs/>
          <w:sz w:val="24"/>
          <w:szCs w:val="24"/>
        </w:rPr>
        <w:t>ЦВР</w:t>
      </w:r>
      <w:r w:rsidR="00861884" w:rsidRPr="0086188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FC278A1" w14:textId="77777777" w:rsidR="00160BF1" w:rsidRPr="003F4CA3" w:rsidRDefault="00160BF1" w:rsidP="00FC3BB6">
      <w:pPr>
        <w:pStyle w:val="a6"/>
        <w:rPr>
          <w:rFonts w:ascii="Times New Roman" w:hAnsi="Times New Roman" w:cs="Times New Roman"/>
          <w:b/>
          <w:bCs/>
          <w:sz w:val="28"/>
        </w:rPr>
      </w:pPr>
    </w:p>
    <w:tbl>
      <w:tblPr>
        <w:tblW w:w="971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7"/>
        <w:gridCol w:w="3883"/>
        <w:gridCol w:w="3879"/>
        <w:gridCol w:w="940"/>
      </w:tblGrid>
      <w:tr w:rsidR="003E79B1" w:rsidRPr="00641EA9" w14:paraId="6AE9DF5B" w14:textId="77777777" w:rsidTr="008D2762">
        <w:trPr>
          <w:trHeight w:val="2816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textDirection w:val="btLr"/>
            <w:hideMark/>
          </w:tcPr>
          <w:p w14:paraId="78DDFFE1" w14:textId="77777777" w:rsidR="003E79B1" w:rsidRPr="00641EA9" w:rsidRDefault="003E79B1" w:rsidP="009415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1EA9">
              <w:rPr>
                <w:rFonts w:ascii="Times New Roman" w:hAnsi="Times New Roman" w:cs="Times New Roman"/>
                <w:sz w:val="28"/>
                <w:szCs w:val="28"/>
              </w:rPr>
              <w:t xml:space="preserve">Оценка актуального состояния </w:t>
            </w:r>
          </w:p>
          <w:p w14:paraId="77AE5159" w14:textId="77777777" w:rsidR="003E79B1" w:rsidRPr="00641EA9" w:rsidRDefault="003E79B1" w:rsidP="009415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1EA9">
              <w:rPr>
                <w:rFonts w:ascii="Times New Roman" w:hAnsi="Times New Roman" w:cs="Times New Roman"/>
                <w:sz w:val="28"/>
                <w:szCs w:val="28"/>
              </w:rPr>
              <w:t>внутреннего</w:t>
            </w:r>
            <w:proofErr w:type="gramEnd"/>
            <w:r w:rsidRPr="00641EA9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потенциала ОДО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7573B1D9" w14:textId="77777777" w:rsidR="003E79B1" w:rsidRPr="00641EA9" w:rsidRDefault="003E79B1" w:rsidP="009415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641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TRENGTHS</w:t>
            </w:r>
            <w:r w:rsidRPr="00641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7ACF09" w14:textId="23DA05C0" w:rsidR="003E79B1" w:rsidRPr="00641EA9" w:rsidRDefault="003E79B1" w:rsidP="009415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1EA9">
              <w:rPr>
                <w:rFonts w:ascii="Times New Roman" w:hAnsi="Times New Roman" w:cs="Times New Roman"/>
                <w:sz w:val="28"/>
                <w:szCs w:val="28"/>
              </w:rPr>
              <w:t>сильные</w:t>
            </w:r>
            <w:proofErr w:type="gramEnd"/>
            <w:r w:rsidRPr="00641EA9">
              <w:rPr>
                <w:rFonts w:ascii="Times New Roman" w:hAnsi="Times New Roman" w:cs="Times New Roman"/>
                <w:sz w:val="28"/>
                <w:szCs w:val="28"/>
              </w:rPr>
              <w:t xml:space="preserve"> стороны </w:t>
            </w:r>
            <w:r w:rsidR="008D2762" w:rsidRPr="00641EA9">
              <w:rPr>
                <w:rFonts w:ascii="Times New Roman" w:hAnsi="Times New Roman" w:cs="Times New Roman"/>
                <w:sz w:val="28"/>
                <w:szCs w:val="28"/>
              </w:rPr>
              <w:t>МБУ ДО ЦВР</w:t>
            </w:r>
            <w:r w:rsidRPr="00641E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C657A30" w14:textId="18080822" w:rsidR="003E79B1" w:rsidRPr="00641EA9" w:rsidRDefault="000E05E3" w:rsidP="009415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A9">
              <w:rPr>
                <w:rFonts w:ascii="Times New Roman" w:hAnsi="Times New Roman" w:cs="Times New Roman"/>
                <w:sz w:val="28"/>
                <w:szCs w:val="28"/>
              </w:rPr>
              <w:t>- Высокий потенциал педагогического коллектива Центра к инновационной деятельности.</w:t>
            </w:r>
          </w:p>
          <w:p w14:paraId="0C0D6F43" w14:textId="77777777" w:rsidR="003E79B1" w:rsidRPr="00641EA9" w:rsidRDefault="003E79B1" w:rsidP="009415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A9">
              <w:rPr>
                <w:rFonts w:ascii="Times New Roman" w:hAnsi="Times New Roman" w:cs="Times New Roman"/>
                <w:sz w:val="28"/>
                <w:szCs w:val="28"/>
              </w:rPr>
              <w:t>- Высокий профессионализм педагогического коллектива Центра.</w:t>
            </w:r>
          </w:p>
          <w:p w14:paraId="50BD5C7D" w14:textId="7A2A32B9" w:rsidR="0027483F" w:rsidRPr="00641EA9" w:rsidRDefault="0027483F" w:rsidP="009415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A9">
              <w:rPr>
                <w:rFonts w:ascii="Times New Roman" w:hAnsi="Times New Roman" w:cs="Times New Roman"/>
                <w:sz w:val="28"/>
                <w:szCs w:val="28"/>
              </w:rPr>
              <w:t>- Удовлетворенность обучающихся и их родителей качеством образовательного процесса.</w:t>
            </w:r>
          </w:p>
          <w:p w14:paraId="3FE8D4F3" w14:textId="623E3DED" w:rsidR="0027483F" w:rsidRPr="00641EA9" w:rsidRDefault="0027483F" w:rsidP="009415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A9">
              <w:rPr>
                <w:rFonts w:ascii="Times New Roman" w:hAnsi="Times New Roman" w:cs="Times New Roman"/>
                <w:sz w:val="28"/>
                <w:szCs w:val="28"/>
              </w:rPr>
              <w:t>- Высокие достижения обучающихся в конкурсном движении.</w:t>
            </w:r>
          </w:p>
          <w:p w14:paraId="3EA620B1" w14:textId="62A581BF" w:rsidR="003E79B1" w:rsidRPr="00641EA9" w:rsidRDefault="003E79B1" w:rsidP="009415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0640FF2B" w14:textId="77777777" w:rsidR="003E79B1" w:rsidRPr="00641EA9" w:rsidRDefault="003E79B1" w:rsidP="009415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641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PPORTUNITIES</w:t>
            </w:r>
          </w:p>
          <w:p w14:paraId="0689D86F" w14:textId="77777777" w:rsidR="003E79B1" w:rsidRPr="00641EA9" w:rsidRDefault="003E79B1" w:rsidP="009415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1EA9">
              <w:rPr>
                <w:rFonts w:ascii="Times New Roman" w:hAnsi="Times New Roman" w:cs="Times New Roman"/>
                <w:sz w:val="28"/>
                <w:szCs w:val="28"/>
              </w:rPr>
              <w:t>благоприятные</w:t>
            </w:r>
            <w:proofErr w:type="gramEnd"/>
            <w:r w:rsidRPr="00641EA9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 </w:t>
            </w:r>
          </w:p>
          <w:p w14:paraId="7140DC8F" w14:textId="77777777" w:rsidR="003E79B1" w:rsidRPr="00641EA9" w:rsidRDefault="003E79B1" w:rsidP="009415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1EA9">
              <w:rPr>
                <w:rFonts w:ascii="Times New Roman" w:hAnsi="Times New Roman" w:cs="Times New Roman"/>
                <w:sz w:val="28"/>
                <w:szCs w:val="28"/>
              </w:rPr>
              <w:t>внешней</w:t>
            </w:r>
            <w:proofErr w:type="gramEnd"/>
            <w:r w:rsidRPr="00641EA9">
              <w:rPr>
                <w:rFonts w:ascii="Times New Roman" w:hAnsi="Times New Roman" w:cs="Times New Roman"/>
                <w:sz w:val="28"/>
                <w:szCs w:val="28"/>
              </w:rPr>
              <w:t xml:space="preserve"> среды:</w:t>
            </w:r>
          </w:p>
          <w:p w14:paraId="43E0CAAC" w14:textId="7CD8387E" w:rsidR="000E05E3" w:rsidRPr="00641EA9" w:rsidRDefault="000E05E3" w:rsidP="009415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2762" w:rsidRPr="00641E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41EA9">
              <w:rPr>
                <w:rFonts w:ascii="Times New Roman" w:hAnsi="Times New Roman" w:cs="Times New Roman"/>
                <w:sz w:val="28"/>
                <w:szCs w:val="28"/>
              </w:rPr>
              <w:t>азов</w:t>
            </w:r>
            <w:r w:rsidR="008D2762" w:rsidRPr="00641EA9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641EA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Черноморской южной зоны РМЦ Краснодарского края. </w:t>
            </w:r>
          </w:p>
          <w:p w14:paraId="08DA8A2A" w14:textId="77777777" w:rsidR="003E79B1" w:rsidRPr="00641EA9" w:rsidRDefault="008D2762" w:rsidP="009415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A9">
              <w:rPr>
                <w:rFonts w:ascii="Times New Roman" w:hAnsi="Times New Roman" w:cs="Times New Roman"/>
                <w:sz w:val="28"/>
                <w:szCs w:val="28"/>
              </w:rPr>
              <w:t>- Стабильное, продуктивное взаимодействие с социальными партнерами.</w:t>
            </w:r>
          </w:p>
          <w:p w14:paraId="3B61356B" w14:textId="1B4B1CAB" w:rsidR="0027483F" w:rsidRPr="00641EA9" w:rsidRDefault="0027483F" w:rsidP="009415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A9">
              <w:rPr>
                <w:rFonts w:ascii="Times New Roman" w:hAnsi="Times New Roman" w:cs="Times New Roman"/>
                <w:sz w:val="28"/>
                <w:szCs w:val="28"/>
              </w:rPr>
              <w:t>- Удобное расположение в центре города.</w:t>
            </w:r>
          </w:p>
          <w:p w14:paraId="2B979AF2" w14:textId="5387AB18" w:rsidR="0027483F" w:rsidRPr="00641EA9" w:rsidRDefault="0027483F" w:rsidP="009415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A9">
              <w:rPr>
                <w:rFonts w:ascii="Times New Roman" w:hAnsi="Times New Roman" w:cs="Times New Roman"/>
                <w:sz w:val="28"/>
                <w:szCs w:val="28"/>
              </w:rPr>
              <w:t>- Базовая организация дополнительного образования в г. Сочи.</w:t>
            </w:r>
          </w:p>
          <w:p w14:paraId="72ED006B" w14:textId="5B10752C" w:rsidR="0027483F" w:rsidRPr="00641EA9" w:rsidRDefault="0027483F" w:rsidP="009415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textDirection w:val="tbRl"/>
            <w:hideMark/>
          </w:tcPr>
          <w:p w14:paraId="0935F3A6" w14:textId="77777777" w:rsidR="003E79B1" w:rsidRPr="00641EA9" w:rsidRDefault="003E79B1" w:rsidP="009415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1EA9">
              <w:rPr>
                <w:rFonts w:ascii="Times New Roman" w:hAnsi="Times New Roman" w:cs="Times New Roman"/>
                <w:sz w:val="28"/>
                <w:szCs w:val="28"/>
              </w:rPr>
              <w:t>Оценка перспектив развития ОДО</w:t>
            </w:r>
          </w:p>
          <w:p w14:paraId="75D0EB90" w14:textId="77777777" w:rsidR="003E79B1" w:rsidRPr="00641EA9" w:rsidRDefault="003E79B1" w:rsidP="009415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1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1E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41EA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изменениями внешнего окружения</w:t>
            </w:r>
          </w:p>
        </w:tc>
      </w:tr>
      <w:tr w:rsidR="003E79B1" w:rsidRPr="00641EA9" w14:paraId="52B7A9A5" w14:textId="77777777" w:rsidTr="008D2762">
        <w:trPr>
          <w:trHeight w:val="1525"/>
        </w:trPr>
        <w:tc>
          <w:tcPr>
            <w:tcW w:w="10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2AA391" w14:textId="77777777" w:rsidR="003E79B1" w:rsidRPr="00641EA9" w:rsidRDefault="003E79B1" w:rsidP="009415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63D1AEBE" w14:textId="77777777" w:rsidR="003E79B1" w:rsidRPr="00641EA9" w:rsidRDefault="003E79B1" w:rsidP="009415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Pr="00641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EAKNESSES</w:t>
            </w:r>
            <w:r w:rsidRPr="00641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298A48" w14:textId="1EC959A2" w:rsidR="003E79B1" w:rsidRPr="00641EA9" w:rsidRDefault="003E79B1" w:rsidP="009415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1EA9">
              <w:rPr>
                <w:rFonts w:ascii="Times New Roman" w:hAnsi="Times New Roman" w:cs="Times New Roman"/>
                <w:sz w:val="28"/>
                <w:szCs w:val="28"/>
              </w:rPr>
              <w:t>слабые</w:t>
            </w:r>
            <w:proofErr w:type="gramEnd"/>
            <w:r w:rsidRPr="00641EA9">
              <w:rPr>
                <w:rFonts w:ascii="Times New Roman" w:hAnsi="Times New Roman" w:cs="Times New Roman"/>
                <w:sz w:val="28"/>
                <w:szCs w:val="28"/>
              </w:rPr>
              <w:t xml:space="preserve"> стороны </w:t>
            </w:r>
            <w:r w:rsidR="008D2762" w:rsidRPr="00641EA9">
              <w:rPr>
                <w:rFonts w:ascii="Times New Roman" w:hAnsi="Times New Roman" w:cs="Times New Roman"/>
                <w:sz w:val="28"/>
                <w:szCs w:val="28"/>
              </w:rPr>
              <w:t>МБУ ДО ЦВР:</w:t>
            </w:r>
          </w:p>
          <w:p w14:paraId="31447A99" w14:textId="2B201647" w:rsidR="008D2762" w:rsidRPr="00641EA9" w:rsidRDefault="008D2762" w:rsidP="009415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A9">
              <w:rPr>
                <w:rFonts w:ascii="Times New Roman" w:hAnsi="Times New Roman" w:cs="Times New Roman"/>
                <w:sz w:val="28"/>
                <w:szCs w:val="28"/>
              </w:rPr>
              <w:t>- Недостаток в аудиторном фонде.</w:t>
            </w:r>
          </w:p>
          <w:p w14:paraId="2B990764" w14:textId="77777777" w:rsidR="003E79B1" w:rsidRPr="00641EA9" w:rsidRDefault="003E79B1" w:rsidP="009415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A9">
              <w:rPr>
                <w:rFonts w:ascii="Times New Roman" w:hAnsi="Times New Roman" w:cs="Times New Roman"/>
                <w:sz w:val="28"/>
                <w:szCs w:val="28"/>
              </w:rPr>
              <w:t>- Невысокая готовность педагогов к использованию цифровых технологий в образовательном пространстве Центра.</w:t>
            </w:r>
          </w:p>
          <w:p w14:paraId="216BF4A0" w14:textId="4C5386A5" w:rsidR="0027483F" w:rsidRPr="00641EA9" w:rsidRDefault="0027483F" w:rsidP="009415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A9">
              <w:rPr>
                <w:rFonts w:ascii="Times New Roman" w:hAnsi="Times New Roman" w:cs="Times New Roman"/>
                <w:sz w:val="28"/>
                <w:szCs w:val="28"/>
              </w:rPr>
              <w:t>- Дефицит высококвалифицированных специалистов технической и естественнонаучной направленности.</w:t>
            </w:r>
          </w:p>
          <w:p w14:paraId="73731DB9" w14:textId="2D806236" w:rsidR="003E79B1" w:rsidRPr="00641EA9" w:rsidRDefault="003E79B1" w:rsidP="009415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2483A8B" w14:textId="77777777" w:rsidR="003E79B1" w:rsidRPr="00641EA9" w:rsidRDefault="003E79B1" w:rsidP="009415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641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HREATS</w:t>
            </w:r>
            <w:r w:rsidRPr="00641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7FAB58C" w14:textId="77777777" w:rsidR="003E79B1" w:rsidRPr="00641EA9" w:rsidRDefault="003E79B1" w:rsidP="009415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1EA9">
              <w:rPr>
                <w:rFonts w:ascii="Times New Roman" w:hAnsi="Times New Roman" w:cs="Times New Roman"/>
                <w:sz w:val="28"/>
                <w:szCs w:val="28"/>
              </w:rPr>
              <w:t>угрозы</w:t>
            </w:r>
            <w:proofErr w:type="gramEnd"/>
            <w:r w:rsidRPr="00641EA9">
              <w:rPr>
                <w:rFonts w:ascii="Times New Roman" w:hAnsi="Times New Roman" w:cs="Times New Roman"/>
                <w:sz w:val="28"/>
                <w:szCs w:val="28"/>
              </w:rPr>
              <w:t xml:space="preserve"> внешней среды</w:t>
            </w:r>
          </w:p>
          <w:p w14:paraId="78138789" w14:textId="5B8DE012" w:rsidR="003E79B1" w:rsidRPr="00641EA9" w:rsidRDefault="003E79B1" w:rsidP="009415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A9">
              <w:rPr>
                <w:rFonts w:ascii="Times New Roman" w:hAnsi="Times New Roman" w:cs="Times New Roman"/>
                <w:sz w:val="28"/>
                <w:szCs w:val="28"/>
              </w:rPr>
              <w:t>- Конкурентное давление</w:t>
            </w:r>
            <w:r w:rsidR="000E05E3" w:rsidRPr="00641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0437E25" w14:textId="09035B57" w:rsidR="003E79B1" w:rsidRPr="00641EA9" w:rsidRDefault="003E79B1" w:rsidP="009415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4B1028" w14:textId="77777777" w:rsidR="003E79B1" w:rsidRPr="00641EA9" w:rsidRDefault="003E79B1" w:rsidP="009415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562971" w14:textId="1AFF76A4" w:rsidR="00345B00" w:rsidRPr="00345B00" w:rsidRDefault="00FC3BB6" w:rsidP="00345B00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6380C617" w14:textId="77777777" w:rsidR="00345B00" w:rsidRDefault="00345B00" w:rsidP="0073220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BEEC363" w14:textId="7ECF1B8A" w:rsidR="0073220C" w:rsidRDefault="00A70B0E" w:rsidP="0073220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A70B0E">
        <w:rPr>
          <w:rFonts w:ascii="Times New Roman" w:hAnsi="Times New Roman" w:cs="Times New Roman"/>
          <w:b/>
          <w:sz w:val="24"/>
          <w:szCs w:val="24"/>
          <w:lang w:eastAsia="ru-RU"/>
        </w:rPr>
        <w:t>ПРОТИВОРЕЧИЯ В СОДЕРЖАНИИ ДЕЯТЕЛЬНОСТИ</w:t>
      </w:r>
    </w:p>
    <w:p w14:paraId="4594E9A0" w14:textId="77777777" w:rsidR="00A70B0E" w:rsidRPr="00003974" w:rsidRDefault="00A70B0E" w:rsidP="0073220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F962877" w14:textId="3E73C51E" w:rsidR="0073220C" w:rsidRPr="00007783" w:rsidRDefault="0073220C" w:rsidP="0073220C">
      <w:pPr>
        <w:pStyle w:val="a6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0778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Анализ функционирования и развития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МБУ ДО </w:t>
      </w:r>
      <w:r w:rsidR="00F2425F">
        <w:rPr>
          <w:rFonts w:ascii="Times New Roman" w:eastAsia="TimesNewRomanPSMT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ЦВР</w:t>
      </w:r>
      <w:r w:rsidR="00F2425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F2425F">
        <w:rPr>
          <w:rFonts w:ascii="Times New Roman" w:eastAsia="TimesNewRomanPSMT" w:hAnsi="Times New Roman" w:cs="Times New Roman"/>
          <w:sz w:val="28"/>
          <w:szCs w:val="28"/>
          <w:lang w:eastAsia="ru-RU"/>
        </w:rPr>
        <w:t>г.Сочи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007783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позволяет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007783">
        <w:rPr>
          <w:rFonts w:ascii="Times New Roman" w:eastAsia="TimesNewRomanPSMT" w:hAnsi="Times New Roman" w:cs="Times New Roman"/>
          <w:sz w:val="28"/>
          <w:szCs w:val="28"/>
          <w:lang w:eastAsia="ru-RU"/>
        </w:rPr>
        <w:t>зафиксировать определённые противоречия:</w:t>
      </w:r>
    </w:p>
    <w:p w14:paraId="2E9B2B75" w14:textId="77777777" w:rsidR="0073220C" w:rsidRPr="00007783" w:rsidRDefault="0073220C" w:rsidP="0073220C">
      <w:pPr>
        <w:pStyle w:val="a6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0778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Pr="00007783">
        <w:rPr>
          <w:rFonts w:ascii="Times New Roman" w:eastAsia="Wingdings-Regular" w:hAnsi="Times New Roman" w:cs="Times New Roman"/>
          <w:sz w:val="28"/>
          <w:szCs w:val="28"/>
          <w:lang w:eastAsia="ru-RU"/>
        </w:rPr>
        <w:t xml:space="preserve"> </w:t>
      </w:r>
      <w:r w:rsidRPr="00007783">
        <w:rPr>
          <w:rFonts w:ascii="Times New Roman" w:eastAsia="TimesNewRomanPSMT" w:hAnsi="Times New Roman" w:cs="Times New Roman"/>
          <w:sz w:val="28"/>
          <w:szCs w:val="28"/>
          <w:lang w:eastAsia="ru-RU"/>
        </w:rPr>
        <w:t>между потребностями в дальнейшем целостном развитии и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007783">
        <w:rPr>
          <w:rFonts w:ascii="Times New Roman" w:eastAsia="TimesNewRomanPSMT" w:hAnsi="Times New Roman" w:cs="Times New Roman"/>
          <w:sz w:val="28"/>
          <w:szCs w:val="28"/>
          <w:lang w:eastAsia="ru-RU"/>
        </w:rPr>
        <w:t>ограниченными материально-техническими и финансовыми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007783">
        <w:rPr>
          <w:rFonts w:ascii="Times New Roman" w:eastAsia="TimesNewRomanPSMT" w:hAnsi="Times New Roman" w:cs="Times New Roman"/>
          <w:sz w:val="28"/>
          <w:szCs w:val="28"/>
          <w:lang w:eastAsia="ru-RU"/>
        </w:rPr>
        <w:t>возможностями их удовлетворения;</w:t>
      </w:r>
    </w:p>
    <w:p w14:paraId="11DEF342" w14:textId="77777777" w:rsidR="0073220C" w:rsidRPr="00007783" w:rsidRDefault="0073220C" w:rsidP="0073220C">
      <w:pPr>
        <w:pStyle w:val="a6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0778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Pr="00007783">
        <w:rPr>
          <w:rFonts w:ascii="Times New Roman" w:eastAsia="Wingdings-Regular" w:hAnsi="Times New Roman" w:cs="Times New Roman"/>
          <w:sz w:val="28"/>
          <w:szCs w:val="28"/>
          <w:lang w:eastAsia="ru-RU"/>
        </w:rPr>
        <w:t xml:space="preserve"> </w:t>
      </w:r>
      <w:r w:rsidRPr="00007783">
        <w:rPr>
          <w:rFonts w:ascii="Times New Roman" w:eastAsia="TimesNewRomanPSMT" w:hAnsi="Times New Roman" w:cs="Times New Roman"/>
          <w:sz w:val="28"/>
          <w:szCs w:val="28"/>
          <w:lang w:eastAsia="ru-RU"/>
        </w:rPr>
        <w:t>между достигнутым уровнем профессионализма и новыми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007783">
        <w:rPr>
          <w:rFonts w:ascii="Times New Roman" w:eastAsia="TimesNewRomanPSMT" w:hAnsi="Times New Roman" w:cs="Times New Roman"/>
          <w:sz w:val="28"/>
          <w:szCs w:val="28"/>
          <w:lang w:eastAsia="ru-RU"/>
        </w:rPr>
        <w:t>требованиями к профессиональной компетентности специалистов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Центра</w:t>
      </w:r>
      <w:r w:rsidRPr="00007783">
        <w:rPr>
          <w:rFonts w:ascii="Times New Roman" w:eastAsia="TimesNewRomanPSMT" w:hAnsi="Times New Roman" w:cs="Times New Roman"/>
          <w:sz w:val="28"/>
          <w:szCs w:val="28"/>
          <w:lang w:eastAsia="ru-RU"/>
        </w:rPr>
        <w:t>;</w:t>
      </w:r>
    </w:p>
    <w:p w14:paraId="3126F6F5" w14:textId="77777777" w:rsidR="0073220C" w:rsidRPr="00007783" w:rsidRDefault="0073220C" w:rsidP="0073220C">
      <w:pPr>
        <w:pStyle w:val="a6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0778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Pr="0000778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между сложностью и разнообразием структуры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Центра</w:t>
      </w:r>
      <w:r w:rsidR="00413C67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разноплановым характером содержания его работы </w:t>
      </w:r>
      <w:r w:rsidRPr="0000778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и </w:t>
      </w:r>
      <w:r w:rsidR="00413C67">
        <w:rPr>
          <w:rFonts w:ascii="Times New Roman" w:eastAsia="TimesNewRomanPSMT" w:hAnsi="Times New Roman" w:cs="Times New Roman"/>
          <w:sz w:val="28"/>
          <w:szCs w:val="28"/>
          <w:lang w:eastAsia="ru-RU"/>
        </w:rPr>
        <w:t>новыми требованиями, предъявляемыми в федеральных нормативных документах к организации образовательного процесса в учреждениях дополнительного образования</w:t>
      </w:r>
      <w:r w:rsidRPr="00007783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14:paraId="3EDCCF86" w14:textId="77777777" w:rsidR="0073220C" w:rsidRPr="00007783" w:rsidRDefault="0073220C" w:rsidP="0073220C">
      <w:pPr>
        <w:pStyle w:val="a6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74FCFF0F" w14:textId="08DDC6A6" w:rsidR="00A70B0E" w:rsidRPr="00F2425F" w:rsidRDefault="00A70B0E" w:rsidP="00FB281C">
      <w:pPr>
        <w:pStyle w:val="a6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F2425F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6. ПРОБЛЕМЫ, НА РЕШЕНИЕ КОТОРЫХ НАПРАВЛЕНА ПРОГРАММА РАЗВИТИЯ МБУ ДО </w:t>
      </w:r>
      <w:r w:rsidR="00F2425F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«</w:t>
      </w:r>
      <w:r w:rsidRPr="00F2425F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ЦВР</w:t>
      </w:r>
      <w:r w:rsidR="00F2425F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»</w:t>
      </w:r>
    </w:p>
    <w:p w14:paraId="79C8F6A5" w14:textId="77777777" w:rsidR="00A70B0E" w:rsidRDefault="00A70B0E" w:rsidP="0073220C">
      <w:pPr>
        <w:pStyle w:val="a6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38121C33" w14:textId="67F31F19" w:rsidR="0073220C" w:rsidRPr="00007783" w:rsidRDefault="0073220C" w:rsidP="0073220C">
      <w:pPr>
        <w:pStyle w:val="a6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0778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К числу наиболее актуальных проблем для развития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Центра </w:t>
      </w:r>
      <w:r w:rsidRPr="00007783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007783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современном этапе можно отнести следующие:</w:t>
      </w:r>
    </w:p>
    <w:p w14:paraId="29D0A62C" w14:textId="77777777" w:rsidR="0073220C" w:rsidRDefault="0073220C" w:rsidP="0073220C">
      <w:pPr>
        <w:pStyle w:val="a6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0778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="00413C6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обеспечение </w:t>
      </w:r>
      <w:r w:rsidRPr="00007783">
        <w:rPr>
          <w:rFonts w:ascii="Times New Roman" w:eastAsia="Arial Unicode MS" w:hAnsi="Times New Roman" w:cs="Times New Roman"/>
          <w:sz w:val="28"/>
          <w:szCs w:val="28"/>
          <w:lang w:eastAsia="ru-RU"/>
        </w:rPr>
        <w:t>вариативности программного обеспечения на основе интеграции основного и дополнительного образования в городском образовательном пространстве;</w:t>
      </w:r>
    </w:p>
    <w:p w14:paraId="4483B110" w14:textId="77777777" w:rsidR="0073220C" w:rsidRPr="00007783" w:rsidRDefault="0073220C" w:rsidP="0073220C">
      <w:pPr>
        <w:pStyle w:val="a6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0778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="00413C67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007783">
        <w:rPr>
          <w:rFonts w:ascii="Times New Roman" w:eastAsia="TimesNewRomanPSMT" w:hAnsi="Times New Roman" w:cs="Times New Roman"/>
          <w:sz w:val="28"/>
          <w:szCs w:val="28"/>
          <w:lang w:eastAsia="ru-RU"/>
        </w:rPr>
        <w:t>бновлени</w:t>
      </w:r>
      <w:r w:rsidR="00413C67">
        <w:rPr>
          <w:rFonts w:ascii="Times New Roman" w:eastAsia="TimesNewRomanPSMT" w:hAnsi="Times New Roman" w:cs="Times New Roman"/>
          <w:sz w:val="28"/>
          <w:szCs w:val="28"/>
          <w:lang w:eastAsia="ru-RU"/>
        </w:rPr>
        <w:t>е</w:t>
      </w:r>
      <w:r w:rsidRPr="0000778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программно-методического, организационно-технологического обеспечения образовательного процесса в Центре в соответствии с современными реалиями развития отечественной системы дополнительного образования</w:t>
      </w:r>
      <w:r w:rsidRPr="00007783">
        <w:rPr>
          <w:rFonts w:ascii="Times New Roman" w:eastAsia="TimesNewRomanPSMT" w:hAnsi="Times New Roman" w:cs="Times New Roman"/>
          <w:sz w:val="28"/>
          <w:szCs w:val="28"/>
          <w:lang w:eastAsia="ru-RU"/>
        </w:rPr>
        <w:t>;</w:t>
      </w:r>
    </w:p>
    <w:p w14:paraId="0B2C8CCE" w14:textId="77777777" w:rsidR="0073220C" w:rsidRPr="00007783" w:rsidRDefault="0073220C" w:rsidP="0073220C">
      <w:pPr>
        <w:pStyle w:val="a6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0778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Pr="00007783">
        <w:rPr>
          <w:rFonts w:ascii="Times New Roman" w:eastAsia="Wingdings-Regular" w:hAnsi="Times New Roman" w:cs="Times New Roman"/>
          <w:sz w:val="28"/>
          <w:szCs w:val="28"/>
          <w:lang w:eastAsia="ru-RU"/>
        </w:rPr>
        <w:t xml:space="preserve"> </w:t>
      </w:r>
      <w:r w:rsidRPr="00007783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совершенствовани</w:t>
      </w:r>
      <w:r w:rsidR="00413C67">
        <w:rPr>
          <w:rFonts w:ascii="Times New Roman" w:eastAsia="TimesNewRomanPSMT" w:hAnsi="Times New Roman" w:cs="Times New Roman"/>
          <w:sz w:val="28"/>
          <w:szCs w:val="28"/>
          <w:lang w:eastAsia="ru-RU"/>
        </w:rPr>
        <w:t>е</w:t>
      </w:r>
      <w:r w:rsidRPr="0000778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кадровой политики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Центре</w:t>
      </w:r>
      <w:r w:rsidRPr="00007783">
        <w:rPr>
          <w:rFonts w:ascii="Times New Roman" w:eastAsia="TimesNewRomanPSMT" w:hAnsi="Times New Roman" w:cs="Times New Roman"/>
          <w:sz w:val="28"/>
          <w:szCs w:val="28"/>
          <w:lang w:eastAsia="ru-RU"/>
        </w:rPr>
        <w:t>;</w:t>
      </w:r>
    </w:p>
    <w:p w14:paraId="47227415" w14:textId="77777777" w:rsidR="0073220C" w:rsidRPr="00007783" w:rsidRDefault="0073220C" w:rsidP="0073220C">
      <w:pPr>
        <w:pStyle w:val="a6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- развити</w:t>
      </w:r>
      <w:r w:rsidR="00413C67">
        <w:rPr>
          <w:rFonts w:ascii="Times New Roman" w:eastAsia="TimesNewRomanPSMT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007783">
        <w:rPr>
          <w:rFonts w:ascii="Times New Roman" w:eastAsia="Wingdings-Regular" w:hAnsi="Times New Roman" w:cs="Times New Roman"/>
          <w:sz w:val="28"/>
          <w:szCs w:val="28"/>
          <w:lang w:eastAsia="ru-RU"/>
        </w:rPr>
        <w:t>предметно-пространственных образовательных и культурно-воспитательных сред и интерьерных решений</w:t>
      </w:r>
      <w:r>
        <w:rPr>
          <w:rFonts w:ascii="Times New Roman" w:eastAsia="Wingdings-Regular" w:hAnsi="Times New Roman" w:cs="Times New Roman"/>
          <w:sz w:val="28"/>
          <w:szCs w:val="28"/>
          <w:lang w:eastAsia="ru-RU"/>
        </w:rPr>
        <w:t xml:space="preserve"> в Центре</w:t>
      </w:r>
      <w:r w:rsidRPr="00007783">
        <w:rPr>
          <w:rFonts w:ascii="Times New Roman" w:eastAsia="TimesNewRomanPSMT" w:hAnsi="Times New Roman" w:cs="Times New Roman"/>
          <w:sz w:val="28"/>
          <w:szCs w:val="28"/>
          <w:lang w:eastAsia="ru-RU"/>
        </w:rPr>
        <w:t>;</w:t>
      </w:r>
    </w:p>
    <w:p w14:paraId="0FCC1AC8" w14:textId="77777777" w:rsidR="0073220C" w:rsidRPr="00007783" w:rsidRDefault="0073220C" w:rsidP="0073220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783">
        <w:rPr>
          <w:rFonts w:ascii="Times New Roman" w:hAnsi="Times New Roman" w:cs="Times New Roman"/>
          <w:sz w:val="28"/>
          <w:szCs w:val="28"/>
        </w:rPr>
        <w:t>- использование научно обоснованных методов диагностики развития ребенка, учитывающих индивидуальные особенности личности;</w:t>
      </w:r>
    </w:p>
    <w:p w14:paraId="242C1345" w14:textId="77777777" w:rsidR="0073220C" w:rsidRPr="00007783" w:rsidRDefault="0073220C" w:rsidP="0073220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783">
        <w:rPr>
          <w:rFonts w:ascii="Times New Roman" w:hAnsi="Times New Roman" w:cs="Times New Roman"/>
          <w:noProof/>
          <w:sz w:val="28"/>
          <w:szCs w:val="28"/>
        </w:rPr>
        <w:t>-</w:t>
      </w:r>
      <w:r w:rsidRPr="00007783">
        <w:rPr>
          <w:rFonts w:ascii="Times New Roman" w:hAnsi="Times New Roman" w:cs="Times New Roman"/>
          <w:sz w:val="28"/>
          <w:szCs w:val="28"/>
        </w:rPr>
        <w:t xml:space="preserve"> использование интегрированных и комплексных программ;</w:t>
      </w:r>
    </w:p>
    <w:p w14:paraId="49EC02C6" w14:textId="77777777" w:rsidR="0073220C" w:rsidRPr="00007783" w:rsidRDefault="0073220C" w:rsidP="0073220C">
      <w:pPr>
        <w:pStyle w:val="a6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0778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413C6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обеспечение </w:t>
      </w:r>
      <w:r w:rsidRPr="00007783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продуктивности методической работы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Центра</w:t>
      </w:r>
      <w:r w:rsidRPr="00007783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14:paraId="7E33556B" w14:textId="77777777" w:rsidR="0073220C" w:rsidRDefault="0073220C" w:rsidP="0073220C">
      <w:pPr>
        <w:pStyle w:val="a6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0778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</w:t>
      </w:r>
    </w:p>
    <w:p w14:paraId="1260F4DE" w14:textId="77777777" w:rsidR="0073220C" w:rsidRPr="00007783" w:rsidRDefault="0073220C" w:rsidP="0073220C">
      <w:pPr>
        <w:pStyle w:val="a6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Проведенный анализ проблем, стоящих перед педагогическим коллективом Центра, обусловливает поиск и определение концептуальных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оснований </w:t>
      </w:r>
      <w:r w:rsidRPr="00007783">
        <w:rPr>
          <w:rFonts w:ascii="Times New Roman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0077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обозначенных </w:t>
      </w:r>
      <w:r w:rsidRPr="00007783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 определения направлений стабильного</w:t>
      </w:r>
      <w:r w:rsidRPr="000077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3C67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нновационного </w:t>
      </w:r>
      <w:r w:rsidRPr="00007783">
        <w:rPr>
          <w:rFonts w:ascii="Times New Roman" w:hAnsi="Times New Roman" w:cs="Times New Roman"/>
          <w:sz w:val="28"/>
          <w:szCs w:val="28"/>
          <w:lang w:eastAsia="ru-RU"/>
        </w:rPr>
        <w:t>развити</w:t>
      </w:r>
      <w:r>
        <w:rPr>
          <w:rFonts w:ascii="Times New Roman" w:hAnsi="Times New Roman" w:cs="Times New Roman"/>
          <w:sz w:val="28"/>
          <w:szCs w:val="28"/>
          <w:lang w:eastAsia="ru-RU"/>
        </w:rPr>
        <w:t>я Центра</w:t>
      </w:r>
      <w:r w:rsidRPr="0000778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1E7E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7783">
        <w:rPr>
          <w:rFonts w:ascii="Times New Roman" w:hAnsi="Times New Roman" w:cs="Times New Roman"/>
          <w:sz w:val="28"/>
          <w:szCs w:val="28"/>
          <w:lang w:eastAsia="ru-RU"/>
        </w:rPr>
        <w:t>системе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7783">
        <w:rPr>
          <w:rFonts w:ascii="Times New Roman" w:hAnsi="Times New Roman" w:cs="Times New Roman"/>
          <w:sz w:val="28"/>
          <w:szCs w:val="28"/>
          <w:lang w:eastAsia="ru-RU"/>
        </w:rPr>
        <w:t>образования.</w:t>
      </w:r>
    </w:p>
    <w:p w14:paraId="2C9E9A07" w14:textId="77777777" w:rsidR="0073220C" w:rsidRPr="00007783" w:rsidRDefault="0073220C" w:rsidP="0073220C">
      <w:pPr>
        <w:pStyle w:val="a6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5B87CCEB" w14:textId="77777777" w:rsidR="0073220C" w:rsidRPr="00007783" w:rsidRDefault="0073220C" w:rsidP="0073220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4E8C63" w14:textId="77777777" w:rsidR="003678DA" w:rsidRDefault="003678D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1DEFC4D9" w14:textId="216155D7" w:rsidR="003678DA" w:rsidRPr="003678DA" w:rsidRDefault="00641EA9" w:rsidP="00641EA9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</w:t>
      </w:r>
      <w:proofErr w:type="gramStart"/>
      <w:r w:rsidR="003678DA" w:rsidRPr="003678DA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3678DA" w:rsidRPr="003678DA">
        <w:rPr>
          <w:rFonts w:ascii="Times New Roman" w:hAnsi="Times New Roman" w:cs="Times New Roman"/>
          <w:b/>
          <w:sz w:val="24"/>
          <w:szCs w:val="24"/>
          <w:lang w:eastAsia="ru-RU"/>
        </w:rPr>
        <w:t>ЧЕТ  ПОТРЕБНОСТЕЙ</w:t>
      </w:r>
      <w:proofErr w:type="gramEnd"/>
      <w:r w:rsidR="003678DA" w:rsidRPr="003678DA">
        <w:rPr>
          <w:rFonts w:ascii="Times New Roman" w:hAnsi="Times New Roman" w:cs="Times New Roman"/>
          <w:b/>
          <w:sz w:val="24"/>
          <w:szCs w:val="24"/>
          <w:lang w:eastAsia="ru-RU"/>
        </w:rPr>
        <w:t>, ЗАПРОСОВ, ОЖИДАНИЙ ПОТРЕБИТЕЛЕЙ И СОЦИАЛЬНЫХ ЗАКАЗЧИКОВ</w:t>
      </w:r>
    </w:p>
    <w:p w14:paraId="125F7514" w14:textId="77777777" w:rsidR="003678DA" w:rsidRPr="003678DA" w:rsidRDefault="003678DA" w:rsidP="00367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DA">
        <w:rPr>
          <w:rFonts w:ascii="Times New Roman" w:hAnsi="Times New Roman" w:cs="Times New Roman"/>
          <w:sz w:val="28"/>
          <w:szCs w:val="28"/>
        </w:rPr>
        <w:t xml:space="preserve">Социальный заказ в сфере дополнительного образования детей имеет особое значение, так как он определяет его содержание и выступает главным критерием оценки качества его результатов. </w:t>
      </w:r>
    </w:p>
    <w:p w14:paraId="731B353D" w14:textId="77777777" w:rsidR="003678DA" w:rsidRPr="003678DA" w:rsidRDefault="003678DA" w:rsidP="00367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DA">
        <w:rPr>
          <w:rFonts w:ascii="Times New Roman" w:hAnsi="Times New Roman" w:cs="Times New Roman"/>
          <w:sz w:val="28"/>
          <w:szCs w:val="28"/>
        </w:rPr>
        <w:t>Социальный заказ в системе дополнительного образования является отражением социально-педагогических целей общественных (государственных) институтов, с одной стороны и личностных потребностей детей и их родителей, с другой.</w:t>
      </w:r>
    </w:p>
    <w:p w14:paraId="75D64F1B" w14:textId="77777777" w:rsidR="003678DA" w:rsidRPr="003678DA" w:rsidRDefault="003678DA" w:rsidP="00367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A5B904" w14:textId="77777777" w:rsidR="003678DA" w:rsidRPr="003678DA" w:rsidRDefault="003678DA" w:rsidP="00367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DA">
        <w:rPr>
          <w:rFonts w:ascii="Times New Roman" w:hAnsi="Times New Roman" w:cs="Times New Roman"/>
          <w:b/>
          <w:i/>
          <w:sz w:val="28"/>
          <w:szCs w:val="28"/>
        </w:rPr>
        <w:t>Государственный заказ</w:t>
      </w:r>
      <w:r w:rsidRPr="003678DA">
        <w:rPr>
          <w:rFonts w:ascii="Times New Roman" w:hAnsi="Times New Roman" w:cs="Times New Roman"/>
          <w:sz w:val="28"/>
          <w:szCs w:val="28"/>
        </w:rPr>
        <w:t xml:space="preserve"> был выявлен на основе анализа законодательно-нормативной базы развития дополнительного образования в РФ, Краснодарском крае, г. Сочи: </w:t>
      </w:r>
    </w:p>
    <w:p w14:paraId="25B7B22F" w14:textId="77777777" w:rsidR="003678DA" w:rsidRPr="003678DA" w:rsidRDefault="003678DA" w:rsidP="00367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DA">
        <w:rPr>
          <w:rFonts w:ascii="Times New Roman" w:hAnsi="Times New Roman" w:cs="Times New Roman"/>
          <w:sz w:val="28"/>
          <w:szCs w:val="28"/>
        </w:rPr>
        <w:t>- Национальный проект «Образование» (сроки реализации 2019 – 2024 годы). Срок реализации продлен до 2030 года в соответствии с Указом Президента Российской Федерации № 474.</w:t>
      </w:r>
    </w:p>
    <w:p w14:paraId="133B85DA" w14:textId="77777777" w:rsidR="003678DA" w:rsidRPr="003678DA" w:rsidRDefault="003678DA" w:rsidP="00367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DA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3678D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678DA">
        <w:rPr>
          <w:rFonts w:ascii="Times New Roman" w:hAnsi="Times New Roman" w:cs="Times New Roman"/>
          <w:sz w:val="28"/>
          <w:szCs w:val="28"/>
        </w:rPr>
        <w:t xml:space="preserve"> от 03.09.2019 №467 «Об утверждении Целевой модели развития региональных систем дополнительного образования детей».</w:t>
      </w:r>
    </w:p>
    <w:p w14:paraId="6D8AA853" w14:textId="77777777" w:rsidR="003678DA" w:rsidRPr="003678DA" w:rsidRDefault="003678DA" w:rsidP="00367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DA">
        <w:rPr>
          <w:rFonts w:ascii="Times New Roman" w:hAnsi="Times New Roman" w:cs="Times New Roman"/>
          <w:sz w:val="28"/>
          <w:szCs w:val="28"/>
        </w:rPr>
        <w:t>- Распоряжение Главы администрации (губернатора) Краснодарского края от 04.07.2019 № 177-р «О концепции мероприятия по формированию современных управленческих решений и организационно-экономических механизмов в системе дополнительного образования детей в рамках федерального проекта «Успех каждого ребенка» национального проекта «Образование».</w:t>
      </w:r>
    </w:p>
    <w:p w14:paraId="7B6877D4" w14:textId="77777777" w:rsidR="003678DA" w:rsidRPr="003678DA" w:rsidRDefault="003678DA" w:rsidP="00367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C9EDA2" w14:textId="77777777" w:rsidR="003678DA" w:rsidRPr="003678DA" w:rsidRDefault="003678DA" w:rsidP="00367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DA">
        <w:rPr>
          <w:rFonts w:ascii="Times New Roman" w:hAnsi="Times New Roman" w:cs="Times New Roman"/>
          <w:sz w:val="28"/>
          <w:szCs w:val="28"/>
        </w:rPr>
        <w:t xml:space="preserve">Цели и задачи развития Центра на ближайшие три года определялись с учетом следующих ключевых задач, стоящих перед современной системой дополнительного образования, отражающих </w:t>
      </w:r>
      <w:r w:rsidRPr="003678DA">
        <w:rPr>
          <w:rFonts w:ascii="Times New Roman" w:hAnsi="Times New Roman" w:cs="Times New Roman"/>
          <w:i/>
          <w:sz w:val="28"/>
          <w:szCs w:val="28"/>
        </w:rPr>
        <w:t>государственный заказ</w:t>
      </w:r>
      <w:r w:rsidRPr="003678DA">
        <w:rPr>
          <w:rFonts w:ascii="Times New Roman" w:hAnsi="Times New Roman" w:cs="Times New Roman"/>
          <w:sz w:val="28"/>
          <w:szCs w:val="28"/>
        </w:rPr>
        <w:t xml:space="preserve"> и обозначенных в нормативных документах (см. Раздел 2):</w:t>
      </w:r>
    </w:p>
    <w:p w14:paraId="6AAE5629" w14:textId="77777777" w:rsidR="003678DA" w:rsidRPr="003678DA" w:rsidRDefault="003678DA" w:rsidP="00367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DA">
        <w:rPr>
          <w:rFonts w:ascii="Times New Roman" w:hAnsi="Times New Roman" w:cs="Times New Roman"/>
          <w:sz w:val="28"/>
          <w:szCs w:val="28"/>
        </w:rPr>
        <w:t>- повышение вариативности дополнительного образования детей, качества и доступности дополнительных образовательных программ для детей;</w:t>
      </w:r>
    </w:p>
    <w:p w14:paraId="3D2C5BE7" w14:textId="77777777" w:rsidR="003678DA" w:rsidRPr="003678DA" w:rsidRDefault="003678DA" w:rsidP="00367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DA">
        <w:rPr>
          <w:rFonts w:ascii="Times New Roman" w:hAnsi="Times New Roman" w:cs="Times New Roman"/>
          <w:sz w:val="28"/>
          <w:szCs w:val="28"/>
        </w:rPr>
        <w:t>- обновление методов и содержания дополнительного образования детей в соответствии с их образовательными потребностями и индивидуальными возможностями, интересами семьи и общества;</w:t>
      </w:r>
    </w:p>
    <w:p w14:paraId="69CE942B" w14:textId="77777777" w:rsidR="003678DA" w:rsidRPr="003678DA" w:rsidRDefault="003678DA" w:rsidP="00367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DA">
        <w:rPr>
          <w:rFonts w:ascii="Times New Roman" w:hAnsi="Times New Roman" w:cs="Times New Roman"/>
          <w:sz w:val="28"/>
          <w:szCs w:val="28"/>
        </w:rPr>
        <w:t>- обеспечение равного доступа к дополнительным общеобразовательным программам для различных категорий детей в соответствии с их образовательными потребностями и индивидуальными возможностями;</w:t>
      </w:r>
    </w:p>
    <w:p w14:paraId="35171B00" w14:textId="77777777" w:rsidR="003678DA" w:rsidRPr="003678DA" w:rsidRDefault="003678DA" w:rsidP="00367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DA">
        <w:rPr>
          <w:rFonts w:ascii="Times New Roman" w:hAnsi="Times New Roman" w:cs="Times New Roman"/>
          <w:sz w:val="28"/>
          <w:szCs w:val="28"/>
        </w:rPr>
        <w:t>- обеспечение участия в реализации дополнительных общеобразовательных программ организаций реального сектора экономики;</w:t>
      </w:r>
    </w:p>
    <w:p w14:paraId="52739F9F" w14:textId="77777777" w:rsidR="003678DA" w:rsidRPr="003678DA" w:rsidRDefault="003678DA" w:rsidP="00367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DA">
        <w:rPr>
          <w:rFonts w:ascii="Times New Roman" w:hAnsi="Times New Roman" w:cs="Times New Roman"/>
          <w:sz w:val="28"/>
          <w:szCs w:val="28"/>
        </w:rPr>
        <w:t>- внедрение проектного управления в сфере дополнительного образования детей;</w:t>
      </w:r>
    </w:p>
    <w:p w14:paraId="38BF81AF" w14:textId="77777777" w:rsidR="003678DA" w:rsidRPr="00F2425F" w:rsidRDefault="003678DA" w:rsidP="00367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5DEF822" w14:textId="77777777" w:rsidR="003678DA" w:rsidRPr="003678DA" w:rsidRDefault="003678DA" w:rsidP="00367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DA">
        <w:rPr>
          <w:rFonts w:ascii="Times New Roman" w:hAnsi="Times New Roman" w:cs="Times New Roman"/>
          <w:b/>
          <w:i/>
          <w:sz w:val="28"/>
          <w:szCs w:val="28"/>
        </w:rPr>
        <w:t>Общественный заказ</w:t>
      </w:r>
      <w:r w:rsidRPr="003678DA">
        <w:rPr>
          <w:rFonts w:ascii="Times New Roman" w:hAnsi="Times New Roman" w:cs="Times New Roman"/>
          <w:sz w:val="28"/>
          <w:szCs w:val="28"/>
        </w:rPr>
        <w:t xml:space="preserve"> (выявление заказа общественности, работодателей и бизнес-сообщества, общественных организаций) к развитию Центра внешкольной работы определялся на основе опроса в форме анкетирования или интервьюирования </w:t>
      </w:r>
    </w:p>
    <w:p w14:paraId="75E1F6DB" w14:textId="77777777" w:rsidR="003678DA" w:rsidRPr="003678DA" w:rsidRDefault="003678DA" w:rsidP="00367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DA">
        <w:rPr>
          <w:rFonts w:ascii="Times New Roman" w:hAnsi="Times New Roman" w:cs="Times New Roman"/>
          <w:sz w:val="28"/>
          <w:szCs w:val="28"/>
        </w:rPr>
        <w:t xml:space="preserve">- руководителей общеобразовательных организаций, с которыми заключены договора о сетевом взаимодействии; </w:t>
      </w:r>
    </w:p>
    <w:p w14:paraId="78C82CD6" w14:textId="77777777" w:rsidR="003678DA" w:rsidRPr="003678DA" w:rsidRDefault="003678DA" w:rsidP="00367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DA">
        <w:rPr>
          <w:rFonts w:ascii="Times New Roman" w:hAnsi="Times New Roman" w:cs="Times New Roman"/>
          <w:sz w:val="28"/>
          <w:szCs w:val="28"/>
        </w:rPr>
        <w:t xml:space="preserve">- депутатов городского собрания </w:t>
      </w:r>
      <w:proofErr w:type="spellStart"/>
      <w:r w:rsidRPr="003678DA">
        <w:rPr>
          <w:rFonts w:ascii="Times New Roman" w:hAnsi="Times New Roman" w:cs="Times New Roman"/>
          <w:sz w:val="28"/>
          <w:szCs w:val="28"/>
        </w:rPr>
        <w:t>г.Сочи</w:t>
      </w:r>
      <w:proofErr w:type="spellEnd"/>
      <w:r w:rsidRPr="003678D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26D028E" w14:textId="77777777" w:rsidR="003678DA" w:rsidRPr="003678DA" w:rsidRDefault="003678DA" w:rsidP="00367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DA">
        <w:rPr>
          <w:rFonts w:ascii="Times New Roman" w:hAnsi="Times New Roman" w:cs="Times New Roman"/>
          <w:sz w:val="28"/>
          <w:szCs w:val="28"/>
        </w:rPr>
        <w:t xml:space="preserve">- работников Управления по образованию и науке города Сочи, курирующих работу учреждений дополнительного образования; </w:t>
      </w:r>
    </w:p>
    <w:p w14:paraId="1B07E252" w14:textId="77777777" w:rsidR="003678DA" w:rsidRPr="003678DA" w:rsidRDefault="003678DA" w:rsidP="00367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DA">
        <w:rPr>
          <w:rFonts w:ascii="Times New Roman" w:hAnsi="Times New Roman" w:cs="Times New Roman"/>
          <w:sz w:val="28"/>
          <w:szCs w:val="28"/>
        </w:rPr>
        <w:t>- представителей общественности, совместно с которыми организуются мероприятия.</w:t>
      </w:r>
    </w:p>
    <w:p w14:paraId="18822A60" w14:textId="77777777" w:rsidR="003678DA" w:rsidRPr="003678DA" w:rsidRDefault="003678DA" w:rsidP="00367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DA">
        <w:rPr>
          <w:rFonts w:ascii="Times New Roman" w:hAnsi="Times New Roman" w:cs="Times New Roman"/>
          <w:sz w:val="28"/>
          <w:szCs w:val="28"/>
        </w:rPr>
        <w:t>Общественный заказ определил следующие пожелания относительно векторов развития Центра внешкольной работы:</w:t>
      </w:r>
    </w:p>
    <w:p w14:paraId="54A05C65" w14:textId="77777777" w:rsidR="003678DA" w:rsidRPr="003678DA" w:rsidRDefault="003678DA" w:rsidP="003678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8DA">
        <w:rPr>
          <w:rFonts w:ascii="Times New Roman" w:hAnsi="Times New Roman" w:cs="Times New Roman"/>
          <w:sz w:val="28"/>
          <w:szCs w:val="28"/>
        </w:rPr>
        <w:t>- В Сочи нет крупных промышленных предприятий. Сочи не является университетским городом. Сочи – это город-курорт, в котором востребовано все, что связано со сферой отдыха и туризма. Поэтому одним из векторов в программе развития Центра должен быть образовательный туризм.</w:t>
      </w:r>
    </w:p>
    <w:p w14:paraId="27057F63" w14:textId="77777777" w:rsidR="003678DA" w:rsidRPr="003678DA" w:rsidRDefault="003678DA" w:rsidP="00367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DA">
        <w:rPr>
          <w:rFonts w:ascii="Times New Roman" w:hAnsi="Times New Roman" w:cs="Times New Roman"/>
          <w:sz w:val="28"/>
          <w:szCs w:val="28"/>
        </w:rPr>
        <w:t xml:space="preserve">- Сочи – город, в котором проживают представители более 100 национальностей. Одним из действенных средств формирования межнациональных отношений, этнокультурной идентификации, этнокультурной толерантности является традиционная культура, которая является связующим звеном между личностью, народом и обществом. Поэтому значимым для Центра является такой вектор развития </w:t>
      </w:r>
      <w:proofErr w:type="gramStart"/>
      <w:r w:rsidRPr="003678DA">
        <w:rPr>
          <w:rFonts w:ascii="Times New Roman" w:hAnsi="Times New Roman" w:cs="Times New Roman"/>
          <w:sz w:val="28"/>
          <w:szCs w:val="28"/>
        </w:rPr>
        <w:t xml:space="preserve">как  </w:t>
      </w:r>
      <w:r w:rsidRPr="003678DA">
        <w:rPr>
          <w:rFonts w:ascii="Times New Roman" w:hAnsi="Times New Roman" w:cs="Times New Roman"/>
          <w:i/>
          <w:sz w:val="28"/>
          <w:szCs w:val="28"/>
        </w:rPr>
        <w:t>популяризация</w:t>
      </w:r>
      <w:proofErr w:type="gramEnd"/>
      <w:r w:rsidRPr="003678DA">
        <w:rPr>
          <w:rFonts w:ascii="Times New Roman" w:hAnsi="Times New Roman" w:cs="Times New Roman"/>
          <w:i/>
          <w:sz w:val="28"/>
          <w:szCs w:val="28"/>
        </w:rPr>
        <w:t xml:space="preserve"> традиционной этнокультуры народов, проживающих в Сочи</w:t>
      </w:r>
      <w:r w:rsidRPr="003678DA">
        <w:rPr>
          <w:rFonts w:ascii="Times New Roman" w:hAnsi="Times New Roman" w:cs="Times New Roman"/>
          <w:sz w:val="28"/>
          <w:szCs w:val="28"/>
        </w:rPr>
        <w:t>.</w:t>
      </w:r>
    </w:p>
    <w:p w14:paraId="18F4B3A3" w14:textId="77777777" w:rsidR="003678DA" w:rsidRPr="003678DA" w:rsidRDefault="003678DA" w:rsidP="003678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8DA">
        <w:rPr>
          <w:rFonts w:ascii="Times New Roman" w:hAnsi="Times New Roman" w:cs="Times New Roman"/>
          <w:sz w:val="28"/>
          <w:szCs w:val="28"/>
        </w:rPr>
        <w:t xml:space="preserve">- К актуальным целям современного дополнительного образования относится патриотическое воспитание подрастающего поколения. Поэтому важным является </w:t>
      </w:r>
      <w:r w:rsidRPr="003678DA">
        <w:rPr>
          <w:rFonts w:ascii="Times New Roman" w:hAnsi="Times New Roman" w:cs="Times New Roman"/>
          <w:i/>
          <w:sz w:val="28"/>
          <w:szCs w:val="28"/>
        </w:rPr>
        <w:t xml:space="preserve">содействие развитию юнармейского движения. </w:t>
      </w:r>
    </w:p>
    <w:p w14:paraId="7E9C304E" w14:textId="77777777" w:rsidR="003678DA" w:rsidRPr="003678DA" w:rsidRDefault="003678DA" w:rsidP="00367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DA">
        <w:rPr>
          <w:rFonts w:ascii="Times New Roman" w:hAnsi="Times New Roman" w:cs="Times New Roman"/>
          <w:sz w:val="28"/>
          <w:szCs w:val="28"/>
        </w:rPr>
        <w:t>- Центр внешкольной работы известен своими традициями и нетривиальным подходом в области реализации программ художественной направленности. Рекомендуется расширять спектр реализуемых образовательных программ художественной направленности.</w:t>
      </w:r>
    </w:p>
    <w:p w14:paraId="48F6141A" w14:textId="77777777" w:rsidR="003678DA" w:rsidRPr="003678DA" w:rsidRDefault="003678DA" w:rsidP="00367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DA">
        <w:rPr>
          <w:rFonts w:ascii="Times New Roman" w:hAnsi="Times New Roman" w:cs="Times New Roman"/>
          <w:sz w:val="28"/>
          <w:szCs w:val="28"/>
        </w:rPr>
        <w:t xml:space="preserve">- В настоящее время наставничество рассматривается в качестве перспективной педагогической технологии, отвечающей целевому ориентиру развития современной системы образования: обеспечить переход от формата трансляции знаний к формату передачи личностного опыта. Поэтому в качестве одного из векторов развития Центра определяется </w:t>
      </w:r>
      <w:r w:rsidRPr="003678DA">
        <w:rPr>
          <w:rFonts w:ascii="Times New Roman" w:hAnsi="Times New Roman" w:cs="Times New Roman"/>
          <w:i/>
          <w:sz w:val="28"/>
          <w:szCs w:val="28"/>
        </w:rPr>
        <w:t>развитие наставнических практик</w:t>
      </w:r>
      <w:r w:rsidRPr="003678DA">
        <w:rPr>
          <w:rFonts w:ascii="Times New Roman" w:hAnsi="Times New Roman" w:cs="Times New Roman"/>
          <w:sz w:val="28"/>
          <w:szCs w:val="28"/>
        </w:rPr>
        <w:t xml:space="preserve"> в учреждении.</w:t>
      </w:r>
    </w:p>
    <w:p w14:paraId="236DF55A" w14:textId="77777777" w:rsidR="003678DA" w:rsidRPr="003678DA" w:rsidRDefault="003678DA" w:rsidP="00367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6A313F" w14:textId="77777777" w:rsidR="003678DA" w:rsidRPr="003678DA" w:rsidRDefault="003678DA" w:rsidP="00367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DA">
        <w:rPr>
          <w:rFonts w:ascii="Times New Roman" w:hAnsi="Times New Roman" w:cs="Times New Roman"/>
          <w:b/>
          <w:i/>
          <w:sz w:val="28"/>
          <w:szCs w:val="28"/>
        </w:rPr>
        <w:t>Личностный заказ</w:t>
      </w:r>
      <w:r w:rsidRPr="003678DA">
        <w:rPr>
          <w:rFonts w:ascii="Times New Roman" w:hAnsi="Times New Roman" w:cs="Times New Roman"/>
          <w:sz w:val="28"/>
          <w:szCs w:val="28"/>
        </w:rPr>
        <w:t>, выражен в потребности относительно развития деятельности Центра внешкольной работы самих детей и их родителей (законных представителей).</w:t>
      </w:r>
    </w:p>
    <w:p w14:paraId="20F01687" w14:textId="77777777" w:rsidR="003678DA" w:rsidRPr="003678DA" w:rsidRDefault="003678DA" w:rsidP="00367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DA">
        <w:rPr>
          <w:rFonts w:ascii="Times New Roman" w:hAnsi="Times New Roman" w:cs="Times New Roman"/>
          <w:sz w:val="28"/>
          <w:szCs w:val="28"/>
        </w:rPr>
        <w:t>Личностный заказ изучался методом анкетирования. Личностный заказ отражает необходимость расширение спектра дополнительных образовательных услуг, досуговой деятельности детей, летнего отдыха.</w:t>
      </w:r>
    </w:p>
    <w:p w14:paraId="390B167E" w14:textId="2C358683" w:rsidR="0058709A" w:rsidRPr="00D87D73" w:rsidRDefault="00B14A98" w:rsidP="00A70B0E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</w:t>
      </w:r>
      <w:r w:rsidR="00A70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КОНЦЕПЦИЯ</w:t>
      </w:r>
      <w:r w:rsidR="0058709A" w:rsidRPr="00D87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 РАЗВИТИЯ</w:t>
      </w:r>
    </w:p>
    <w:p w14:paraId="22F017CE" w14:textId="77777777" w:rsidR="00D70CF6" w:rsidRDefault="00D70CF6" w:rsidP="006872AB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5E1074" w14:textId="6343043C" w:rsidR="00FB7436" w:rsidRPr="00FB7436" w:rsidRDefault="00FB7436" w:rsidP="00D70CF6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436">
        <w:rPr>
          <w:rFonts w:ascii="Times New Roman" w:hAnsi="Times New Roman" w:cs="Times New Roman"/>
          <w:sz w:val="28"/>
          <w:szCs w:val="28"/>
        </w:rPr>
        <w:t>Программа развития определяет ценностно-смысловые, целевые, содержательные и результативные приоритеты развития</w:t>
      </w:r>
      <w:r w:rsidR="00032087">
        <w:rPr>
          <w:rFonts w:ascii="Times New Roman" w:hAnsi="Times New Roman" w:cs="Times New Roman"/>
          <w:sz w:val="28"/>
          <w:szCs w:val="28"/>
        </w:rPr>
        <w:t xml:space="preserve"> </w:t>
      </w:r>
      <w:r w:rsidR="00032087" w:rsidRPr="00032087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F2425F">
        <w:rPr>
          <w:rFonts w:ascii="Times New Roman" w:hAnsi="Times New Roman" w:cs="Times New Roman"/>
          <w:sz w:val="28"/>
          <w:szCs w:val="28"/>
        </w:rPr>
        <w:t>«</w:t>
      </w:r>
      <w:r w:rsidR="00032087" w:rsidRPr="00032087">
        <w:rPr>
          <w:rFonts w:ascii="Times New Roman" w:hAnsi="Times New Roman" w:cs="Times New Roman"/>
          <w:sz w:val="28"/>
          <w:szCs w:val="28"/>
        </w:rPr>
        <w:t>ЦВР</w:t>
      </w:r>
      <w:r w:rsidR="00F2425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2425F">
        <w:rPr>
          <w:rFonts w:ascii="Times New Roman" w:hAnsi="Times New Roman" w:cs="Times New Roman"/>
          <w:sz w:val="28"/>
          <w:szCs w:val="28"/>
        </w:rPr>
        <w:t>г.Сочи</w:t>
      </w:r>
      <w:proofErr w:type="spellEnd"/>
      <w:r w:rsidRPr="00FB7436">
        <w:rPr>
          <w:rFonts w:ascii="Times New Roman" w:hAnsi="Times New Roman" w:cs="Times New Roman"/>
          <w:sz w:val="28"/>
          <w:szCs w:val="28"/>
        </w:rPr>
        <w:t>, задает основные направления деятельности и развития, определяет способы и механизмы реализации направлений деятельности для динамичного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500953" w14:textId="77777777" w:rsidR="00032087" w:rsidRDefault="00032087" w:rsidP="00D70CF6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126A73" w14:textId="27FD1C1A" w:rsidR="005D663E" w:rsidRPr="005D663E" w:rsidRDefault="005D663E" w:rsidP="00D70CF6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развития разработана </w:t>
      </w:r>
      <w:r w:rsidR="0003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учетом </w:t>
      </w:r>
      <w:r w:rsidRPr="005D6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Целевой модели развития региональных систем дополнительного образования детей (утверждена приказом Министерства просвещения Российской Федерации от 3 сентября 2019 года № 469) в целях создания условий для воспитания гармонично развитой и социально-ответственной личности на основе духовно-нравственных ценностей, исторических и национально культурных традиций, формирования эффективной системы выявления, поддержки и развития способностей и талантов у детей и молодежи, основанной на принципах справедливости, всеобщности направленной на самоопределение и профессиональную ориентацию всех обучающихся путем увеличения охвата дополнительным образованием до уровня не менее 80 % от общего числа детей в возрасте от 5 до 18 лет для совершенствования практики работы образовательного учреждения и обеспечения условий для динамичного развития Дворца детского и юношеского творчества. </w:t>
      </w:r>
    </w:p>
    <w:p w14:paraId="36985D52" w14:textId="77777777" w:rsidR="00032087" w:rsidRDefault="00032087" w:rsidP="00D70CF6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BA2660" w14:textId="25799B9A" w:rsidR="00FB7436" w:rsidRPr="00DA0235" w:rsidRDefault="00032087" w:rsidP="00D70CF6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разработки и реализации Программы развития педагогический коллектив</w:t>
      </w:r>
      <w:r w:rsidR="00FB7436" w:rsidRPr="00FB7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опирается на следующие </w:t>
      </w:r>
      <w:r w:rsidR="00FB7436" w:rsidRPr="00DA0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значимые идеи:</w:t>
      </w:r>
    </w:p>
    <w:p w14:paraId="246767D1" w14:textId="0288AD96" w:rsidR="00C91675" w:rsidRDefault="00C91675" w:rsidP="00C91675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</w:t>
      </w:r>
      <w:r w:rsidRPr="0003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риоритет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дополнительного </w:t>
      </w:r>
      <w:r w:rsidRPr="0003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</w:t>
      </w:r>
      <w:r w:rsidRPr="0003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превращени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3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жизненного пространства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ребенка</w:t>
      </w:r>
      <w:r w:rsidRPr="0003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C91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мотивирующее пространство, определяющее </w:t>
      </w:r>
      <w:proofErr w:type="spellStart"/>
      <w:r w:rsidRPr="00C91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самоактуализацию</w:t>
      </w:r>
      <w:proofErr w:type="spellEnd"/>
      <w:r w:rsidRPr="00C91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самореализацию личности ребенка</w:t>
      </w:r>
      <w:r w:rsidRPr="0003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C91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Концепции развития дополнительного образования детей, утвержденной распоряжением Правительства РФ от 04.09.2014 N 1726-р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3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BB9A1D7" w14:textId="1AC3D8B4" w:rsidR="006510CC" w:rsidRDefault="00C91675" w:rsidP="006510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510CC" w:rsidRPr="00FB1268">
        <w:rPr>
          <w:rFonts w:ascii="Times New Roman" w:hAnsi="Times New Roman" w:cs="Times New Roman"/>
          <w:sz w:val="28"/>
          <w:szCs w:val="28"/>
        </w:rPr>
        <w:t xml:space="preserve">Основным способом существования человека в информационном обществе признается творчество, 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proofErr w:type="gramStart"/>
      <w:r w:rsidR="006510CC" w:rsidRPr="00FB1268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6510CC">
        <w:rPr>
          <w:rFonts w:ascii="Times New Roman" w:hAnsi="Times New Roman" w:cs="Times New Roman"/>
          <w:sz w:val="28"/>
          <w:szCs w:val="28"/>
        </w:rPr>
        <w:t xml:space="preserve"> </w:t>
      </w:r>
      <w:r w:rsidR="006510CC" w:rsidRPr="00FB1268"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 w:rsidR="006510CC" w:rsidRPr="00FB1268">
        <w:rPr>
          <w:rFonts w:ascii="Times New Roman" w:hAnsi="Times New Roman" w:cs="Times New Roman"/>
          <w:sz w:val="28"/>
          <w:szCs w:val="28"/>
        </w:rPr>
        <w:t xml:space="preserve"> формирование творчески мыслящей</w:t>
      </w:r>
      <w:r w:rsidR="006510CC">
        <w:rPr>
          <w:rFonts w:ascii="Times New Roman" w:hAnsi="Times New Roman" w:cs="Times New Roman"/>
          <w:sz w:val="28"/>
          <w:szCs w:val="28"/>
        </w:rPr>
        <w:t>, действующей</w:t>
      </w:r>
      <w:r w:rsidR="006510CC" w:rsidRPr="00FB1268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6510CC">
        <w:rPr>
          <w:rFonts w:ascii="Times New Roman" w:hAnsi="Times New Roman" w:cs="Times New Roman"/>
          <w:sz w:val="28"/>
          <w:szCs w:val="28"/>
        </w:rPr>
        <w:t>.</w:t>
      </w:r>
      <w:r w:rsidR="006510CC" w:rsidRPr="00FB1268">
        <w:rPr>
          <w:rFonts w:ascii="Times New Roman" w:hAnsi="Times New Roman" w:cs="Times New Roman"/>
          <w:sz w:val="28"/>
          <w:szCs w:val="28"/>
        </w:rPr>
        <w:t xml:space="preserve"> Развивать творческую индивидуальность учащегося </w:t>
      </w:r>
      <w:r>
        <w:rPr>
          <w:rFonts w:ascii="Times New Roman" w:hAnsi="Times New Roman" w:cs="Times New Roman"/>
          <w:sz w:val="28"/>
          <w:szCs w:val="28"/>
        </w:rPr>
        <w:t xml:space="preserve">в учреждении дополнительного образования </w:t>
      </w:r>
      <w:r w:rsidR="006510CC" w:rsidRPr="00FB1268">
        <w:rPr>
          <w:rFonts w:ascii="Times New Roman" w:hAnsi="Times New Roman" w:cs="Times New Roman"/>
          <w:sz w:val="28"/>
          <w:szCs w:val="28"/>
        </w:rPr>
        <w:t>значит обогащать Мир человека, воспитывать в нем главную человеческую потребность — потребность в созидании окружающего мира (созидание Культуры), Другого (гуманное влияние на другого), Себя самого (</w:t>
      </w:r>
      <w:proofErr w:type="spellStart"/>
      <w:r w:rsidR="006510CC" w:rsidRPr="00FB1268">
        <w:rPr>
          <w:rFonts w:ascii="Times New Roman" w:hAnsi="Times New Roman" w:cs="Times New Roman"/>
          <w:sz w:val="28"/>
          <w:szCs w:val="28"/>
        </w:rPr>
        <w:t>самосозидание</w:t>
      </w:r>
      <w:proofErr w:type="spellEnd"/>
      <w:r w:rsidR="006510CC" w:rsidRPr="00FB1268">
        <w:rPr>
          <w:rFonts w:ascii="Times New Roman" w:hAnsi="Times New Roman" w:cs="Times New Roman"/>
          <w:sz w:val="28"/>
          <w:szCs w:val="28"/>
        </w:rPr>
        <w:t>).</w:t>
      </w:r>
    </w:p>
    <w:p w14:paraId="2B27A43B" w14:textId="4FA3A353" w:rsidR="00597E77" w:rsidRDefault="00C91675" w:rsidP="006510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A96" w:rsidRPr="00C90A96">
        <w:rPr>
          <w:rFonts w:ascii="Times New Roman" w:hAnsi="Times New Roman" w:cs="Times New Roman"/>
          <w:sz w:val="28"/>
          <w:szCs w:val="28"/>
        </w:rPr>
        <w:t>Одним из действенных средств патриотического</w:t>
      </w:r>
      <w:r>
        <w:rPr>
          <w:rFonts w:ascii="Times New Roman" w:hAnsi="Times New Roman" w:cs="Times New Roman"/>
          <w:sz w:val="28"/>
          <w:szCs w:val="28"/>
        </w:rPr>
        <w:t xml:space="preserve">, духовно-нравственного </w:t>
      </w:r>
      <w:r w:rsidR="00C90A96" w:rsidRPr="00C90A96">
        <w:rPr>
          <w:rFonts w:ascii="Times New Roman" w:hAnsi="Times New Roman" w:cs="Times New Roman"/>
          <w:sz w:val="28"/>
          <w:szCs w:val="28"/>
        </w:rPr>
        <w:t xml:space="preserve">воспитания </w:t>
      </w:r>
      <w:r>
        <w:rPr>
          <w:rFonts w:ascii="Times New Roman" w:hAnsi="Times New Roman" w:cs="Times New Roman"/>
          <w:sz w:val="28"/>
          <w:szCs w:val="28"/>
        </w:rPr>
        <w:t>подрастающего поколения и</w:t>
      </w:r>
      <w:r w:rsidR="00C90A96" w:rsidRPr="00C90A96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у него </w:t>
      </w:r>
      <w:r w:rsidR="00C90A96" w:rsidRPr="00C90A96">
        <w:rPr>
          <w:rFonts w:ascii="Times New Roman" w:hAnsi="Times New Roman" w:cs="Times New Roman"/>
          <w:sz w:val="28"/>
          <w:szCs w:val="28"/>
        </w:rPr>
        <w:t xml:space="preserve">межнациональных отношений является традиционная культура, в основе которой заложены и сохраняются подлинные ценности, ценностные </w:t>
      </w:r>
      <w:r w:rsidR="00C90A96" w:rsidRPr="00C90A96">
        <w:rPr>
          <w:rFonts w:ascii="Times New Roman" w:hAnsi="Times New Roman" w:cs="Times New Roman"/>
          <w:sz w:val="28"/>
          <w:szCs w:val="28"/>
        </w:rPr>
        <w:lastRenderedPageBreak/>
        <w:t>установки, константы: Родина, Отечество, семья, долг, доброта, уважение, сочувствие, милосердие, достоинство.</w:t>
      </w:r>
      <w:r w:rsidR="00C90A96" w:rsidRPr="00C90A96">
        <w:t xml:space="preserve"> </w:t>
      </w:r>
      <w:r w:rsidR="007F373D" w:rsidRPr="007F373D">
        <w:rPr>
          <w:rFonts w:ascii="Times New Roman" w:hAnsi="Times New Roman" w:cs="Times New Roman"/>
          <w:sz w:val="28"/>
          <w:szCs w:val="28"/>
        </w:rPr>
        <w:t xml:space="preserve">Ничто не способно так пробуждать интерес к своей малой </w:t>
      </w:r>
      <w:r w:rsidR="0092481D">
        <w:rPr>
          <w:rFonts w:ascii="Times New Roman" w:hAnsi="Times New Roman" w:cs="Times New Roman"/>
          <w:sz w:val="28"/>
          <w:szCs w:val="28"/>
        </w:rPr>
        <w:t>Р</w:t>
      </w:r>
      <w:r w:rsidR="007F373D" w:rsidRPr="007F373D">
        <w:rPr>
          <w:rFonts w:ascii="Times New Roman" w:hAnsi="Times New Roman" w:cs="Times New Roman"/>
          <w:sz w:val="28"/>
          <w:szCs w:val="28"/>
        </w:rPr>
        <w:t>одине и ответственность за ее судьбу, как знание ее истории, культуры и природы, понимание ее уникальности, особенностей и проблем. Через познание региональных, фольклорных, моральных, семейно-бытовых традиций народов России у подрастающего поколения формируется понимание, принятие факта многообразия этнокультур и полифонической целостности традиционной культуры России; формируется ценностное отношение к другим культурам, этнокультурная толерантность.</w:t>
      </w:r>
    </w:p>
    <w:p w14:paraId="47CA80B2" w14:textId="77777777" w:rsidR="00374D13" w:rsidRDefault="00C91675" w:rsidP="00374D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современной образовательной практике учреждения дополнительного образования должны доминировать </w:t>
      </w:r>
      <w:r w:rsidR="00470EF9">
        <w:rPr>
          <w:rFonts w:ascii="Times New Roman" w:hAnsi="Times New Roman" w:cs="Times New Roman"/>
          <w:sz w:val="28"/>
          <w:szCs w:val="28"/>
        </w:rPr>
        <w:t>практико-ориентированные / личностно-ориентированные технологии</w:t>
      </w:r>
      <w:r w:rsidR="00470EF9" w:rsidRPr="00470EF9">
        <w:t xml:space="preserve"> </w:t>
      </w:r>
      <w:r w:rsidR="00470EF9" w:rsidRPr="00470EF9">
        <w:rPr>
          <w:rFonts w:ascii="Times New Roman" w:hAnsi="Times New Roman" w:cs="Times New Roman"/>
          <w:sz w:val="28"/>
          <w:szCs w:val="28"/>
        </w:rPr>
        <w:t>формирования навыков и компетенций</w:t>
      </w:r>
      <w:r w:rsidR="00470EF9">
        <w:rPr>
          <w:rFonts w:ascii="Times New Roman" w:hAnsi="Times New Roman" w:cs="Times New Roman"/>
          <w:sz w:val="28"/>
          <w:szCs w:val="28"/>
        </w:rPr>
        <w:t xml:space="preserve">, </w:t>
      </w:r>
      <w:r w:rsidR="00470EF9" w:rsidRPr="00470EF9">
        <w:rPr>
          <w:rFonts w:ascii="Times New Roman" w:hAnsi="Times New Roman" w:cs="Times New Roman"/>
          <w:sz w:val="28"/>
          <w:szCs w:val="28"/>
        </w:rPr>
        <w:t>передачи опыта и знаний</w:t>
      </w:r>
      <w:r w:rsidR="00470EF9">
        <w:rPr>
          <w:rFonts w:ascii="Times New Roman" w:hAnsi="Times New Roman" w:cs="Times New Roman"/>
          <w:sz w:val="28"/>
          <w:szCs w:val="28"/>
        </w:rPr>
        <w:t xml:space="preserve">: </w:t>
      </w:r>
      <w:r w:rsidR="00374D13">
        <w:rPr>
          <w:rFonts w:ascii="Times New Roman" w:hAnsi="Times New Roman" w:cs="Times New Roman"/>
          <w:sz w:val="28"/>
          <w:szCs w:val="28"/>
        </w:rPr>
        <w:t xml:space="preserve">технология проектирования индивидуальной образовательной траектории, траектории творческого развития, технология </w:t>
      </w:r>
      <w:proofErr w:type="spellStart"/>
      <w:r w:rsidR="00374D13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="00374D13">
        <w:rPr>
          <w:rFonts w:ascii="Times New Roman" w:hAnsi="Times New Roman" w:cs="Times New Roman"/>
          <w:sz w:val="28"/>
          <w:szCs w:val="28"/>
        </w:rPr>
        <w:t xml:space="preserve"> сопровождения, технология наставничества, технология профессиональных проб, мастерских, практик, стажировок. </w:t>
      </w:r>
    </w:p>
    <w:p w14:paraId="342EFC6D" w14:textId="77777777" w:rsidR="00374D13" w:rsidRDefault="00374D13" w:rsidP="00374D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398F1A" w14:textId="094C78A3" w:rsidR="00DA0235" w:rsidRDefault="00DA0235" w:rsidP="00374D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разработки программы развития педагогический коллектив МБУ ДО </w:t>
      </w:r>
      <w:r w:rsidR="00F242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ЦВР</w:t>
      </w:r>
      <w:r w:rsidR="00F242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25F">
        <w:rPr>
          <w:rFonts w:ascii="Times New Roman" w:hAnsi="Times New Roman" w:cs="Times New Roman"/>
          <w:sz w:val="28"/>
          <w:szCs w:val="28"/>
        </w:rPr>
        <w:t xml:space="preserve">г. Сочи </w:t>
      </w:r>
      <w:r>
        <w:rPr>
          <w:rFonts w:ascii="Times New Roman" w:hAnsi="Times New Roman" w:cs="Times New Roman"/>
          <w:sz w:val="28"/>
          <w:szCs w:val="28"/>
        </w:rPr>
        <w:t>руководствовался следующими основополагающими принципами:</w:t>
      </w:r>
    </w:p>
    <w:p w14:paraId="6E94040E" w14:textId="3F4709D5" w:rsidR="00DA0235" w:rsidRDefault="00DA0235" w:rsidP="00374D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235">
        <w:rPr>
          <w:rFonts w:ascii="Times New Roman" w:hAnsi="Times New Roman" w:cs="Times New Roman"/>
          <w:sz w:val="28"/>
          <w:szCs w:val="28"/>
        </w:rPr>
        <w:t>принцип гуманизма</w:t>
      </w:r>
      <w:r>
        <w:rPr>
          <w:rFonts w:ascii="Times New Roman" w:hAnsi="Times New Roman" w:cs="Times New Roman"/>
          <w:sz w:val="28"/>
          <w:szCs w:val="28"/>
        </w:rPr>
        <w:t>, утверждающий ценностное отношение к каждому ребенку;</w:t>
      </w:r>
    </w:p>
    <w:p w14:paraId="24B9472B" w14:textId="3FF04C5B" w:rsidR="00DA0235" w:rsidRDefault="00DA0235" w:rsidP="00374D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диалога культур,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реализация которого предполагает формирование у обучающихся этнокультурной толерантности, этнокультурной иденти</w:t>
      </w:r>
      <w:r w:rsidR="00927F60">
        <w:rPr>
          <w:rFonts w:ascii="Times New Roman" w:hAnsi="Times New Roman" w:cs="Times New Roman"/>
          <w:sz w:val="28"/>
          <w:szCs w:val="28"/>
        </w:rPr>
        <w:t>чности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7D3D30" w14:textId="26E0BC8C" w:rsidR="00DA0235" w:rsidRDefault="00DA0235" w:rsidP="00374D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социальной открытости, предполагающий участие в реализации дополнительных общеобразовательных программах представителей социума, профессиональных сообществ;</w:t>
      </w:r>
    </w:p>
    <w:p w14:paraId="4DDF5F78" w14:textId="300B2409" w:rsidR="00DA0235" w:rsidRPr="00DA0235" w:rsidRDefault="0037016B" w:rsidP="00374D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0235">
        <w:rPr>
          <w:rFonts w:ascii="Times New Roman" w:hAnsi="Times New Roman" w:cs="Times New Roman"/>
          <w:sz w:val="28"/>
          <w:szCs w:val="28"/>
        </w:rPr>
        <w:t>п</w:t>
      </w:r>
      <w:r w:rsidR="00DA0235" w:rsidRPr="00DA0235">
        <w:rPr>
          <w:rFonts w:ascii="Times New Roman" w:hAnsi="Times New Roman" w:cs="Times New Roman"/>
          <w:sz w:val="28"/>
          <w:szCs w:val="28"/>
        </w:rPr>
        <w:t>ринцип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A0235" w:rsidRPr="00DA0235">
        <w:rPr>
          <w:rFonts w:ascii="Times New Roman" w:hAnsi="Times New Roman" w:cs="Times New Roman"/>
          <w:sz w:val="28"/>
          <w:szCs w:val="28"/>
        </w:rPr>
        <w:t xml:space="preserve"> образовательных инициатив всех субъектов образовательного пространства (педагогов, обучающихся, родителей, и др.);</w:t>
      </w:r>
    </w:p>
    <w:p w14:paraId="0D5E65EC" w14:textId="77777777" w:rsidR="00DA0235" w:rsidRDefault="00DA0235" w:rsidP="00374D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BF5F11" w14:textId="3053FA45" w:rsidR="000F4B47" w:rsidRDefault="00FB7436" w:rsidP="00374D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13">
        <w:rPr>
          <w:rFonts w:ascii="Times New Roman" w:hAnsi="Times New Roman" w:cs="Times New Roman"/>
          <w:sz w:val="28"/>
          <w:szCs w:val="28"/>
        </w:rPr>
        <w:t xml:space="preserve">Педагогический коллектив МБУ ДО </w:t>
      </w:r>
      <w:r w:rsidR="00F2425F">
        <w:rPr>
          <w:rFonts w:ascii="Times New Roman" w:hAnsi="Times New Roman" w:cs="Times New Roman"/>
          <w:sz w:val="28"/>
          <w:szCs w:val="28"/>
        </w:rPr>
        <w:t>«</w:t>
      </w:r>
      <w:r w:rsidRPr="00374D13">
        <w:rPr>
          <w:rFonts w:ascii="Times New Roman" w:hAnsi="Times New Roman" w:cs="Times New Roman"/>
          <w:sz w:val="28"/>
          <w:szCs w:val="28"/>
        </w:rPr>
        <w:t>ЦВР</w:t>
      </w:r>
      <w:r w:rsidR="00F2425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="00F2425F">
        <w:rPr>
          <w:rFonts w:ascii="Times New Roman" w:hAnsi="Times New Roman" w:cs="Times New Roman"/>
          <w:sz w:val="28"/>
          <w:szCs w:val="28"/>
        </w:rPr>
        <w:t>г.Сочи</w:t>
      </w:r>
      <w:proofErr w:type="spellEnd"/>
      <w:r w:rsidR="00F2425F">
        <w:rPr>
          <w:rFonts w:ascii="Times New Roman" w:hAnsi="Times New Roman" w:cs="Times New Roman"/>
          <w:sz w:val="28"/>
          <w:szCs w:val="28"/>
        </w:rPr>
        <w:t xml:space="preserve"> </w:t>
      </w:r>
      <w:r w:rsidRPr="00374D13">
        <w:rPr>
          <w:rFonts w:ascii="Times New Roman" w:hAnsi="Times New Roman" w:cs="Times New Roman"/>
          <w:sz w:val="28"/>
          <w:szCs w:val="28"/>
        </w:rPr>
        <w:t xml:space="preserve"> </w:t>
      </w:r>
      <w:r w:rsidR="00374D13">
        <w:rPr>
          <w:rFonts w:ascii="Times New Roman" w:hAnsi="Times New Roman" w:cs="Times New Roman"/>
          <w:sz w:val="28"/>
          <w:szCs w:val="28"/>
        </w:rPr>
        <w:t>видит</w:t>
      </w:r>
      <w:proofErr w:type="gramEnd"/>
      <w:r w:rsidR="00374D13">
        <w:rPr>
          <w:rFonts w:ascii="Times New Roman" w:hAnsi="Times New Roman" w:cs="Times New Roman"/>
          <w:sz w:val="28"/>
          <w:szCs w:val="28"/>
        </w:rPr>
        <w:t xml:space="preserve"> </w:t>
      </w:r>
      <w:r w:rsidRPr="000F4B47">
        <w:rPr>
          <w:rFonts w:ascii="Times New Roman" w:hAnsi="Times New Roman" w:cs="Times New Roman"/>
          <w:b/>
          <w:sz w:val="28"/>
          <w:szCs w:val="28"/>
        </w:rPr>
        <w:t>мисси</w:t>
      </w:r>
      <w:r w:rsidR="00374D13" w:rsidRPr="000F4B47">
        <w:rPr>
          <w:rFonts w:ascii="Times New Roman" w:hAnsi="Times New Roman" w:cs="Times New Roman"/>
          <w:b/>
          <w:sz w:val="28"/>
          <w:szCs w:val="28"/>
        </w:rPr>
        <w:t>ю</w:t>
      </w:r>
      <w:r w:rsidR="00374D13">
        <w:rPr>
          <w:rFonts w:ascii="Times New Roman" w:hAnsi="Times New Roman" w:cs="Times New Roman"/>
          <w:sz w:val="28"/>
          <w:szCs w:val="28"/>
        </w:rPr>
        <w:t xml:space="preserve"> своей образовательной организации </w:t>
      </w:r>
      <w:r w:rsidR="000F4B47">
        <w:rPr>
          <w:rFonts w:ascii="Times New Roman" w:hAnsi="Times New Roman" w:cs="Times New Roman"/>
          <w:sz w:val="28"/>
          <w:szCs w:val="28"/>
        </w:rPr>
        <w:t xml:space="preserve">в </w:t>
      </w:r>
      <w:r w:rsidR="00374D13">
        <w:rPr>
          <w:rFonts w:ascii="Times New Roman" w:hAnsi="Times New Roman" w:cs="Times New Roman"/>
          <w:sz w:val="28"/>
          <w:szCs w:val="28"/>
        </w:rPr>
        <w:t>создании креативной образовательной среды</w:t>
      </w:r>
      <w:r w:rsidRPr="00374D13">
        <w:rPr>
          <w:rFonts w:ascii="Times New Roman" w:hAnsi="Times New Roman" w:cs="Times New Roman"/>
          <w:sz w:val="28"/>
          <w:szCs w:val="28"/>
        </w:rPr>
        <w:t>,</w:t>
      </w:r>
      <w:r w:rsidR="00374D13">
        <w:rPr>
          <w:rFonts w:ascii="Times New Roman" w:hAnsi="Times New Roman" w:cs="Times New Roman"/>
          <w:sz w:val="28"/>
          <w:szCs w:val="28"/>
        </w:rPr>
        <w:t xml:space="preserve"> </w:t>
      </w:r>
      <w:r w:rsidR="000F4B47">
        <w:rPr>
          <w:rFonts w:ascii="Times New Roman" w:hAnsi="Times New Roman" w:cs="Times New Roman"/>
          <w:sz w:val="28"/>
          <w:szCs w:val="28"/>
        </w:rPr>
        <w:t xml:space="preserve"> </w:t>
      </w:r>
      <w:r w:rsidR="00374D13">
        <w:rPr>
          <w:rFonts w:ascii="Times New Roman" w:hAnsi="Times New Roman" w:cs="Times New Roman"/>
          <w:sz w:val="28"/>
          <w:szCs w:val="28"/>
        </w:rPr>
        <w:t>основанной на гуманных, творческих позициях взаимодействия педагогов и воспитанников; способствующей</w:t>
      </w:r>
      <w:r w:rsidRPr="00374D13">
        <w:rPr>
          <w:rFonts w:ascii="Times New Roman" w:hAnsi="Times New Roman" w:cs="Times New Roman"/>
          <w:sz w:val="28"/>
          <w:szCs w:val="28"/>
        </w:rPr>
        <w:t xml:space="preserve"> </w:t>
      </w:r>
      <w:r w:rsidR="000F4B47">
        <w:rPr>
          <w:rFonts w:ascii="Times New Roman" w:hAnsi="Times New Roman" w:cs="Times New Roman"/>
          <w:sz w:val="28"/>
          <w:szCs w:val="28"/>
        </w:rPr>
        <w:t xml:space="preserve">творческому самоопределению, </w:t>
      </w:r>
      <w:r w:rsidRPr="00374D13">
        <w:rPr>
          <w:rFonts w:ascii="Times New Roman" w:hAnsi="Times New Roman" w:cs="Times New Roman"/>
          <w:sz w:val="28"/>
          <w:szCs w:val="28"/>
        </w:rPr>
        <w:t>самореализации</w:t>
      </w:r>
      <w:r w:rsidR="000F4B47">
        <w:rPr>
          <w:rFonts w:ascii="Times New Roman" w:hAnsi="Times New Roman" w:cs="Times New Roman"/>
          <w:sz w:val="28"/>
          <w:szCs w:val="28"/>
        </w:rPr>
        <w:t>, саморазвитию</w:t>
      </w:r>
      <w:r w:rsidRPr="00374D13">
        <w:rPr>
          <w:rFonts w:ascii="Times New Roman" w:hAnsi="Times New Roman" w:cs="Times New Roman"/>
          <w:sz w:val="28"/>
          <w:szCs w:val="28"/>
        </w:rPr>
        <w:t xml:space="preserve"> </w:t>
      </w:r>
      <w:r w:rsidR="00927F60">
        <w:rPr>
          <w:rFonts w:ascii="Times New Roman" w:hAnsi="Times New Roman" w:cs="Times New Roman"/>
          <w:sz w:val="28"/>
          <w:szCs w:val="28"/>
        </w:rPr>
        <w:t>обучающихся</w:t>
      </w:r>
      <w:r w:rsidRPr="00374D13">
        <w:rPr>
          <w:rFonts w:ascii="Times New Roman" w:hAnsi="Times New Roman" w:cs="Times New Roman"/>
          <w:sz w:val="28"/>
          <w:szCs w:val="28"/>
        </w:rPr>
        <w:t xml:space="preserve">; </w:t>
      </w:r>
      <w:r w:rsidR="000F4B47">
        <w:rPr>
          <w:rFonts w:ascii="Times New Roman" w:hAnsi="Times New Roman" w:cs="Times New Roman"/>
          <w:sz w:val="28"/>
          <w:szCs w:val="28"/>
        </w:rPr>
        <w:t xml:space="preserve">ориентированной на духовно-нравственное, патриотическое </w:t>
      </w:r>
      <w:r w:rsidRPr="00374D13">
        <w:rPr>
          <w:rFonts w:ascii="Times New Roman" w:hAnsi="Times New Roman" w:cs="Times New Roman"/>
          <w:sz w:val="28"/>
          <w:szCs w:val="28"/>
        </w:rPr>
        <w:t>воспитани</w:t>
      </w:r>
      <w:r w:rsidR="000F4B47">
        <w:rPr>
          <w:rFonts w:ascii="Times New Roman" w:hAnsi="Times New Roman" w:cs="Times New Roman"/>
          <w:sz w:val="28"/>
          <w:szCs w:val="28"/>
        </w:rPr>
        <w:t>е</w:t>
      </w:r>
      <w:r w:rsidRPr="00374D13">
        <w:rPr>
          <w:rFonts w:ascii="Times New Roman" w:hAnsi="Times New Roman" w:cs="Times New Roman"/>
          <w:sz w:val="28"/>
          <w:szCs w:val="28"/>
        </w:rPr>
        <w:t xml:space="preserve"> детей,</w:t>
      </w:r>
      <w:r w:rsidR="000F4B47">
        <w:rPr>
          <w:rFonts w:ascii="Times New Roman" w:hAnsi="Times New Roman" w:cs="Times New Roman"/>
          <w:sz w:val="28"/>
          <w:szCs w:val="28"/>
        </w:rPr>
        <w:t xml:space="preserve"> подростков, старшеклассников.</w:t>
      </w:r>
    </w:p>
    <w:p w14:paraId="7CBEFD8D" w14:textId="05E0CAA4" w:rsidR="006510CC" w:rsidRPr="00374D13" w:rsidRDefault="006510CC" w:rsidP="00374D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13">
        <w:rPr>
          <w:rFonts w:ascii="Times New Roman" w:hAnsi="Times New Roman" w:cs="Times New Roman"/>
          <w:sz w:val="28"/>
          <w:szCs w:val="28"/>
        </w:rPr>
        <w:br w:type="page"/>
      </w:r>
    </w:p>
    <w:p w14:paraId="71035F9E" w14:textId="2FFA9C7A" w:rsidR="00A70B0E" w:rsidRPr="00A70B0E" w:rsidRDefault="00C25E8E" w:rsidP="00A70B0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A70B0E" w:rsidRPr="00A70B0E">
        <w:rPr>
          <w:rFonts w:ascii="Times New Roman" w:hAnsi="Times New Roman" w:cs="Times New Roman"/>
          <w:b/>
          <w:sz w:val="28"/>
          <w:szCs w:val="28"/>
        </w:rPr>
        <w:t>.</w:t>
      </w:r>
      <w:r w:rsidR="00A70B0E" w:rsidRPr="00A70B0E">
        <w:t xml:space="preserve"> </w:t>
      </w:r>
      <w:r w:rsidR="00A70B0E" w:rsidRPr="00A70B0E">
        <w:rPr>
          <w:rFonts w:ascii="Times New Roman" w:hAnsi="Times New Roman" w:cs="Times New Roman"/>
          <w:b/>
          <w:sz w:val="24"/>
          <w:szCs w:val="24"/>
        </w:rPr>
        <w:t xml:space="preserve"> ЦЕЛИ И ЗАДАЧИ ПРОГРАММЫ РАЗВИТИЯ</w:t>
      </w:r>
    </w:p>
    <w:p w14:paraId="5922B67E" w14:textId="77777777" w:rsidR="00A70B0E" w:rsidRDefault="00A70B0E" w:rsidP="007B3CB7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8822EB" w14:textId="77A445D5" w:rsidR="007B3CB7" w:rsidRDefault="007B3CB7" w:rsidP="007B3C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32">
        <w:rPr>
          <w:rFonts w:ascii="Times New Roman" w:hAnsi="Times New Roman" w:cs="Times New Roman"/>
          <w:b/>
          <w:sz w:val="28"/>
          <w:szCs w:val="28"/>
        </w:rPr>
        <w:t>Цель программы развития</w:t>
      </w:r>
      <w:r w:rsidRPr="008D4E32">
        <w:rPr>
          <w:b/>
        </w:rPr>
        <w:t xml:space="preserve"> </w:t>
      </w:r>
      <w:r w:rsidRPr="008D4E32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r w:rsidR="00927F6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2425F">
        <w:rPr>
          <w:rFonts w:ascii="Times New Roman" w:hAnsi="Times New Roman" w:cs="Times New Roman"/>
          <w:b/>
          <w:sz w:val="28"/>
          <w:szCs w:val="28"/>
        </w:rPr>
        <w:t>«</w:t>
      </w:r>
      <w:r w:rsidRPr="008D4E32">
        <w:rPr>
          <w:rFonts w:ascii="Times New Roman" w:hAnsi="Times New Roman" w:cs="Times New Roman"/>
          <w:b/>
          <w:sz w:val="28"/>
          <w:szCs w:val="28"/>
        </w:rPr>
        <w:t>ЦВР</w:t>
      </w:r>
      <w:r w:rsidR="00F2425F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F2425F">
        <w:rPr>
          <w:rFonts w:ascii="Times New Roman" w:hAnsi="Times New Roman" w:cs="Times New Roman"/>
          <w:b/>
          <w:sz w:val="28"/>
          <w:szCs w:val="28"/>
        </w:rPr>
        <w:t>г.Сочи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состоит в создании </w:t>
      </w:r>
      <w:r w:rsidR="000F4B47" w:rsidRPr="000F4B47">
        <w:rPr>
          <w:rFonts w:ascii="Times New Roman" w:hAnsi="Times New Roman" w:cs="Times New Roman"/>
          <w:sz w:val="28"/>
          <w:szCs w:val="28"/>
        </w:rPr>
        <w:t>креативной образовательной среды</w:t>
      </w:r>
      <w:r w:rsidRPr="0081614E">
        <w:rPr>
          <w:rFonts w:ascii="Times New Roman" w:hAnsi="Times New Roman" w:cs="Times New Roman"/>
          <w:sz w:val="28"/>
          <w:szCs w:val="28"/>
        </w:rPr>
        <w:t>, способствующ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1614E">
        <w:rPr>
          <w:rFonts w:ascii="Times New Roman" w:hAnsi="Times New Roman" w:cs="Times New Roman"/>
          <w:sz w:val="28"/>
          <w:szCs w:val="28"/>
        </w:rPr>
        <w:t xml:space="preserve"> творческому самоопределению, саморазвитию, самореализации обучающ</w:t>
      </w:r>
      <w:r w:rsidR="001978D6">
        <w:rPr>
          <w:rFonts w:ascii="Times New Roman" w:hAnsi="Times New Roman" w:cs="Times New Roman"/>
          <w:sz w:val="28"/>
          <w:szCs w:val="28"/>
        </w:rPr>
        <w:t>их</w:t>
      </w:r>
      <w:r w:rsidRPr="0081614E">
        <w:rPr>
          <w:rFonts w:ascii="Times New Roman" w:hAnsi="Times New Roman" w:cs="Times New Roman"/>
          <w:sz w:val="28"/>
          <w:szCs w:val="28"/>
        </w:rPr>
        <w:t>ся, формированию у н</w:t>
      </w:r>
      <w:r w:rsidR="001978D6">
        <w:rPr>
          <w:rFonts w:ascii="Times New Roman" w:hAnsi="Times New Roman" w:cs="Times New Roman"/>
          <w:sz w:val="28"/>
          <w:szCs w:val="28"/>
        </w:rPr>
        <w:t>их</w:t>
      </w:r>
      <w:r w:rsidRPr="0081614E">
        <w:rPr>
          <w:rFonts w:ascii="Times New Roman" w:hAnsi="Times New Roman" w:cs="Times New Roman"/>
          <w:sz w:val="28"/>
          <w:szCs w:val="28"/>
        </w:rPr>
        <w:t xml:space="preserve"> опыта социального взаимодействия и продуктивной деятельности.</w:t>
      </w:r>
    </w:p>
    <w:p w14:paraId="5DB05C39" w14:textId="77777777" w:rsidR="007B3CB7" w:rsidRDefault="007B3CB7" w:rsidP="007B3C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CEE227" w14:textId="7B3D73A8" w:rsidR="007B3CB7" w:rsidRPr="008D4E32" w:rsidRDefault="007B3CB7" w:rsidP="007B3CB7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E3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современной социокультурной ситуации, социальным заказом, результатами проблемного анализа были выделены следующие приоритетные </w:t>
      </w:r>
      <w:r w:rsidRPr="008D4E32">
        <w:rPr>
          <w:rFonts w:ascii="Times New Roman" w:hAnsi="Times New Roman" w:cs="Times New Roman"/>
          <w:b/>
          <w:sz w:val="28"/>
          <w:szCs w:val="28"/>
        </w:rPr>
        <w:t xml:space="preserve">целевые направления инновационной деятельности МБОУ </w:t>
      </w:r>
      <w:r w:rsidR="00F2425F">
        <w:rPr>
          <w:rFonts w:ascii="Times New Roman" w:hAnsi="Times New Roman" w:cs="Times New Roman"/>
          <w:b/>
          <w:sz w:val="28"/>
          <w:szCs w:val="28"/>
        </w:rPr>
        <w:t>«</w:t>
      </w:r>
      <w:r w:rsidRPr="008D4E32">
        <w:rPr>
          <w:rFonts w:ascii="Times New Roman" w:hAnsi="Times New Roman" w:cs="Times New Roman"/>
          <w:b/>
          <w:sz w:val="28"/>
          <w:szCs w:val="28"/>
        </w:rPr>
        <w:t>ЦВР</w:t>
      </w:r>
      <w:r w:rsidR="00F2425F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F2425F">
        <w:rPr>
          <w:rFonts w:ascii="Times New Roman" w:hAnsi="Times New Roman" w:cs="Times New Roman"/>
          <w:b/>
          <w:sz w:val="28"/>
          <w:szCs w:val="28"/>
        </w:rPr>
        <w:t>г.Сочи</w:t>
      </w:r>
      <w:proofErr w:type="spellEnd"/>
      <w:r w:rsidRPr="008D4E32">
        <w:rPr>
          <w:rFonts w:ascii="Times New Roman" w:hAnsi="Times New Roman" w:cs="Times New Roman"/>
          <w:b/>
          <w:sz w:val="28"/>
          <w:szCs w:val="28"/>
        </w:rPr>
        <w:t>:</w:t>
      </w:r>
    </w:p>
    <w:p w14:paraId="08C6DE25" w14:textId="5E46253F" w:rsidR="007B3CB7" w:rsidRDefault="007B3CB7" w:rsidP="007B3C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C41">
        <w:rPr>
          <w:rFonts w:ascii="Times New Roman" w:hAnsi="Times New Roman" w:cs="Times New Roman"/>
          <w:i/>
          <w:sz w:val="28"/>
          <w:szCs w:val="28"/>
          <w:u w:val="single"/>
        </w:rPr>
        <w:t>Проектирование открытого образовательного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, позволяющего привлечь ресурсы </w:t>
      </w:r>
      <w:r w:rsidRPr="008D4E32">
        <w:rPr>
          <w:rFonts w:ascii="Times New Roman" w:hAnsi="Times New Roman" w:cs="Times New Roman"/>
          <w:sz w:val="28"/>
          <w:szCs w:val="28"/>
        </w:rPr>
        <w:t xml:space="preserve">МБУ </w:t>
      </w:r>
      <w:r w:rsidR="00927F60">
        <w:rPr>
          <w:rFonts w:ascii="Times New Roman" w:hAnsi="Times New Roman" w:cs="Times New Roman"/>
          <w:sz w:val="28"/>
          <w:szCs w:val="28"/>
        </w:rPr>
        <w:t xml:space="preserve">ДО </w:t>
      </w:r>
      <w:r w:rsidR="00F2425F">
        <w:rPr>
          <w:rFonts w:ascii="Times New Roman" w:hAnsi="Times New Roman" w:cs="Times New Roman"/>
          <w:sz w:val="28"/>
          <w:szCs w:val="28"/>
        </w:rPr>
        <w:t>«</w:t>
      </w:r>
      <w:r w:rsidRPr="008D4E32">
        <w:rPr>
          <w:rFonts w:ascii="Times New Roman" w:hAnsi="Times New Roman" w:cs="Times New Roman"/>
          <w:sz w:val="28"/>
          <w:szCs w:val="28"/>
        </w:rPr>
        <w:t>ЦВР</w:t>
      </w:r>
      <w:r w:rsidR="00F242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общеобразовательных, научных организаций, а также организаций культуры г. Сочи для реализации дополнительных общеобразовательных программ, проведении интерактивных образовательных событий </w:t>
      </w:r>
      <w:r w:rsidRPr="00380374">
        <w:rPr>
          <w:rFonts w:ascii="Times New Roman" w:hAnsi="Times New Roman" w:cs="Times New Roman"/>
          <w:i/>
          <w:sz w:val="28"/>
          <w:szCs w:val="28"/>
        </w:rPr>
        <w:t>в форматах формального и неформального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не только в стенах центра, но и на площадях социальных партнеров</w:t>
      </w:r>
      <w:r w:rsidRPr="008D4E32">
        <w:rPr>
          <w:rFonts w:ascii="Times New Roman" w:hAnsi="Times New Roman" w:cs="Times New Roman"/>
          <w:sz w:val="28"/>
          <w:szCs w:val="28"/>
        </w:rPr>
        <w:t>.</w:t>
      </w:r>
    </w:p>
    <w:p w14:paraId="5044DB1A" w14:textId="39D129B3" w:rsidR="007B3CB7" w:rsidRPr="00843C41" w:rsidRDefault="007B3CB7" w:rsidP="007B3CB7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3C41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Обновление содержания, технологического обеспечения организации образовательного процесса в МБУ ДО </w:t>
      </w:r>
      <w:r w:rsidR="00F2425F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Pr="00843C41">
        <w:rPr>
          <w:rFonts w:ascii="Times New Roman" w:hAnsi="Times New Roman" w:cs="Times New Roman"/>
          <w:i/>
          <w:sz w:val="28"/>
          <w:szCs w:val="28"/>
          <w:u w:val="single"/>
        </w:rPr>
        <w:t>ЦВР</w:t>
      </w:r>
      <w:r w:rsidR="00F2425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Pr="00843C4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7C964DFB" w14:textId="77777777" w:rsidR="007B3CB7" w:rsidRDefault="007B3CB7" w:rsidP="007B3C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A5">
        <w:rPr>
          <w:rFonts w:ascii="Times New Roman" w:hAnsi="Times New Roman" w:cs="Times New Roman"/>
          <w:sz w:val="28"/>
          <w:szCs w:val="28"/>
        </w:rPr>
        <w:t xml:space="preserve">Социокультурный контекст развития отечественного образования в настоящее время требует для обеспечения построения креативной образовательной среды разработку инноваций в программно-методическом, организационно-технологическом обеспечении образовательного </w:t>
      </w:r>
      <w:proofErr w:type="gramStart"/>
      <w:r w:rsidRPr="005775A5">
        <w:rPr>
          <w:rFonts w:ascii="Times New Roman" w:hAnsi="Times New Roman" w:cs="Times New Roman"/>
          <w:sz w:val="28"/>
          <w:szCs w:val="28"/>
        </w:rPr>
        <w:t>процесса,  инноваций</w:t>
      </w:r>
      <w:proofErr w:type="gramEnd"/>
      <w:r w:rsidRPr="005775A5">
        <w:rPr>
          <w:rFonts w:ascii="Times New Roman" w:hAnsi="Times New Roman" w:cs="Times New Roman"/>
          <w:sz w:val="28"/>
          <w:szCs w:val="28"/>
        </w:rPr>
        <w:t xml:space="preserve"> в управлении персоналом организации дополнительного образования.</w:t>
      </w:r>
    </w:p>
    <w:p w14:paraId="2D3A98B6" w14:textId="77777777" w:rsidR="007B3CB7" w:rsidRPr="00843C41" w:rsidRDefault="007B3CB7" w:rsidP="007B3CB7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3C41">
        <w:rPr>
          <w:rFonts w:ascii="Times New Roman" w:hAnsi="Times New Roman" w:cs="Times New Roman"/>
          <w:i/>
          <w:sz w:val="28"/>
          <w:szCs w:val="28"/>
          <w:u w:val="single"/>
        </w:rPr>
        <w:t>Создание условий для профессионального развития и самореализации педагогов дополнительного образования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3C0141C7" w14:textId="77777777" w:rsidR="007B3CB7" w:rsidRDefault="001978D6" w:rsidP="007B3C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</w:t>
      </w:r>
      <w:r w:rsidR="007B3CB7" w:rsidRPr="00380374">
        <w:rPr>
          <w:rFonts w:ascii="Times New Roman" w:hAnsi="Times New Roman" w:cs="Times New Roman"/>
          <w:sz w:val="28"/>
          <w:szCs w:val="28"/>
        </w:rPr>
        <w:t>нновационн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B3CB7" w:rsidRPr="0038037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 в ЦВР</w:t>
      </w:r>
      <w:r w:rsidR="007B3CB7" w:rsidRPr="00380374">
        <w:rPr>
          <w:rFonts w:ascii="Times New Roman" w:hAnsi="Times New Roman" w:cs="Times New Roman"/>
          <w:sz w:val="28"/>
          <w:szCs w:val="28"/>
        </w:rPr>
        <w:t xml:space="preserve"> определяет необходимость </w:t>
      </w:r>
      <w:proofErr w:type="gramStart"/>
      <w:r w:rsidR="007B3CB7" w:rsidRPr="00380374">
        <w:rPr>
          <w:rFonts w:ascii="Times New Roman" w:hAnsi="Times New Roman" w:cs="Times New Roman"/>
          <w:sz w:val="28"/>
          <w:szCs w:val="28"/>
        </w:rPr>
        <w:t>постоянного  профессионального</w:t>
      </w:r>
      <w:proofErr w:type="gramEnd"/>
      <w:r w:rsidR="007B3CB7" w:rsidRPr="00380374">
        <w:rPr>
          <w:rFonts w:ascii="Times New Roman" w:hAnsi="Times New Roman" w:cs="Times New Roman"/>
          <w:sz w:val="28"/>
          <w:szCs w:val="28"/>
        </w:rPr>
        <w:t xml:space="preserve"> роста, самосовершенствования педагогического коллектива. В рамках данного инновационного направление предполагается административное инициирование сочетать с механизмами инициирования самодеятельности, лидерской культуры и саморазвития работников, что становится важнейшим механизмом развития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7B3CB7" w:rsidRPr="00380374">
        <w:rPr>
          <w:rFonts w:ascii="Times New Roman" w:hAnsi="Times New Roman" w:cs="Times New Roman"/>
          <w:sz w:val="28"/>
          <w:szCs w:val="28"/>
        </w:rPr>
        <w:t>.</w:t>
      </w:r>
    </w:p>
    <w:p w14:paraId="174549F6" w14:textId="178C85DD" w:rsidR="007B3CB7" w:rsidRPr="00380374" w:rsidRDefault="007B3CB7" w:rsidP="007B3C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Определена </w:t>
      </w:r>
      <w:r w:rsidR="001978D6">
        <w:rPr>
          <w:rFonts w:ascii="Times New Roman" w:hAnsi="Times New Roman" w:cs="Times New Roman"/>
          <w:sz w:val="28"/>
          <w:szCs w:val="28"/>
        </w:rPr>
        <w:t xml:space="preserve">следующая </w:t>
      </w:r>
      <w:r>
        <w:rPr>
          <w:rFonts w:ascii="Times New Roman" w:hAnsi="Times New Roman" w:cs="Times New Roman"/>
          <w:sz w:val="28"/>
          <w:szCs w:val="28"/>
        </w:rPr>
        <w:t xml:space="preserve">система актуальных </w:t>
      </w:r>
      <w:r w:rsidRPr="00380374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, стоящих перед педагогическим коллективом</w:t>
      </w:r>
      <w:r w:rsidRPr="00380374">
        <w:t xml:space="preserve"> </w:t>
      </w:r>
      <w:r w:rsidRPr="00380374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753D2B">
        <w:rPr>
          <w:rFonts w:ascii="Times New Roman" w:hAnsi="Times New Roman" w:cs="Times New Roman"/>
          <w:sz w:val="28"/>
          <w:szCs w:val="28"/>
        </w:rPr>
        <w:t>«</w:t>
      </w:r>
      <w:r w:rsidRPr="00380374">
        <w:rPr>
          <w:rFonts w:ascii="Times New Roman" w:hAnsi="Times New Roman" w:cs="Times New Roman"/>
          <w:sz w:val="28"/>
          <w:szCs w:val="28"/>
        </w:rPr>
        <w:t>ЦВР</w:t>
      </w:r>
      <w:r w:rsidR="00753D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период с 2020 по 2023 годы, для р</w:t>
      </w:r>
      <w:r w:rsidRPr="00380374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0374">
        <w:rPr>
          <w:rFonts w:ascii="Times New Roman" w:hAnsi="Times New Roman" w:cs="Times New Roman"/>
          <w:sz w:val="28"/>
          <w:szCs w:val="28"/>
        </w:rPr>
        <w:t xml:space="preserve"> обозначенных целевых направлений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8330D9A" w14:textId="60EDB49C" w:rsidR="007B3CB7" w:rsidRPr="00843C41" w:rsidRDefault="007B3CB7" w:rsidP="007B3CB7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C41">
        <w:rPr>
          <w:rFonts w:ascii="Times New Roman" w:hAnsi="Times New Roman" w:cs="Times New Roman"/>
          <w:b/>
          <w:sz w:val="28"/>
          <w:szCs w:val="28"/>
        </w:rPr>
        <w:t xml:space="preserve">Задачи, направленные на обеспечение проектирования открытого образовательного пространства </w:t>
      </w:r>
      <w:proofErr w:type="gramStart"/>
      <w:r w:rsidRPr="00843C4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43C41">
        <w:rPr>
          <w:b/>
        </w:rPr>
        <w:t xml:space="preserve"> </w:t>
      </w:r>
      <w:r w:rsidRPr="00843C41">
        <w:rPr>
          <w:rFonts w:ascii="Times New Roman" w:hAnsi="Times New Roman" w:cs="Times New Roman"/>
          <w:b/>
          <w:sz w:val="28"/>
          <w:szCs w:val="28"/>
        </w:rPr>
        <w:t>МБУ</w:t>
      </w:r>
      <w:proofErr w:type="gramEnd"/>
      <w:r w:rsidRPr="00843C41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753D2B">
        <w:rPr>
          <w:rFonts w:ascii="Times New Roman" w:hAnsi="Times New Roman" w:cs="Times New Roman"/>
          <w:b/>
          <w:sz w:val="28"/>
          <w:szCs w:val="28"/>
        </w:rPr>
        <w:t>«</w:t>
      </w:r>
      <w:r w:rsidRPr="00843C41">
        <w:rPr>
          <w:rFonts w:ascii="Times New Roman" w:hAnsi="Times New Roman" w:cs="Times New Roman"/>
          <w:b/>
          <w:sz w:val="28"/>
          <w:szCs w:val="28"/>
        </w:rPr>
        <w:t>ЦВР</w:t>
      </w:r>
      <w:r w:rsidR="00753D2B">
        <w:rPr>
          <w:rFonts w:ascii="Times New Roman" w:hAnsi="Times New Roman" w:cs="Times New Roman"/>
          <w:b/>
          <w:sz w:val="28"/>
          <w:szCs w:val="28"/>
        </w:rPr>
        <w:t>»</w:t>
      </w:r>
      <w:r w:rsidRPr="00843C4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399D9F5E" w14:textId="77777777" w:rsidR="007B3CB7" w:rsidRDefault="007B3CB7" w:rsidP="007B3C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374">
        <w:rPr>
          <w:rFonts w:ascii="Times New Roman" w:hAnsi="Times New Roman" w:cs="Times New Roman"/>
          <w:sz w:val="28"/>
          <w:szCs w:val="28"/>
        </w:rPr>
        <w:t xml:space="preserve">- расширение круга субъектов образования, включение в реализацию программ открытого образования коммерческих и некоммерческих </w:t>
      </w:r>
      <w:r w:rsidRPr="00380374">
        <w:rPr>
          <w:rFonts w:ascii="Times New Roman" w:hAnsi="Times New Roman" w:cs="Times New Roman"/>
          <w:sz w:val="28"/>
          <w:szCs w:val="28"/>
        </w:rPr>
        <w:lastRenderedPageBreak/>
        <w:t>организаций, осуществляющих образовательную деятельность, представителей профессиональных сообществ; вовлечение в разработку дополнительных общеобразовательных программ обучающихся, представителей общественных объединений, работодателей и родительского сообщества;</w:t>
      </w:r>
    </w:p>
    <w:p w14:paraId="6EF7AB7E" w14:textId="77777777" w:rsidR="007B3CB7" w:rsidRDefault="007B3CB7" w:rsidP="007B3C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374">
        <w:rPr>
          <w:rFonts w:ascii="Times New Roman" w:hAnsi="Times New Roman" w:cs="Times New Roman"/>
          <w:sz w:val="28"/>
          <w:szCs w:val="28"/>
        </w:rPr>
        <w:t>- ра</w:t>
      </w:r>
      <w:r>
        <w:rPr>
          <w:rFonts w:ascii="Times New Roman" w:hAnsi="Times New Roman" w:cs="Times New Roman"/>
          <w:sz w:val="28"/>
          <w:szCs w:val="28"/>
        </w:rPr>
        <w:t>зработка и апробация</w:t>
      </w:r>
      <w:r w:rsidRPr="00380374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0374">
        <w:rPr>
          <w:rFonts w:ascii="Times New Roman" w:hAnsi="Times New Roman" w:cs="Times New Roman"/>
          <w:sz w:val="28"/>
          <w:szCs w:val="28"/>
        </w:rPr>
        <w:t xml:space="preserve"> сетевого взаимодействия </w:t>
      </w:r>
      <w:r w:rsidR="001978D6">
        <w:rPr>
          <w:rFonts w:ascii="Times New Roman" w:hAnsi="Times New Roman" w:cs="Times New Roman"/>
          <w:sz w:val="28"/>
          <w:szCs w:val="28"/>
        </w:rPr>
        <w:t xml:space="preserve">ЦВР, </w:t>
      </w:r>
      <w:r w:rsidRPr="00380374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1978D6">
        <w:rPr>
          <w:rFonts w:ascii="Times New Roman" w:hAnsi="Times New Roman" w:cs="Times New Roman"/>
          <w:sz w:val="28"/>
          <w:szCs w:val="28"/>
        </w:rPr>
        <w:t xml:space="preserve"> г. Сочи</w:t>
      </w:r>
      <w:r w:rsidRPr="00380374">
        <w:rPr>
          <w:rFonts w:ascii="Times New Roman" w:hAnsi="Times New Roman" w:cs="Times New Roman"/>
          <w:sz w:val="28"/>
          <w:szCs w:val="28"/>
        </w:rPr>
        <w:t>, научных организаций, организаций культуры, представителей профессиональных сообществ для</w:t>
      </w:r>
      <w:r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Pr="00380374">
        <w:rPr>
          <w:rFonts w:ascii="Times New Roman" w:hAnsi="Times New Roman" w:cs="Times New Roman"/>
          <w:sz w:val="28"/>
          <w:szCs w:val="28"/>
        </w:rPr>
        <w:t xml:space="preserve"> персонализации образовательных траекторий детей, эффективного использования материально-технических и кадровых ресурсов;</w:t>
      </w:r>
    </w:p>
    <w:p w14:paraId="2E7AF284" w14:textId="77777777" w:rsidR="007B3CB7" w:rsidRDefault="007B3CB7" w:rsidP="007B3C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514">
        <w:rPr>
          <w:rFonts w:ascii="Times New Roman" w:hAnsi="Times New Roman" w:cs="Times New Roman"/>
          <w:sz w:val="28"/>
          <w:szCs w:val="28"/>
        </w:rPr>
        <w:t xml:space="preserve">внедрение организационно-педагогических форм открытого образования (модульные интенсивные </w:t>
      </w:r>
      <w:r w:rsidR="001978D6">
        <w:rPr>
          <w:rFonts w:ascii="Times New Roman" w:hAnsi="Times New Roman" w:cs="Times New Roman"/>
          <w:sz w:val="28"/>
          <w:szCs w:val="28"/>
        </w:rPr>
        <w:t>курсы</w:t>
      </w:r>
      <w:r w:rsidRPr="00152514">
        <w:rPr>
          <w:rFonts w:ascii="Times New Roman" w:hAnsi="Times New Roman" w:cs="Times New Roman"/>
          <w:sz w:val="28"/>
          <w:szCs w:val="28"/>
        </w:rPr>
        <w:t>, сетевые и дистанционные образовательные программы, открытые культурно-образовательные среды, образовательный туризм и отдых);</w:t>
      </w:r>
    </w:p>
    <w:p w14:paraId="3DB6819A" w14:textId="77777777" w:rsidR="007B3CB7" w:rsidRDefault="007B3CB7" w:rsidP="007B3C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514">
        <w:rPr>
          <w:rFonts w:ascii="Times New Roman" w:hAnsi="Times New Roman" w:cs="Times New Roman"/>
          <w:sz w:val="28"/>
          <w:szCs w:val="28"/>
        </w:rPr>
        <w:t xml:space="preserve">переход от </w:t>
      </w:r>
      <w:proofErr w:type="spellStart"/>
      <w:r w:rsidRPr="00152514">
        <w:rPr>
          <w:rFonts w:ascii="Times New Roman" w:hAnsi="Times New Roman" w:cs="Times New Roman"/>
          <w:sz w:val="28"/>
          <w:szCs w:val="28"/>
        </w:rPr>
        <w:t>мероприятийного</w:t>
      </w:r>
      <w:proofErr w:type="spellEnd"/>
      <w:r w:rsidRPr="00152514">
        <w:rPr>
          <w:rFonts w:ascii="Times New Roman" w:hAnsi="Times New Roman" w:cs="Times New Roman"/>
          <w:sz w:val="28"/>
          <w:szCs w:val="28"/>
        </w:rPr>
        <w:t xml:space="preserve"> подхода в управлении к программному, формирование учебных планов нового типа (открытых и вариативных);</w:t>
      </w:r>
    </w:p>
    <w:p w14:paraId="1D96CE02" w14:textId="141D0CFF" w:rsidR="007B3CB7" w:rsidRPr="00843C41" w:rsidRDefault="007B3CB7" w:rsidP="007B3CB7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C41">
        <w:rPr>
          <w:rFonts w:ascii="Times New Roman" w:hAnsi="Times New Roman" w:cs="Times New Roman"/>
          <w:b/>
          <w:sz w:val="28"/>
          <w:szCs w:val="28"/>
        </w:rPr>
        <w:t xml:space="preserve">Задачи, направленные на обеспечения обновления </w:t>
      </w:r>
      <w:proofErr w:type="gramStart"/>
      <w:r w:rsidRPr="00843C41">
        <w:rPr>
          <w:rFonts w:ascii="Times New Roman" w:hAnsi="Times New Roman" w:cs="Times New Roman"/>
          <w:b/>
          <w:sz w:val="28"/>
          <w:szCs w:val="28"/>
        </w:rPr>
        <w:t>содержания,  технологического</w:t>
      </w:r>
      <w:proofErr w:type="gramEnd"/>
      <w:r w:rsidRPr="00843C41">
        <w:rPr>
          <w:rFonts w:ascii="Times New Roman" w:hAnsi="Times New Roman" w:cs="Times New Roman"/>
          <w:b/>
          <w:sz w:val="28"/>
          <w:szCs w:val="28"/>
        </w:rPr>
        <w:t xml:space="preserve"> обеспечения организации образовательного процесса</w:t>
      </w:r>
      <w:r w:rsidRPr="00843C41">
        <w:rPr>
          <w:b/>
        </w:rPr>
        <w:t xml:space="preserve"> </w:t>
      </w:r>
      <w:r w:rsidRPr="00843C41">
        <w:rPr>
          <w:rFonts w:ascii="Times New Roman" w:hAnsi="Times New Roman" w:cs="Times New Roman"/>
          <w:b/>
          <w:sz w:val="28"/>
          <w:szCs w:val="28"/>
        </w:rPr>
        <w:t xml:space="preserve">в МБУ ДО </w:t>
      </w:r>
      <w:r w:rsidR="00753D2B">
        <w:rPr>
          <w:rFonts w:ascii="Times New Roman" w:hAnsi="Times New Roman" w:cs="Times New Roman"/>
          <w:b/>
          <w:sz w:val="28"/>
          <w:szCs w:val="28"/>
        </w:rPr>
        <w:t>«</w:t>
      </w:r>
      <w:r w:rsidRPr="00843C41">
        <w:rPr>
          <w:rFonts w:ascii="Times New Roman" w:hAnsi="Times New Roman" w:cs="Times New Roman"/>
          <w:b/>
          <w:sz w:val="28"/>
          <w:szCs w:val="28"/>
        </w:rPr>
        <w:t>ЦВР</w:t>
      </w:r>
      <w:r w:rsidR="00753D2B">
        <w:rPr>
          <w:rFonts w:ascii="Times New Roman" w:hAnsi="Times New Roman" w:cs="Times New Roman"/>
          <w:b/>
          <w:sz w:val="28"/>
          <w:szCs w:val="28"/>
        </w:rPr>
        <w:t>»</w:t>
      </w:r>
      <w:r w:rsidRPr="00843C4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D69ED21" w14:textId="1B97674C" w:rsidR="007B3CB7" w:rsidRDefault="007B3CB7" w:rsidP="007B3C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52828">
        <w:rPr>
          <w:rFonts w:ascii="Times New Roman" w:hAnsi="Times New Roman" w:cs="Times New Roman"/>
          <w:sz w:val="28"/>
          <w:szCs w:val="28"/>
        </w:rPr>
        <w:t xml:space="preserve">бновление содержания и технологического обеспечения организации образовательного процесса в МБУ ДО </w:t>
      </w:r>
      <w:r w:rsidR="00753D2B">
        <w:rPr>
          <w:rFonts w:ascii="Times New Roman" w:hAnsi="Times New Roman" w:cs="Times New Roman"/>
          <w:sz w:val="28"/>
          <w:szCs w:val="28"/>
        </w:rPr>
        <w:t>«</w:t>
      </w:r>
      <w:r w:rsidRPr="00E52828">
        <w:rPr>
          <w:rFonts w:ascii="Times New Roman" w:hAnsi="Times New Roman" w:cs="Times New Roman"/>
          <w:sz w:val="28"/>
          <w:szCs w:val="28"/>
        </w:rPr>
        <w:t>ЦВР</w:t>
      </w:r>
      <w:r w:rsidR="00753D2B">
        <w:rPr>
          <w:rFonts w:ascii="Times New Roman" w:hAnsi="Times New Roman" w:cs="Times New Roman"/>
          <w:sz w:val="28"/>
          <w:szCs w:val="28"/>
        </w:rPr>
        <w:t>»</w:t>
      </w:r>
      <w:r w:rsidRPr="00E52828">
        <w:rPr>
          <w:rFonts w:ascii="Times New Roman" w:hAnsi="Times New Roman" w:cs="Times New Roman"/>
          <w:sz w:val="28"/>
          <w:szCs w:val="28"/>
        </w:rPr>
        <w:t xml:space="preserve">, направленного на формирование у обучающихся навыков XXI века (креативность, </w:t>
      </w:r>
      <w:proofErr w:type="spellStart"/>
      <w:r w:rsidRPr="00E52828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E52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828">
        <w:rPr>
          <w:rFonts w:ascii="Times New Roman" w:hAnsi="Times New Roman" w:cs="Times New Roman"/>
          <w:sz w:val="28"/>
          <w:szCs w:val="28"/>
        </w:rPr>
        <w:t>командовзаимодействие</w:t>
      </w:r>
      <w:proofErr w:type="spellEnd"/>
      <w:r w:rsidRPr="00E52828">
        <w:rPr>
          <w:rFonts w:ascii="Times New Roman" w:hAnsi="Times New Roman" w:cs="Times New Roman"/>
          <w:sz w:val="28"/>
          <w:szCs w:val="28"/>
        </w:rPr>
        <w:t>, критичность мышления) и новых грамотностей («цифровой», «технологической», «</w:t>
      </w:r>
      <w:proofErr w:type="gramStart"/>
      <w:r w:rsidRPr="00E52828">
        <w:rPr>
          <w:rFonts w:ascii="Times New Roman" w:hAnsi="Times New Roman" w:cs="Times New Roman"/>
          <w:sz w:val="28"/>
          <w:szCs w:val="28"/>
        </w:rPr>
        <w:t>экологической»  и</w:t>
      </w:r>
      <w:proofErr w:type="gramEnd"/>
      <w:r w:rsidRPr="00E52828">
        <w:rPr>
          <w:rFonts w:ascii="Times New Roman" w:hAnsi="Times New Roman" w:cs="Times New Roman"/>
          <w:sz w:val="28"/>
          <w:szCs w:val="28"/>
        </w:rPr>
        <w:t xml:space="preserve"> др.).</w:t>
      </w:r>
    </w:p>
    <w:p w14:paraId="23BAF2FE" w14:textId="780CCD58" w:rsidR="007B3CB7" w:rsidRDefault="007B3CB7" w:rsidP="007B3C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E52828">
        <w:rPr>
          <w:rFonts w:ascii="Times New Roman" w:hAnsi="Times New Roman" w:cs="Times New Roman"/>
          <w:sz w:val="28"/>
          <w:szCs w:val="28"/>
        </w:rPr>
        <w:t xml:space="preserve">силение воспитательного потенциала образовательного процесса в МБУ ДО </w:t>
      </w:r>
      <w:r w:rsidR="00753D2B">
        <w:rPr>
          <w:rFonts w:ascii="Times New Roman" w:hAnsi="Times New Roman" w:cs="Times New Roman"/>
          <w:sz w:val="28"/>
          <w:szCs w:val="28"/>
        </w:rPr>
        <w:t>«</w:t>
      </w:r>
      <w:r w:rsidRPr="00E52828">
        <w:rPr>
          <w:rFonts w:ascii="Times New Roman" w:hAnsi="Times New Roman" w:cs="Times New Roman"/>
          <w:sz w:val="28"/>
          <w:szCs w:val="28"/>
        </w:rPr>
        <w:t>ЦВР</w:t>
      </w:r>
      <w:r w:rsidR="00753D2B">
        <w:rPr>
          <w:rFonts w:ascii="Times New Roman" w:hAnsi="Times New Roman" w:cs="Times New Roman"/>
          <w:sz w:val="28"/>
          <w:szCs w:val="28"/>
        </w:rPr>
        <w:t>»</w:t>
      </w:r>
      <w:r w:rsidRPr="00E52828">
        <w:rPr>
          <w:rFonts w:ascii="Times New Roman" w:hAnsi="Times New Roman" w:cs="Times New Roman"/>
          <w:sz w:val="28"/>
          <w:szCs w:val="28"/>
        </w:rPr>
        <w:t xml:space="preserve"> за счет включения в содержание дополнительных общеобразовательных программ воспитательного компонента, направленного на формирование у детей и молодежи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общения; </w:t>
      </w:r>
    </w:p>
    <w:p w14:paraId="5608B23E" w14:textId="77777777" w:rsidR="007B3CB7" w:rsidRDefault="007B3CB7" w:rsidP="007B3C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4D6">
        <w:rPr>
          <w:rFonts w:ascii="Times New Roman" w:hAnsi="Times New Roman" w:cs="Times New Roman"/>
          <w:sz w:val="28"/>
          <w:szCs w:val="28"/>
        </w:rPr>
        <w:t>- развитие новых форм и технологий реализации программ дополнительного образования, включая форматы: модульной организации программ, краткосрочных и интенсивных сессий, летнего и каникулярного образовательного отдыха, дистанционного, межмодульного и индивидуального сопровождения детей;</w:t>
      </w:r>
    </w:p>
    <w:p w14:paraId="26AAE8AA" w14:textId="25DDC60C" w:rsidR="007B3CB7" w:rsidRDefault="007B3CB7" w:rsidP="007B3C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включение в образовательный процесс </w:t>
      </w:r>
      <w:r w:rsidRPr="00E52828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753D2B">
        <w:rPr>
          <w:rFonts w:ascii="Times New Roman" w:hAnsi="Times New Roman" w:cs="Times New Roman"/>
          <w:sz w:val="28"/>
          <w:szCs w:val="28"/>
        </w:rPr>
        <w:t>«</w:t>
      </w:r>
      <w:r w:rsidRPr="00E52828">
        <w:rPr>
          <w:rFonts w:ascii="Times New Roman" w:hAnsi="Times New Roman" w:cs="Times New Roman"/>
          <w:sz w:val="28"/>
          <w:szCs w:val="28"/>
        </w:rPr>
        <w:t>ЦВР</w:t>
      </w:r>
      <w:r w:rsidR="00753D2B">
        <w:rPr>
          <w:rFonts w:ascii="Times New Roman" w:hAnsi="Times New Roman" w:cs="Times New Roman"/>
          <w:sz w:val="28"/>
          <w:szCs w:val="28"/>
        </w:rPr>
        <w:t>»</w:t>
      </w:r>
      <w:r w:rsidRPr="00E52828">
        <w:rPr>
          <w:rFonts w:ascii="Times New Roman" w:hAnsi="Times New Roman" w:cs="Times New Roman"/>
          <w:sz w:val="28"/>
          <w:szCs w:val="28"/>
        </w:rPr>
        <w:t xml:space="preserve"> новых </w:t>
      </w:r>
      <w:r>
        <w:rPr>
          <w:rFonts w:ascii="Times New Roman" w:hAnsi="Times New Roman" w:cs="Times New Roman"/>
          <w:sz w:val="28"/>
          <w:szCs w:val="28"/>
        </w:rPr>
        <w:t>интерактивных форматов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воркшоп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презентационнная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площадка, </w:t>
      </w:r>
      <w:proofErr w:type="spellStart"/>
      <w:r w:rsidRPr="008614D6">
        <w:rPr>
          <w:rFonts w:ascii="Times New Roman" w:hAnsi="Times New Roman" w:cs="Times New Roman"/>
          <w:sz w:val="28"/>
          <w:szCs w:val="28"/>
        </w:rPr>
        <w:t>тьютериал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1978D6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неформальных </w:t>
      </w:r>
      <w:r w:rsidRPr="00E52828">
        <w:rPr>
          <w:rFonts w:ascii="Times New Roman" w:hAnsi="Times New Roman" w:cs="Times New Roman"/>
          <w:sz w:val="28"/>
          <w:szCs w:val="28"/>
        </w:rPr>
        <w:t>образовательных практик, спроектированных в контексте идей креативной индустрии</w:t>
      </w:r>
      <w:r>
        <w:rPr>
          <w:rFonts w:ascii="Times New Roman" w:hAnsi="Times New Roman" w:cs="Times New Roman"/>
          <w:sz w:val="28"/>
          <w:szCs w:val="28"/>
        </w:rPr>
        <w:t xml:space="preserve"> (арт-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арт-галереи, этно-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r w:rsidRPr="00E528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C8A11" w14:textId="77777777" w:rsidR="007B3CB7" w:rsidRDefault="007B3CB7" w:rsidP="007B3C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2828">
        <w:rPr>
          <w:rFonts w:ascii="Times New Roman" w:hAnsi="Times New Roman" w:cs="Times New Roman"/>
          <w:sz w:val="28"/>
          <w:szCs w:val="28"/>
        </w:rPr>
        <w:t>проектирование и внедрение в организациях дополнительного образования детей современных предметно-пространственных образовательных и культурно-воспитательных сред и интерьерных решений;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396C84" w14:textId="77777777" w:rsidR="007B3CB7" w:rsidRPr="00A0495A" w:rsidRDefault="007B3CB7" w:rsidP="007B3C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0495A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r w:rsidRPr="00A0495A">
        <w:rPr>
          <w:rFonts w:ascii="Times New Roman" w:hAnsi="Times New Roman" w:cs="Times New Roman"/>
          <w:sz w:val="28"/>
          <w:szCs w:val="28"/>
        </w:rPr>
        <w:t xml:space="preserve">обучающихся при включении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A0495A">
        <w:rPr>
          <w:rFonts w:ascii="Times New Roman" w:hAnsi="Times New Roman" w:cs="Times New Roman"/>
          <w:sz w:val="28"/>
          <w:szCs w:val="28"/>
        </w:rPr>
        <w:t>в конкретные типы творческой, исследовательской, проектной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04E297" w14:textId="77777777" w:rsidR="007B3CB7" w:rsidRPr="00A0495A" w:rsidRDefault="007B3CB7" w:rsidP="007B3C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0495A">
        <w:rPr>
          <w:rFonts w:ascii="Times New Roman" w:hAnsi="Times New Roman" w:cs="Times New Roman"/>
          <w:sz w:val="28"/>
          <w:szCs w:val="28"/>
        </w:rPr>
        <w:t xml:space="preserve">ключение детей в проблемное поле социально-экономического и социокультурного развития общества посредством </w:t>
      </w:r>
      <w:r w:rsidR="00A0237C">
        <w:rPr>
          <w:rFonts w:ascii="Times New Roman" w:hAnsi="Times New Roman" w:cs="Times New Roman"/>
          <w:sz w:val="28"/>
          <w:szCs w:val="28"/>
        </w:rPr>
        <w:t>активизации</w:t>
      </w:r>
      <w:r>
        <w:rPr>
          <w:rFonts w:ascii="Times New Roman" w:hAnsi="Times New Roman" w:cs="Times New Roman"/>
          <w:sz w:val="28"/>
          <w:szCs w:val="28"/>
        </w:rPr>
        <w:t xml:space="preserve"> их участия в </w:t>
      </w:r>
      <w:r w:rsidRPr="00A0495A">
        <w:rPr>
          <w:rFonts w:ascii="Times New Roman" w:hAnsi="Times New Roman" w:cs="Times New Roman"/>
          <w:sz w:val="28"/>
          <w:szCs w:val="28"/>
        </w:rPr>
        <w:t>коллективны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0495A">
        <w:rPr>
          <w:rFonts w:ascii="Times New Roman" w:hAnsi="Times New Roman" w:cs="Times New Roman"/>
          <w:sz w:val="28"/>
          <w:szCs w:val="28"/>
        </w:rPr>
        <w:t xml:space="preserve"> общественно полезны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0495A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049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r w:rsidRPr="00A0495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495A">
        <w:rPr>
          <w:rFonts w:ascii="Times New Roman" w:hAnsi="Times New Roman" w:cs="Times New Roman"/>
          <w:sz w:val="28"/>
          <w:szCs w:val="28"/>
        </w:rPr>
        <w:t xml:space="preserve"> реальных проблем со</w:t>
      </w:r>
      <w:r>
        <w:rPr>
          <w:rFonts w:ascii="Times New Roman" w:hAnsi="Times New Roman" w:cs="Times New Roman"/>
          <w:sz w:val="28"/>
          <w:szCs w:val="28"/>
        </w:rPr>
        <w:t>циума;</w:t>
      </w:r>
    </w:p>
    <w:p w14:paraId="33757E24" w14:textId="77777777" w:rsidR="007B3CB7" w:rsidRPr="00A0495A" w:rsidRDefault="007B3CB7" w:rsidP="007B3C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</w:t>
      </w:r>
      <w:r w:rsidRPr="00A0495A">
        <w:rPr>
          <w:rFonts w:ascii="Times New Roman" w:hAnsi="Times New Roman" w:cs="Times New Roman"/>
          <w:sz w:val="28"/>
          <w:szCs w:val="28"/>
        </w:rPr>
        <w:t xml:space="preserve"> объективной и прозрачной системы учета достижений в системе дополнительного образования детей в выстраивании эффективной образовательной и профессиональной траектории.</w:t>
      </w:r>
    </w:p>
    <w:p w14:paraId="3D750944" w14:textId="77777777" w:rsidR="007B3CB7" w:rsidRPr="00843C41" w:rsidRDefault="007B3CB7" w:rsidP="007B3CB7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C41">
        <w:rPr>
          <w:rFonts w:ascii="Times New Roman" w:hAnsi="Times New Roman" w:cs="Times New Roman"/>
          <w:b/>
          <w:sz w:val="28"/>
          <w:szCs w:val="28"/>
        </w:rPr>
        <w:t>Задачи, направленные на создание условий для профессионального развития и самореализации педагогов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DF1410B" w14:textId="77777777" w:rsidR="007B3CB7" w:rsidRPr="00A0495A" w:rsidRDefault="007B3CB7" w:rsidP="007B3C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495A">
        <w:rPr>
          <w:rFonts w:ascii="Times New Roman" w:hAnsi="Times New Roman" w:cs="Times New Roman"/>
          <w:sz w:val="28"/>
          <w:szCs w:val="28"/>
        </w:rPr>
        <w:t>создание условий для персонификации профессионального развития педагогов;</w:t>
      </w:r>
    </w:p>
    <w:p w14:paraId="3B592228" w14:textId="52DFB117" w:rsidR="007B3CB7" w:rsidRPr="00A0495A" w:rsidRDefault="007B3CB7" w:rsidP="007B3C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495A">
        <w:rPr>
          <w:rFonts w:ascii="Times New Roman" w:hAnsi="Times New Roman" w:cs="Times New Roman"/>
          <w:sz w:val="28"/>
          <w:szCs w:val="28"/>
        </w:rPr>
        <w:t xml:space="preserve">развитие мотивирующих форматов профессионального </w:t>
      </w:r>
      <w:r>
        <w:rPr>
          <w:rFonts w:ascii="Times New Roman" w:hAnsi="Times New Roman" w:cs="Times New Roman"/>
          <w:sz w:val="28"/>
          <w:szCs w:val="28"/>
        </w:rPr>
        <w:t>само</w:t>
      </w:r>
      <w:r w:rsidRPr="00A0495A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1978D6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1978D6" w:rsidRPr="001978D6">
        <w:rPr>
          <w:rFonts w:ascii="Times New Roman" w:hAnsi="Times New Roman" w:cs="Times New Roman"/>
          <w:sz w:val="28"/>
          <w:szCs w:val="28"/>
        </w:rPr>
        <w:t xml:space="preserve">в МБУ ДО </w:t>
      </w:r>
      <w:r w:rsidR="00753D2B">
        <w:rPr>
          <w:rFonts w:ascii="Times New Roman" w:hAnsi="Times New Roman" w:cs="Times New Roman"/>
          <w:sz w:val="28"/>
          <w:szCs w:val="28"/>
        </w:rPr>
        <w:t>«</w:t>
      </w:r>
      <w:r w:rsidR="001978D6" w:rsidRPr="001978D6">
        <w:rPr>
          <w:rFonts w:ascii="Times New Roman" w:hAnsi="Times New Roman" w:cs="Times New Roman"/>
          <w:sz w:val="28"/>
          <w:szCs w:val="28"/>
        </w:rPr>
        <w:t>ЦВР</w:t>
      </w:r>
      <w:r w:rsidR="00753D2B">
        <w:rPr>
          <w:rFonts w:ascii="Times New Roman" w:hAnsi="Times New Roman" w:cs="Times New Roman"/>
          <w:sz w:val="28"/>
          <w:szCs w:val="28"/>
        </w:rPr>
        <w:t>»</w:t>
      </w:r>
      <w:r w:rsidR="001978D6" w:rsidRPr="001978D6">
        <w:rPr>
          <w:rFonts w:ascii="Times New Roman" w:hAnsi="Times New Roman" w:cs="Times New Roman"/>
          <w:sz w:val="28"/>
          <w:szCs w:val="28"/>
        </w:rPr>
        <w:t xml:space="preserve"> </w:t>
      </w:r>
      <w:r w:rsidRPr="00A0495A">
        <w:rPr>
          <w:rFonts w:ascii="Times New Roman" w:hAnsi="Times New Roman" w:cs="Times New Roman"/>
          <w:sz w:val="28"/>
          <w:szCs w:val="28"/>
        </w:rPr>
        <w:t xml:space="preserve">(стажировки, кадровые школы, </w:t>
      </w:r>
      <w:proofErr w:type="spellStart"/>
      <w:r w:rsidRPr="00A0495A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A0495A">
        <w:rPr>
          <w:rFonts w:ascii="Times New Roman" w:hAnsi="Times New Roman" w:cs="Times New Roman"/>
          <w:sz w:val="28"/>
          <w:szCs w:val="28"/>
        </w:rPr>
        <w:t>, наставничество со стороны признанных авторитетов в сфере спорта и искусства, лидеров бизнеса) и оптимальных траекторий карьерного роста педагогов;</w:t>
      </w:r>
    </w:p>
    <w:p w14:paraId="6580263B" w14:textId="06E26C21" w:rsidR="007B3CB7" w:rsidRPr="00A0495A" w:rsidRDefault="007B3CB7" w:rsidP="007B3C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участия педагогического коллектива </w:t>
      </w:r>
      <w:r w:rsidRPr="002A10D2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753D2B">
        <w:rPr>
          <w:rFonts w:ascii="Times New Roman" w:hAnsi="Times New Roman" w:cs="Times New Roman"/>
          <w:sz w:val="28"/>
          <w:szCs w:val="28"/>
        </w:rPr>
        <w:t>«</w:t>
      </w:r>
      <w:r w:rsidRPr="002A10D2">
        <w:rPr>
          <w:rFonts w:ascii="Times New Roman" w:hAnsi="Times New Roman" w:cs="Times New Roman"/>
          <w:sz w:val="28"/>
          <w:szCs w:val="28"/>
        </w:rPr>
        <w:t>ЦВР</w:t>
      </w:r>
      <w:r w:rsidR="00753D2B">
        <w:rPr>
          <w:rFonts w:ascii="Times New Roman" w:hAnsi="Times New Roman" w:cs="Times New Roman"/>
          <w:sz w:val="28"/>
          <w:szCs w:val="28"/>
        </w:rPr>
        <w:t>»</w:t>
      </w:r>
      <w:r w:rsidRPr="002A1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0495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495A">
        <w:rPr>
          <w:rFonts w:ascii="Times New Roman" w:hAnsi="Times New Roman" w:cs="Times New Roman"/>
          <w:sz w:val="28"/>
          <w:szCs w:val="28"/>
        </w:rPr>
        <w:t xml:space="preserve"> подготовки наставников для дополнительных общеобразовательных программ различной направленности;</w:t>
      </w:r>
    </w:p>
    <w:p w14:paraId="00478D23" w14:textId="1046EC90" w:rsidR="007B3CB7" w:rsidRDefault="007B3CB7" w:rsidP="007B3C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методического сопровождения подготовки педагогами </w:t>
      </w:r>
      <w:r w:rsidRPr="002A10D2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454176">
        <w:rPr>
          <w:rFonts w:ascii="Times New Roman" w:hAnsi="Times New Roman" w:cs="Times New Roman"/>
          <w:sz w:val="28"/>
          <w:szCs w:val="28"/>
        </w:rPr>
        <w:t>«</w:t>
      </w:r>
      <w:r w:rsidRPr="002A10D2">
        <w:rPr>
          <w:rFonts w:ascii="Times New Roman" w:hAnsi="Times New Roman" w:cs="Times New Roman"/>
          <w:sz w:val="28"/>
          <w:szCs w:val="28"/>
        </w:rPr>
        <w:t>ЦВР</w:t>
      </w:r>
      <w:r w:rsidR="0045417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54176">
        <w:rPr>
          <w:rFonts w:ascii="Times New Roman" w:hAnsi="Times New Roman" w:cs="Times New Roman"/>
          <w:sz w:val="28"/>
          <w:szCs w:val="28"/>
        </w:rPr>
        <w:t>г.Сочи</w:t>
      </w:r>
      <w:proofErr w:type="spellEnd"/>
      <w:r w:rsidRPr="002A10D2">
        <w:rPr>
          <w:rFonts w:ascii="Times New Roman" w:hAnsi="Times New Roman" w:cs="Times New Roman"/>
          <w:sz w:val="28"/>
          <w:szCs w:val="28"/>
        </w:rPr>
        <w:t xml:space="preserve"> учебно-методических разработок, пособий, кейсов </w:t>
      </w:r>
      <w:r>
        <w:rPr>
          <w:rFonts w:ascii="Times New Roman" w:hAnsi="Times New Roman" w:cs="Times New Roman"/>
          <w:sz w:val="28"/>
          <w:szCs w:val="28"/>
        </w:rPr>
        <w:t xml:space="preserve">и их размещение </w:t>
      </w:r>
      <w:r w:rsidRPr="00A0495A">
        <w:rPr>
          <w:rFonts w:ascii="Times New Roman" w:hAnsi="Times New Roman" w:cs="Times New Roman"/>
          <w:sz w:val="28"/>
          <w:szCs w:val="28"/>
        </w:rPr>
        <w:t>на базе единого национального портала дополнительного образования детей – федерального онлайн-сервиса для педагогов – «РЭДОД» (Российское электронное дополнительное образование детей)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FE3A2D" w14:textId="72756052" w:rsidR="007B3CB7" w:rsidRDefault="007B3CB7" w:rsidP="007B3C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10D2">
        <w:rPr>
          <w:rFonts w:ascii="Times New Roman" w:hAnsi="Times New Roman" w:cs="Times New Roman"/>
          <w:sz w:val="28"/>
          <w:szCs w:val="28"/>
        </w:rPr>
        <w:t>масштабировани</w:t>
      </w:r>
      <w:r w:rsidR="00927F60">
        <w:rPr>
          <w:rFonts w:ascii="Times New Roman" w:hAnsi="Times New Roman" w:cs="Times New Roman"/>
          <w:sz w:val="28"/>
          <w:szCs w:val="28"/>
        </w:rPr>
        <w:t>е</w:t>
      </w:r>
      <w:r w:rsidRPr="002A10D2">
        <w:rPr>
          <w:rFonts w:ascii="Times New Roman" w:hAnsi="Times New Roman" w:cs="Times New Roman"/>
          <w:sz w:val="28"/>
          <w:szCs w:val="28"/>
        </w:rPr>
        <w:t xml:space="preserve"> и трансляци</w:t>
      </w:r>
      <w:r>
        <w:rPr>
          <w:rFonts w:ascii="Times New Roman" w:hAnsi="Times New Roman" w:cs="Times New Roman"/>
          <w:sz w:val="28"/>
          <w:szCs w:val="28"/>
        </w:rPr>
        <w:t xml:space="preserve">я разработанных в </w:t>
      </w:r>
      <w:r w:rsidRPr="002A10D2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753D2B">
        <w:rPr>
          <w:rFonts w:ascii="Times New Roman" w:hAnsi="Times New Roman" w:cs="Times New Roman"/>
          <w:sz w:val="28"/>
          <w:szCs w:val="28"/>
        </w:rPr>
        <w:t>«</w:t>
      </w:r>
      <w:r w:rsidRPr="002A10D2">
        <w:rPr>
          <w:rFonts w:ascii="Times New Roman" w:hAnsi="Times New Roman" w:cs="Times New Roman"/>
          <w:sz w:val="28"/>
          <w:szCs w:val="28"/>
        </w:rPr>
        <w:t>ЦВР</w:t>
      </w:r>
      <w:r w:rsidR="00753D2B">
        <w:rPr>
          <w:rFonts w:ascii="Times New Roman" w:hAnsi="Times New Roman" w:cs="Times New Roman"/>
          <w:sz w:val="28"/>
          <w:szCs w:val="28"/>
        </w:rPr>
        <w:t>»</w:t>
      </w:r>
      <w:r w:rsidRPr="002A10D2">
        <w:rPr>
          <w:rFonts w:ascii="Times New Roman" w:hAnsi="Times New Roman" w:cs="Times New Roman"/>
          <w:sz w:val="28"/>
          <w:szCs w:val="28"/>
        </w:rPr>
        <w:t xml:space="preserve"> новых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2A10D2">
        <w:rPr>
          <w:rFonts w:ascii="Times New Roman" w:hAnsi="Times New Roman" w:cs="Times New Roman"/>
          <w:sz w:val="28"/>
          <w:szCs w:val="28"/>
        </w:rPr>
        <w:t>программ, проектов и практик</w:t>
      </w:r>
      <w:r>
        <w:rPr>
          <w:rFonts w:ascii="Times New Roman" w:hAnsi="Times New Roman" w:cs="Times New Roman"/>
          <w:sz w:val="28"/>
          <w:szCs w:val="28"/>
        </w:rPr>
        <w:t xml:space="preserve"> для педагогической общественности муниципальной системы дополнительного образования</w:t>
      </w:r>
      <w:r w:rsidRPr="00A0495A">
        <w:rPr>
          <w:rFonts w:ascii="Times New Roman" w:hAnsi="Times New Roman" w:cs="Times New Roman"/>
          <w:sz w:val="28"/>
          <w:szCs w:val="28"/>
        </w:rPr>
        <w:t>.</w:t>
      </w:r>
    </w:p>
    <w:p w14:paraId="5B0AAE9C" w14:textId="77777777" w:rsidR="007B3CB7" w:rsidRDefault="007B3CB7" w:rsidP="007B3C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B87A71" w14:textId="77777777" w:rsidR="00A70B0E" w:rsidRDefault="00A70B0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6A755BB" w14:textId="7163E633" w:rsidR="004A316D" w:rsidRPr="00A70B0E" w:rsidRDefault="00C25E8E" w:rsidP="004A316D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10</w:t>
      </w:r>
      <w:r w:rsidR="004A316D" w:rsidRPr="00A70B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A316D" w:rsidRPr="00A70B0E">
        <w:rPr>
          <w:rFonts w:ascii="Times New Roman" w:hAnsi="Times New Roman" w:cs="Times New Roman"/>
          <w:b/>
          <w:bCs/>
          <w:sz w:val="24"/>
          <w:szCs w:val="24"/>
        </w:rPr>
        <w:t>МЕХАНИЗМЫ РЕАЛИЗАЦИИ ПРОГРАММЫ РАЗВИТИЯ</w:t>
      </w:r>
    </w:p>
    <w:p w14:paraId="7C90A7F8" w14:textId="77777777" w:rsidR="004A316D" w:rsidRDefault="004A316D" w:rsidP="004A31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88C868" w14:textId="77777777" w:rsidR="004A316D" w:rsidRPr="009A5D10" w:rsidRDefault="004A316D" w:rsidP="004A31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F36">
        <w:rPr>
          <w:rFonts w:ascii="Times New Roman" w:hAnsi="Times New Roman" w:cs="Times New Roman"/>
          <w:b/>
          <w:sz w:val="28"/>
          <w:szCs w:val="28"/>
        </w:rPr>
        <w:t>Стратегические направления развития Центра</w:t>
      </w:r>
      <w:r w:rsidRPr="009A5D10">
        <w:rPr>
          <w:rFonts w:ascii="Times New Roman" w:hAnsi="Times New Roman" w:cs="Times New Roman"/>
          <w:sz w:val="28"/>
          <w:szCs w:val="28"/>
        </w:rPr>
        <w:t xml:space="preserve"> были определены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D10">
        <w:rPr>
          <w:rFonts w:ascii="Times New Roman" w:hAnsi="Times New Roman" w:cs="Times New Roman"/>
          <w:sz w:val="28"/>
          <w:szCs w:val="28"/>
        </w:rPr>
        <w:t>учетом специфики города, окружающего социума, социального заказа,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D10">
        <w:rPr>
          <w:rFonts w:ascii="Times New Roman" w:hAnsi="Times New Roman" w:cs="Times New Roman"/>
          <w:sz w:val="28"/>
          <w:szCs w:val="28"/>
        </w:rPr>
        <w:t>инновационного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9A5D10">
        <w:rPr>
          <w:rFonts w:ascii="Times New Roman" w:hAnsi="Times New Roman" w:cs="Times New Roman"/>
          <w:sz w:val="28"/>
          <w:szCs w:val="28"/>
        </w:rPr>
        <w:t>.</w:t>
      </w:r>
    </w:p>
    <w:p w14:paraId="1E7D2C9A" w14:textId="655EF2C8" w:rsidR="004A316D" w:rsidRPr="001650E1" w:rsidRDefault="004A316D" w:rsidP="004A31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0E1">
        <w:rPr>
          <w:rFonts w:ascii="Times New Roman" w:hAnsi="Times New Roman" w:cs="Times New Roman"/>
          <w:sz w:val="28"/>
          <w:szCs w:val="28"/>
        </w:rPr>
        <w:t xml:space="preserve">- </w:t>
      </w:r>
      <w:r w:rsidR="001650E1" w:rsidRPr="001650E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1650E1">
        <w:rPr>
          <w:rFonts w:ascii="Times New Roman" w:hAnsi="Times New Roman" w:cs="Times New Roman"/>
          <w:sz w:val="28"/>
          <w:szCs w:val="28"/>
        </w:rPr>
        <w:t>образовательн</w:t>
      </w:r>
      <w:r w:rsidR="001650E1" w:rsidRPr="001650E1">
        <w:rPr>
          <w:rFonts w:ascii="Times New Roman" w:hAnsi="Times New Roman" w:cs="Times New Roman"/>
          <w:sz w:val="28"/>
          <w:szCs w:val="28"/>
        </w:rPr>
        <w:t>ого</w:t>
      </w:r>
      <w:r w:rsidRPr="001650E1">
        <w:rPr>
          <w:rFonts w:ascii="Times New Roman" w:hAnsi="Times New Roman" w:cs="Times New Roman"/>
          <w:sz w:val="28"/>
          <w:szCs w:val="28"/>
        </w:rPr>
        <w:t xml:space="preserve"> туризм</w:t>
      </w:r>
      <w:r w:rsidR="001650E1" w:rsidRPr="001650E1">
        <w:rPr>
          <w:rFonts w:ascii="Times New Roman" w:hAnsi="Times New Roman" w:cs="Times New Roman"/>
          <w:sz w:val="28"/>
          <w:szCs w:val="28"/>
        </w:rPr>
        <w:t>а;</w:t>
      </w:r>
    </w:p>
    <w:p w14:paraId="177F92BA" w14:textId="77777777" w:rsidR="001650E1" w:rsidRDefault="004A316D" w:rsidP="004A31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50E1">
        <w:rPr>
          <w:rFonts w:ascii="Times New Roman" w:hAnsi="Times New Roman" w:cs="Times New Roman"/>
          <w:sz w:val="28"/>
          <w:szCs w:val="28"/>
        </w:rPr>
        <w:t>популяризация традиционной этнокультуры народов, проживающих в Сочи</w:t>
      </w:r>
      <w:r w:rsidR="001650E1">
        <w:rPr>
          <w:rFonts w:ascii="Times New Roman" w:hAnsi="Times New Roman" w:cs="Times New Roman"/>
          <w:sz w:val="28"/>
          <w:szCs w:val="28"/>
        </w:rPr>
        <w:t>;</w:t>
      </w:r>
    </w:p>
    <w:p w14:paraId="78214D19" w14:textId="34801DA9" w:rsidR="004A316D" w:rsidRPr="001650E1" w:rsidRDefault="001650E1" w:rsidP="004A31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0E1">
        <w:rPr>
          <w:rFonts w:ascii="Times New Roman" w:hAnsi="Times New Roman" w:cs="Times New Roman"/>
          <w:sz w:val="28"/>
          <w:szCs w:val="28"/>
        </w:rPr>
        <w:t xml:space="preserve">- </w:t>
      </w:r>
      <w:r w:rsidR="004A316D" w:rsidRPr="001650E1">
        <w:rPr>
          <w:rFonts w:ascii="Times New Roman" w:hAnsi="Times New Roman" w:cs="Times New Roman"/>
          <w:sz w:val="28"/>
          <w:szCs w:val="28"/>
        </w:rPr>
        <w:t>содействие развитию юнармейского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4A316D" w:rsidRPr="001650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97A27B" w14:textId="48834679" w:rsidR="004A316D" w:rsidRPr="009A5D10" w:rsidRDefault="004A316D" w:rsidP="004A31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50E1">
        <w:rPr>
          <w:rFonts w:ascii="Times New Roman" w:hAnsi="Times New Roman" w:cs="Times New Roman"/>
          <w:sz w:val="28"/>
          <w:szCs w:val="28"/>
        </w:rPr>
        <w:t xml:space="preserve">развитие в Центре образовательных практик, спроектированных в контексте идей креативной </w:t>
      </w:r>
      <w:proofErr w:type="spellStart"/>
      <w:r w:rsidRPr="001650E1">
        <w:rPr>
          <w:rFonts w:ascii="Times New Roman" w:hAnsi="Times New Roman" w:cs="Times New Roman"/>
          <w:sz w:val="28"/>
          <w:szCs w:val="28"/>
        </w:rPr>
        <w:t>артиндустрии</w:t>
      </w:r>
      <w:proofErr w:type="spellEnd"/>
      <w:r w:rsidR="001650E1">
        <w:rPr>
          <w:rFonts w:ascii="Times New Roman" w:hAnsi="Times New Roman" w:cs="Times New Roman"/>
          <w:sz w:val="28"/>
          <w:szCs w:val="28"/>
        </w:rPr>
        <w:t>;</w:t>
      </w:r>
    </w:p>
    <w:p w14:paraId="44411FD3" w14:textId="6F337D5A" w:rsidR="004A316D" w:rsidRDefault="004A316D" w:rsidP="004A31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50E1">
        <w:rPr>
          <w:rFonts w:ascii="Times New Roman" w:hAnsi="Times New Roman" w:cs="Times New Roman"/>
          <w:sz w:val="28"/>
          <w:szCs w:val="28"/>
        </w:rPr>
        <w:t>развитие наставнических практик в учреждении.</w:t>
      </w:r>
    </w:p>
    <w:p w14:paraId="116EC503" w14:textId="77777777" w:rsidR="004A316D" w:rsidRDefault="004A316D" w:rsidP="004A31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88B205" w14:textId="65B8865E" w:rsidR="004A316D" w:rsidRDefault="004A316D" w:rsidP="004A316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цели, реализации целевых направлений, инновационной деятельности, решения выше обозначенных задач был выбран </w:t>
      </w:r>
      <w:r w:rsidRPr="00843C41">
        <w:rPr>
          <w:rFonts w:ascii="Times New Roman" w:hAnsi="Times New Roman" w:cs="Times New Roman"/>
          <w:b/>
          <w:sz w:val="28"/>
          <w:szCs w:val="28"/>
        </w:rPr>
        <w:t xml:space="preserve">проектно-целевой подход </w:t>
      </w:r>
      <w:r>
        <w:rPr>
          <w:rFonts w:ascii="Times New Roman" w:hAnsi="Times New Roman" w:cs="Times New Roman"/>
          <w:sz w:val="28"/>
          <w:szCs w:val="28"/>
        </w:rPr>
        <w:t xml:space="preserve">к проектированию и реализации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развития  </w:t>
      </w:r>
      <w:r w:rsidRPr="00843C41">
        <w:rPr>
          <w:rFonts w:ascii="Times New Roman" w:hAnsi="Times New Roman" w:cs="Times New Roman"/>
          <w:sz w:val="28"/>
          <w:szCs w:val="28"/>
        </w:rPr>
        <w:t>МБУ</w:t>
      </w:r>
      <w:proofErr w:type="gramEnd"/>
      <w:r w:rsidRPr="00843C41">
        <w:rPr>
          <w:rFonts w:ascii="Times New Roman" w:hAnsi="Times New Roman" w:cs="Times New Roman"/>
          <w:sz w:val="28"/>
          <w:szCs w:val="28"/>
        </w:rPr>
        <w:t xml:space="preserve"> ДО </w:t>
      </w:r>
      <w:r w:rsidR="00753D2B">
        <w:rPr>
          <w:rFonts w:ascii="Times New Roman" w:hAnsi="Times New Roman" w:cs="Times New Roman"/>
          <w:sz w:val="28"/>
          <w:szCs w:val="28"/>
        </w:rPr>
        <w:t>«</w:t>
      </w:r>
      <w:r w:rsidRPr="00843C41">
        <w:rPr>
          <w:rFonts w:ascii="Times New Roman" w:hAnsi="Times New Roman" w:cs="Times New Roman"/>
          <w:sz w:val="28"/>
          <w:szCs w:val="28"/>
        </w:rPr>
        <w:t>ЦВР</w:t>
      </w:r>
      <w:r w:rsidR="00753D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предполагающий </w:t>
      </w:r>
      <w:r w:rsidRPr="009078FA">
        <w:rPr>
          <w:rFonts w:ascii="Times New Roman" w:hAnsi="Times New Roman" w:cs="Times New Roman"/>
          <w:sz w:val="28"/>
          <w:szCs w:val="28"/>
        </w:rPr>
        <w:t>конкретизаци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078FA">
        <w:rPr>
          <w:rFonts w:ascii="Times New Roman" w:hAnsi="Times New Roman" w:cs="Times New Roman"/>
          <w:sz w:val="28"/>
          <w:szCs w:val="28"/>
        </w:rPr>
        <w:t xml:space="preserve"> и детализаци</w:t>
      </w:r>
      <w:r>
        <w:rPr>
          <w:rFonts w:ascii="Times New Roman" w:hAnsi="Times New Roman" w:cs="Times New Roman"/>
          <w:sz w:val="28"/>
          <w:szCs w:val="28"/>
        </w:rPr>
        <w:t>ю обозначенных</w:t>
      </w:r>
      <w:r w:rsidRPr="009078FA">
        <w:rPr>
          <w:rFonts w:ascii="Times New Roman" w:hAnsi="Times New Roman" w:cs="Times New Roman"/>
          <w:sz w:val="28"/>
          <w:szCs w:val="28"/>
        </w:rPr>
        <w:t xml:space="preserve"> целей, задач</w:t>
      </w:r>
      <w:r>
        <w:rPr>
          <w:rFonts w:ascii="Times New Roman" w:hAnsi="Times New Roman" w:cs="Times New Roman"/>
          <w:sz w:val="28"/>
          <w:szCs w:val="28"/>
        </w:rPr>
        <w:t>, их практического хода решения через разработку целевых проектов:</w:t>
      </w:r>
    </w:p>
    <w:p w14:paraId="542250EB" w14:textId="77777777" w:rsidR="004A316D" w:rsidRDefault="004A316D" w:rsidP="004A316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43C41">
        <w:rPr>
          <w:rFonts w:ascii="Times New Roman" w:hAnsi="Times New Roman" w:cs="Times New Roman"/>
          <w:sz w:val="28"/>
          <w:szCs w:val="28"/>
        </w:rPr>
        <w:t>«Образовательный туризм+»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3871ED0" w14:textId="77777777" w:rsidR="004A316D" w:rsidRDefault="004A316D" w:rsidP="004A316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C41">
        <w:rPr>
          <w:rFonts w:ascii="Times New Roman" w:hAnsi="Times New Roman" w:cs="Times New Roman"/>
          <w:sz w:val="28"/>
          <w:szCs w:val="28"/>
        </w:rPr>
        <w:t>Проект «Арт+»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1B5EA6E" w14:textId="77777777" w:rsidR="004A316D" w:rsidRDefault="004A316D" w:rsidP="004A316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C41"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 w:rsidRPr="00843C41">
        <w:rPr>
          <w:rFonts w:ascii="Times New Roman" w:hAnsi="Times New Roman" w:cs="Times New Roman"/>
          <w:sz w:val="28"/>
          <w:szCs w:val="28"/>
        </w:rPr>
        <w:t>Этно</w:t>
      </w:r>
      <w:proofErr w:type="spellEnd"/>
      <w:r w:rsidRPr="00843C41">
        <w:rPr>
          <w:rFonts w:ascii="Times New Roman" w:hAnsi="Times New Roman" w:cs="Times New Roman"/>
          <w:sz w:val="28"/>
          <w:szCs w:val="28"/>
        </w:rPr>
        <w:t>+»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AEF41C6" w14:textId="77777777" w:rsidR="004A316D" w:rsidRDefault="004A316D" w:rsidP="004A316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 w:rsidRPr="00F05C9E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F05C9E">
        <w:rPr>
          <w:rFonts w:ascii="Times New Roman" w:hAnsi="Times New Roman" w:cs="Times New Roman"/>
          <w:sz w:val="28"/>
          <w:szCs w:val="28"/>
        </w:rPr>
        <w:t>+»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7BB0B2B" w14:textId="77777777" w:rsidR="004A316D" w:rsidRPr="00483AF9" w:rsidRDefault="004A316D" w:rsidP="004A316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AF9">
        <w:rPr>
          <w:rFonts w:ascii="Times New Roman" w:hAnsi="Times New Roman" w:cs="Times New Roman"/>
          <w:sz w:val="28"/>
          <w:szCs w:val="28"/>
        </w:rPr>
        <w:t>Проект «Наставник+».</w:t>
      </w:r>
    </w:p>
    <w:p w14:paraId="1DA839FA" w14:textId="77777777" w:rsidR="004A316D" w:rsidRDefault="004A316D" w:rsidP="004A316D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560635" w14:textId="77777777" w:rsidR="00A24916" w:rsidRDefault="00A2491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8E814C3" w14:textId="46A17D70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 «ОБРАЗОВАТЕЛЬНЫЙ ТУРИЗМ+»</w:t>
      </w:r>
    </w:p>
    <w:p w14:paraId="0A7164EB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Актуальность проекта.</w:t>
      </w:r>
      <w:r w:rsidRPr="00B60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66D8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r w:rsidRPr="00CD66D8">
        <w:rPr>
          <w:rFonts w:ascii="Times New Roman" w:hAnsi="Times New Roman" w:cs="Times New Roman"/>
          <w:sz w:val="28"/>
          <w:szCs w:val="28"/>
        </w:rPr>
        <w:t xml:space="preserve">«Образовательный туризм» историко-культурный потенциал пространства города Сочи, в контексте которого разворачивается жизнедеятельность современных </w:t>
      </w:r>
      <w:proofErr w:type="gramStart"/>
      <w:r w:rsidRPr="00CD66D8">
        <w:rPr>
          <w:rFonts w:ascii="Times New Roman" w:hAnsi="Times New Roman" w:cs="Times New Roman"/>
          <w:sz w:val="28"/>
          <w:szCs w:val="28"/>
        </w:rPr>
        <w:t>сочинских  школьников</w:t>
      </w:r>
      <w:proofErr w:type="gramEnd"/>
      <w:r w:rsidRPr="00CD66D8">
        <w:rPr>
          <w:rFonts w:ascii="Times New Roman" w:hAnsi="Times New Roman" w:cs="Times New Roman"/>
          <w:sz w:val="28"/>
          <w:szCs w:val="28"/>
        </w:rPr>
        <w:t>, рассматривался как фактор их духовно-нравственного, интеллектуального развития и патриотического воспитания.</w:t>
      </w:r>
    </w:p>
    <w:p w14:paraId="3B394A50" w14:textId="77777777" w:rsidR="00A24916" w:rsidRPr="005C004F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97">
        <w:rPr>
          <w:rFonts w:ascii="Times New Roman" w:hAnsi="Times New Roman" w:cs="Times New Roman"/>
          <w:sz w:val="28"/>
          <w:szCs w:val="28"/>
        </w:rPr>
        <w:t xml:space="preserve">Тема «Образовательный туризм» очень актуальна, с этой темой Центр получил статус муниципальной </w:t>
      </w:r>
      <w:r w:rsidRPr="005C004F">
        <w:rPr>
          <w:rFonts w:ascii="Times New Roman" w:hAnsi="Times New Roman" w:cs="Times New Roman"/>
          <w:sz w:val="28"/>
          <w:szCs w:val="28"/>
        </w:rPr>
        <w:t xml:space="preserve">площадки </w:t>
      </w:r>
      <w:r w:rsidRPr="00D5465E">
        <w:rPr>
          <w:rFonts w:ascii="Times New Roman" w:hAnsi="Times New Roman" w:cs="Times New Roman"/>
          <w:sz w:val="28"/>
          <w:szCs w:val="28"/>
        </w:rPr>
        <w:t>в 2016 году, статус краевой инновационной площадки в 2017 году и статус федеральной площадки в 2019 году.</w:t>
      </w:r>
    </w:p>
    <w:p w14:paraId="1FE4A8B8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DA">
        <w:rPr>
          <w:rFonts w:ascii="Times New Roman" w:hAnsi="Times New Roman" w:cs="Times New Roman"/>
          <w:sz w:val="28"/>
          <w:szCs w:val="28"/>
        </w:rPr>
        <w:t>Необходимо отметить, что на примере именно этого направления можно проследить преемственную связь с предыдущей программой развития, в рамках реализации которой нами была разработана вариативная сетевая модель взаимодействия общего и дополнительного образования в организации образовательного туризма.</w:t>
      </w:r>
    </w:p>
    <w:p w14:paraId="22296387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59">
        <w:rPr>
          <w:rFonts w:ascii="Times New Roman" w:hAnsi="Times New Roman" w:cs="Times New Roman"/>
          <w:b/>
          <w:bCs/>
          <w:i/>
          <w:sz w:val="28"/>
          <w:szCs w:val="28"/>
        </w:rPr>
        <w:t>Цель проекта</w:t>
      </w:r>
      <w:r w:rsidRPr="001929C7">
        <w:rPr>
          <w:rFonts w:ascii="Times New Roman" w:hAnsi="Times New Roman" w:cs="Times New Roman"/>
          <w:sz w:val="28"/>
          <w:szCs w:val="28"/>
        </w:rPr>
        <w:t xml:space="preserve"> «Образовательный туризм+»: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потенциал образовательного туризма в обновлении содержания, технологического обеспечения организации образовательного, воспитательного процесса в</w:t>
      </w:r>
      <w:r w:rsidRPr="00D54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Центре.</w:t>
      </w:r>
    </w:p>
    <w:p w14:paraId="28DBECDD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разработать </w:t>
      </w:r>
      <w:r w:rsidRPr="00CD66D8">
        <w:rPr>
          <w:rFonts w:ascii="Times New Roman" w:hAnsi="Times New Roman" w:cs="Times New Roman"/>
          <w:sz w:val="28"/>
          <w:szCs w:val="28"/>
        </w:rPr>
        <w:t>программно-методическое, организационно-технологическое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Pr="00CD66D8">
        <w:rPr>
          <w:rFonts w:ascii="Times New Roman" w:hAnsi="Times New Roman" w:cs="Times New Roman"/>
          <w:sz w:val="28"/>
          <w:szCs w:val="28"/>
        </w:rPr>
        <w:t xml:space="preserve">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в Центре </w:t>
      </w:r>
    </w:p>
    <w:p w14:paraId="181AA451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66D8">
        <w:rPr>
          <w:rFonts w:ascii="Times New Roman" w:hAnsi="Times New Roman" w:cs="Times New Roman"/>
          <w:sz w:val="28"/>
          <w:szCs w:val="28"/>
        </w:rPr>
        <w:t xml:space="preserve">ценностного отношения к познанию природы, истории, культуры города Сочи, </w:t>
      </w:r>
    </w:p>
    <w:p w14:paraId="511E7C95" w14:textId="77777777" w:rsidR="00A24916" w:rsidRPr="00767385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66D8">
        <w:rPr>
          <w:rFonts w:ascii="Times New Roman" w:hAnsi="Times New Roman" w:cs="Times New Roman"/>
          <w:sz w:val="28"/>
          <w:szCs w:val="28"/>
        </w:rPr>
        <w:t>готовности самостоятельно выполнять краеведческие исследования, изготовлять сувениры, проводить экскурсии, рассказывать гостям города о памятниках природы, объектах историко-культурного наследия.</w:t>
      </w:r>
    </w:p>
    <w:p w14:paraId="199E5312" w14:textId="77777777" w:rsidR="00A24916" w:rsidRPr="00B60959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60959">
        <w:rPr>
          <w:rFonts w:ascii="Times New Roman" w:hAnsi="Times New Roman" w:cs="Times New Roman"/>
          <w:b/>
          <w:bCs/>
          <w:i/>
          <w:sz w:val="28"/>
          <w:szCs w:val="28"/>
        </w:rPr>
        <w:t>Механизмы реализации проекта:</w:t>
      </w:r>
    </w:p>
    <w:p w14:paraId="69E5A570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465E">
        <w:rPr>
          <w:rFonts w:ascii="Times New Roman" w:hAnsi="Times New Roman" w:cs="Times New Roman"/>
          <w:i/>
          <w:iCs/>
          <w:sz w:val="28"/>
          <w:szCs w:val="28"/>
        </w:rPr>
        <w:t>Развитие сети,</w:t>
      </w:r>
      <w:r w:rsidRPr="00DB57A1">
        <w:rPr>
          <w:rFonts w:ascii="Times New Roman" w:hAnsi="Times New Roman" w:cs="Times New Roman"/>
          <w:sz w:val="28"/>
          <w:szCs w:val="28"/>
        </w:rPr>
        <w:t xml:space="preserve"> предполагающей использование ресурсов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- </w:t>
      </w:r>
      <w:r w:rsidRPr="00DB57A1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Центр внешкольной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г.Сочи</w:t>
      </w:r>
      <w:proofErr w:type="spellEnd"/>
      <w:r w:rsidRPr="00DB57A1">
        <w:rPr>
          <w:rFonts w:ascii="Times New Roman" w:hAnsi="Times New Roman" w:cs="Times New Roman"/>
          <w:sz w:val="28"/>
          <w:szCs w:val="28"/>
        </w:rPr>
        <w:t>,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г. Сочи: </w:t>
      </w:r>
      <w:r w:rsidRPr="009E0389">
        <w:rPr>
          <w:rFonts w:ascii="Times New Roman" w:hAnsi="Times New Roman" w:cs="Times New Roman"/>
          <w:sz w:val="28"/>
          <w:szCs w:val="28"/>
        </w:rPr>
        <w:t xml:space="preserve">гимназия №44, СОШ №24, СОШ №49,  </w:t>
      </w:r>
      <w:r>
        <w:rPr>
          <w:rFonts w:ascii="Times New Roman" w:hAnsi="Times New Roman" w:cs="Times New Roman"/>
          <w:sz w:val="28"/>
          <w:szCs w:val="28"/>
        </w:rPr>
        <w:t>гимназия</w:t>
      </w:r>
      <w:r w:rsidRPr="009E0389">
        <w:rPr>
          <w:rFonts w:ascii="Times New Roman" w:hAnsi="Times New Roman" w:cs="Times New Roman"/>
          <w:sz w:val="28"/>
          <w:szCs w:val="28"/>
        </w:rPr>
        <w:t xml:space="preserve"> №6, гимназия №1, СОШ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E0389">
        <w:rPr>
          <w:rFonts w:ascii="Times New Roman" w:hAnsi="Times New Roman" w:cs="Times New Roman"/>
          <w:sz w:val="28"/>
          <w:szCs w:val="28"/>
        </w:rPr>
        <w:t xml:space="preserve"> 100,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57A1">
        <w:rPr>
          <w:rFonts w:ascii="Times New Roman" w:hAnsi="Times New Roman" w:cs="Times New Roman"/>
          <w:sz w:val="28"/>
          <w:szCs w:val="28"/>
        </w:rPr>
        <w:t>научных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B5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7A1">
        <w:rPr>
          <w:rFonts w:ascii="Times New Roman" w:hAnsi="Times New Roman" w:cs="Times New Roman"/>
          <w:sz w:val="28"/>
          <w:szCs w:val="28"/>
        </w:rPr>
        <w:t>ГБУ КК «Природный орнитологический парк в Имеретинской низменности, ФГБОУ ВО Сочинский государственный университет,  ФГБ</w:t>
      </w:r>
      <w:r>
        <w:rPr>
          <w:rFonts w:ascii="Times New Roman" w:hAnsi="Times New Roman" w:cs="Times New Roman"/>
          <w:sz w:val="28"/>
          <w:szCs w:val="28"/>
        </w:rPr>
        <w:t>У «Сочинский национальный парк»</w:t>
      </w:r>
      <w:r w:rsidRPr="00DB57A1">
        <w:rPr>
          <w:rFonts w:ascii="Times New Roman" w:hAnsi="Times New Roman" w:cs="Times New Roman"/>
          <w:sz w:val="28"/>
          <w:szCs w:val="28"/>
        </w:rPr>
        <w:t>, организаций культуры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57A1">
        <w:rPr>
          <w:rFonts w:ascii="Times New Roman" w:hAnsi="Times New Roman" w:cs="Times New Roman"/>
          <w:sz w:val="28"/>
          <w:szCs w:val="28"/>
        </w:rPr>
        <w:t xml:space="preserve">Центральная городская библиотека </w:t>
      </w:r>
      <w:proofErr w:type="spellStart"/>
      <w:r w:rsidRPr="00DB57A1">
        <w:rPr>
          <w:rFonts w:ascii="Times New Roman" w:hAnsi="Times New Roman" w:cs="Times New Roman"/>
          <w:sz w:val="28"/>
          <w:szCs w:val="28"/>
        </w:rPr>
        <w:t>г.Сочи</w:t>
      </w:r>
      <w:proofErr w:type="spellEnd"/>
      <w:r w:rsidRPr="00DB57A1">
        <w:rPr>
          <w:rFonts w:ascii="Times New Roman" w:hAnsi="Times New Roman" w:cs="Times New Roman"/>
          <w:sz w:val="28"/>
          <w:szCs w:val="28"/>
        </w:rPr>
        <w:t>, Музей истории города-курорта Сочи, Этнографический музей, Литературно-мемориальный музей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7A1">
        <w:rPr>
          <w:rFonts w:ascii="Times New Roman" w:hAnsi="Times New Roman" w:cs="Times New Roman"/>
          <w:sz w:val="28"/>
          <w:szCs w:val="28"/>
        </w:rPr>
        <w:t>Островского</w:t>
      </w:r>
      <w:r>
        <w:rPr>
          <w:rFonts w:ascii="Times New Roman" w:hAnsi="Times New Roman" w:cs="Times New Roman"/>
          <w:sz w:val="28"/>
          <w:szCs w:val="28"/>
        </w:rPr>
        <w:t>, некоммерческих организаций -туристическая компания Ривьера-Сочи для достижения цели проекта.</w:t>
      </w:r>
    </w:p>
    <w:p w14:paraId="2A08B9F7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465E">
        <w:rPr>
          <w:rFonts w:ascii="Times New Roman" w:hAnsi="Times New Roman" w:cs="Times New Roman"/>
          <w:i/>
          <w:iCs/>
          <w:sz w:val="28"/>
          <w:szCs w:val="28"/>
        </w:rPr>
        <w:t>Разработка сетевой модульной конвергентной общеобразовательной общеразвивающей программы «Образовательный туризм»</w:t>
      </w:r>
      <w:r>
        <w:rPr>
          <w:rFonts w:ascii="Times New Roman" w:hAnsi="Times New Roman" w:cs="Times New Roman"/>
          <w:sz w:val="28"/>
          <w:szCs w:val="28"/>
        </w:rPr>
        <w:t xml:space="preserve">, позволяющей обеспечить большой охват (более 400 человек) дополнительным образованием обучающихся, в том числе и из сельской местности (СОШ №11; СОШ №38). Планируется реализовывать программу на базе </w:t>
      </w:r>
      <w:r w:rsidRPr="00853D09">
        <w:rPr>
          <w:rFonts w:ascii="Times New Roman" w:hAnsi="Times New Roman" w:cs="Times New Roman"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53D09">
        <w:rPr>
          <w:rFonts w:ascii="Times New Roman" w:hAnsi="Times New Roman" w:cs="Times New Roman"/>
          <w:sz w:val="28"/>
          <w:szCs w:val="28"/>
        </w:rPr>
        <w:t xml:space="preserve"> </w:t>
      </w:r>
      <w:r w:rsidRPr="00853D09">
        <w:rPr>
          <w:rFonts w:ascii="Times New Roman" w:hAnsi="Times New Roman" w:cs="Times New Roman"/>
          <w:sz w:val="28"/>
          <w:szCs w:val="28"/>
        </w:rPr>
        <w:lastRenderedPageBreak/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3D09">
        <w:rPr>
          <w:rFonts w:ascii="Times New Roman" w:hAnsi="Times New Roman" w:cs="Times New Roman"/>
          <w:sz w:val="28"/>
          <w:szCs w:val="28"/>
        </w:rPr>
        <w:t>, с которыми заключены договоры о сетевом 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3D09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>
        <w:rPr>
          <w:rFonts w:ascii="Times New Roman" w:hAnsi="Times New Roman" w:cs="Times New Roman"/>
          <w:sz w:val="28"/>
          <w:szCs w:val="28"/>
        </w:rPr>
        <w:t xml:space="preserve">включение в содержание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инвариативных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модулей (</w:t>
      </w:r>
      <w:r w:rsidRPr="00853D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3D09">
        <w:rPr>
          <w:rFonts w:ascii="Times New Roman" w:hAnsi="Times New Roman" w:cs="Times New Roman"/>
          <w:sz w:val="28"/>
          <w:szCs w:val="28"/>
        </w:rPr>
        <w:t>Сочиведение</w:t>
      </w:r>
      <w:proofErr w:type="spellEnd"/>
      <w:r w:rsidRPr="00853D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3D09">
        <w:t xml:space="preserve"> </w:t>
      </w:r>
      <w:r w:rsidRPr="00853D09">
        <w:rPr>
          <w:rFonts w:ascii="Times New Roman" w:hAnsi="Times New Roman" w:cs="Times New Roman"/>
          <w:sz w:val="28"/>
          <w:szCs w:val="28"/>
        </w:rPr>
        <w:t>«Калейдоскоп образовательных экскурсий»</w:t>
      </w:r>
      <w:r>
        <w:rPr>
          <w:rFonts w:ascii="Times New Roman" w:hAnsi="Times New Roman" w:cs="Times New Roman"/>
          <w:sz w:val="28"/>
          <w:szCs w:val="28"/>
        </w:rPr>
        <w:t xml:space="preserve">) а также вариативных модулей: </w:t>
      </w:r>
      <w:r w:rsidRPr="00853D09">
        <w:rPr>
          <w:rFonts w:ascii="Times New Roman" w:hAnsi="Times New Roman" w:cs="Times New Roman"/>
          <w:sz w:val="28"/>
          <w:szCs w:val="28"/>
        </w:rPr>
        <w:t>«Мастерская экскурсовода», «Творческая мастерская», «Мастерская краеведа-исследователя»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3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853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обеспечат </w:t>
      </w:r>
      <w:r w:rsidRPr="00853D09">
        <w:rPr>
          <w:rFonts w:ascii="Times New Roman" w:hAnsi="Times New Roman" w:cs="Times New Roman"/>
          <w:sz w:val="28"/>
          <w:szCs w:val="28"/>
        </w:rPr>
        <w:t xml:space="preserve">выбор </w:t>
      </w:r>
      <w:r>
        <w:rPr>
          <w:rFonts w:ascii="Times New Roman" w:hAnsi="Times New Roman" w:cs="Times New Roman"/>
          <w:sz w:val="28"/>
          <w:szCs w:val="28"/>
        </w:rPr>
        <w:t>учащимися</w:t>
      </w:r>
      <w:r w:rsidRPr="00853D09">
        <w:rPr>
          <w:rFonts w:ascii="Times New Roman" w:hAnsi="Times New Roman" w:cs="Times New Roman"/>
          <w:sz w:val="28"/>
          <w:szCs w:val="28"/>
        </w:rPr>
        <w:t xml:space="preserve">, записанными на программу, того вида деятельности, которым они планируют заниматься: учиться самостоятельно разрабатывать и проводить экскурсии или учиться изготовлять туристическую сувенирную продукцию, или </w:t>
      </w:r>
      <w:r>
        <w:rPr>
          <w:rFonts w:ascii="Times New Roman" w:hAnsi="Times New Roman" w:cs="Times New Roman"/>
          <w:sz w:val="28"/>
          <w:szCs w:val="28"/>
        </w:rPr>
        <w:t xml:space="preserve">учиться </w:t>
      </w:r>
      <w:r w:rsidRPr="00853D09">
        <w:rPr>
          <w:rFonts w:ascii="Times New Roman" w:hAnsi="Times New Roman" w:cs="Times New Roman"/>
          <w:sz w:val="28"/>
          <w:szCs w:val="28"/>
        </w:rPr>
        <w:t xml:space="preserve">самостоятельно выполнять краеведческие исследования.  </w:t>
      </w:r>
    </w:p>
    <w:p w14:paraId="2BD3115F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22D">
        <w:rPr>
          <w:rFonts w:ascii="Times New Roman" w:hAnsi="Times New Roman" w:cs="Times New Roman"/>
          <w:i/>
          <w:iCs/>
          <w:sz w:val="28"/>
          <w:szCs w:val="28"/>
        </w:rPr>
        <w:t>- Разработка краткосрочных дополнительных общеобразовательных общеразвивающих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профориентационных</w:t>
      </w:r>
      <w:proofErr w:type="spellEnd"/>
      <w:r w:rsidRPr="00D7622D">
        <w:rPr>
          <w:rFonts w:ascii="Times New Roman" w:hAnsi="Times New Roman" w:cs="Times New Roman"/>
          <w:i/>
          <w:i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i/>
          <w:iCs/>
          <w:sz w:val="28"/>
          <w:szCs w:val="28"/>
        </w:rPr>
        <w:t>, реализуемых с привлечением научных сотрудников и специалистов</w:t>
      </w:r>
      <w:r w:rsidRPr="000B7B64"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Природного орнитологического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пара</w:t>
      </w:r>
      <w:r w:rsidRPr="000B7B64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spellEnd"/>
      <w:r w:rsidRPr="000B7B64">
        <w:rPr>
          <w:rFonts w:ascii="Times New Roman" w:hAnsi="Times New Roman" w:cs="Times New Roman"/>
          <w:i/>
          <w:iCs/>
          <w:sz w:val="28"/>
          <w:szCs w:val="28"/>
        </w:rPr>
        <w:t xml:space="preserve"> в Имеретинской низменности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 Дендрологического парка: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4E3EC7" w14:textId="77777777" w:rsidR="00A24916" w:rsidRDefault="00A24916" w:rsidP="00A2491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«Орнитологическое исследование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г.Сочи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методика выполнения», </w:t>
      </w:r>
    </w:p>
    <w:p w14:paraId="63CB4D41" w14:textId="77777777" w:rsidR="00A24916" w:rsidRDefault="00A24916" w:rsidP="00A2491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«Фенологическое исследование: методика выполнения», </w:t>
      </w:r>
    </w:p>
    <w:p w14:paraId="095FA536" w14:textId="77777777" w:rsidR="00A24916" w:rsidRDefault="00A24916" w:rsidP="00A2491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«Азы дендрологии»</w:t>
      </w:r>
    </w:p>
    <w:p w14:paraId="3551BFFD" w14:textId="77777777" w:rsidR="00A24916" w:rsidRDefault="00A24916" w:rsidP="00A24916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обеспечат, с одной стороны,  вариативность в выборе детьми и их родителями программ Центра, а с другой стороны, выполнение показателя «увеличение охвата детей»,</w:t>
      </w:r>
    </w:p>
    <w:p w14:paraId="1C3F2FAB" w14:textId="77777777" w:rsidR="00A24916" w:rsidRDefault="00A24916" w:rsidP="00A24916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педагогической технологией реализации которых будет являться технология образовательный туризм, предполагающая организацию образовательного процесса вне стен образовательного учреждения, а также использование  в образовательном процессе природного, </w:t>
      </w:r>
      <w:r w:rsidRPr="00BD412B">
        <w:rPr>
          <w:rFonts w:ascii="Times New Roman" w:hAnsi="Times New Roman" w:cs="Times New Roman"/>
          <w:sz w:val="28"/>
          <w:szCs w:val="28"/>
        </w:rPr>
        <w:t>историко-культурн</w:t>
      </w:r>
      <w:r>
        <w:rPr>
          <w:rFonts w:ascii="Times New Roman" w:hAnsi="Times New Roman" w:cs="Times New Roman"/>
          <w:sz w:val="28"/>
          <w:szCs w:val="28"/>
        </w:rPr>
        <w:t>ого, научного</w:t>
      </w:r>
      <w:r w:rsidRPr="00BD412B">
        <w:rPr>
          <w:rFonts w:ascii="Times New Roman" w:hAnsi="Times New Roman" w:cs="Times New Roman"/>
          <w:sz w:val="28"/>
          <w:szCs w:val="28"/>
        </w:rPr>
        <w:t xml:space="preserve"> потенциал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города / края / страны.</w:t>
      </w:r>
    </w:p>
    <w:p w14:paraId="3F147608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95816">
        <w:rPr>
          <w:rFonts w:ascii="Times New Roman" w:hAnsi="Times New Roman" w:cs="Times New Roman"/>
          <w:i/>
          <w:iCs/>
          <w:sz w:val="28"/>
          <w:szCs w:val="28"/>
        </w:rPr>
        <w:t>Привлечение к реализации вариативных модулей</w:t>
      </w:r>
      <w:r>
        <w:rPr>
          <w:rFonts w:ascii="Times New Roman" w:hAnsi="Times New Roman" w:cs="Times New Roman"/>
          <w:i/>
          <w:iCs/>
          <w:sz w:val="28"/>
          <w:szCs w:val="28"/>
        </w:rPr>
        <w:t>, краткосрочных программ</w:t>
      </w:r>
      <w:r w:rsidRPr="00395816">
        <w:rPr>
          <w:rFonts w:ascii="Times New Roman" w:hAnsi="Times New Roman" w:cs="Times New Roman"/>
          <w:i/>
          <w:iCs/>
          <w:sz w:val="28"/>
          <w:szCs w:val="28"/>
        </w:rPr>
        <w:t xml:space="preserve"> в формате наставнических практик представителей профессиональных сообществ</w:t>
      </w:r>
      <w:r>
        <w:rPr>
          <w:rFonts w:ascii="Times New Roman" w:hAnsi="Times New Roman" w:cs="Times New Roman"/>
          <w:sz w:val="28"/>
          <w:szCs w:val="28"/>
        </w:rPr>
        <w:t>, специалистов организаций, науки, культуры, а также коммерческих организаций.</w:t>
      </w:r>
    </w:p>
    <w:tbl>
      <w:tblPr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57"/>
        <w:gridCol w:w="4052"/>
      </w:tblGrid>
      <w:tr w:rsidR="00A24916" w:rsidRPr="00ED3638" w14:paraId="653E4E5B" w14:textId="77777777" w:rsidTr="00820CD8">
        <w:trPr>
          <w:trHeight w:val="403"/>
        </w:trPr>
        <w:tc>
          <w:tcPr>
            <w:tcW w:w="49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00F29E" w14:textId="77777777" w:rsidR="00A24916" w:rsidRPr="00ED3638" w:rsidRDefault="00A24916" w:rsidP="00820C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6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Разделы модуля программы «Образовательный туризм» / краткосрочные программы</w:t>
            </w:r>
          </w:p>
        </w:tc>
        <w:tc>
          <w:tcPr>
            <w:tcW w:w="40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68457B" w14:textId="77777777" w:rsidR="00A24916" w:rsidRPr="00ED3638" w:rsidRDefault="00A24916" w:rsidP="00820C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6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Представители профессионального сообщества</w:t>
            </w:r>
          </w:p>
        </w:tc>
      </w:tr>
      <w:tr w:rsidR="00A24916" w:rsidRPr="00ED3638" w14:paraId="2C5CFD02" w14:textId="77777777" w:rsidTr="00820CD8">
        <w:trPr>
          <w:trHeight w:val="992"/>
        </w:trPr>
        <w:tc>
          <w:tcPr>
            <w:tcW w:w="49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50EEA0" w14:textId="77777777" w:rsidR="00A24916" w:rsidRPr="00ED3638" w:rsidRDefault="00A24916" w:rsidP="00820C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6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«Основы орнитологического исследования» / «Орнитологическое исследование в </w:t>
            </w:r>
            <w:proofErr w:type="spellStart"/>
            <w:r w:rsidRPr="00ED36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г.Сочи</w:t>
            </w:r>
            <w:proofErr w:type="spellEnd"/>
            <w:r w:rsidRPr="00ED36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: методика выполнения»</w:t>
            </w:r>
          </w:p>
        </w:tc>
        <w:tc>
          <w:tcPr>
            <w:tcW w:w="40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DF2361" w14:textId="77777777" w:rsidR="00A24916" w:rsidRPr="00ED3638" w:rsidRDefault="00A24916" w:rsidP="00820C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6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ГБУ КК «Природный орнитологический парк в Имеретинской низменности</w:t>
            </w:r>
          </w:p>
        </w:tc>
      </w:tr>
      <w:tr w:rsidR="00A24916" w:rsidRPr="00ED3638" w14:paraId="5F30CF51" w14:textId="77777777" w:rsidTr="00820CD8">
        <w:trPr>
          <w:trHeight w:val="639"/>
        </w:trPr>
        <w:tc>
          <w:tcPr>
            <w:tcW w:w="49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62F51F" w14:textId="77777777" w:rsidR="00A24916" w:rsidRPr="00ED3638" w:rsidRDefault="00A24916" w:rsidP="00820C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6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«Основы фенологического исследования» / «Фенологическое исследование: методика выполнения»</w:t>
            </w:r>
          </w:p>
        </w:tc>
        <w:tc>
          <w:tcPr>
            <w:tcW w:w="40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624D01" w14:textId="77777777" w:rsidR="00A24916" w:rsidRPr="00ED3638" w:rsidRDefault="00A24916" w:rsidP="00820C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6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ФГБУ «Сочинский национальный парк» </w:t>
            </w:r>
          </w:p>
        </w:tc>
      </w:tr>
      <w:tr w:rsidR="00A24916" w:rsidRPr="00ED3638" w14:paraId="170B986C" w14:textId="77777777" w:rsidTr="00820CD8">
        <w:trPr>
          <w:trHeight w:val="781"/>
        </w:trPr>
        <w:tc>
          <w:tcPr>
            <w:tcW w:w="49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8E39DA" w14:textId="77777777" w:rsidR="00A24916" w:rsidRPr="00ED3638" w:rsidRDefault="00A24916" w:rsidP="00820C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6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«Основы исторического краеведческого </w:t>
            </w:r>
            <w:proofErr w:type="gramStart"/>
            <w:r w:rsidRPr="00ED36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исследования»  /</w:t>
            </w:r>
            <w:proofErr w:type="gramEnd"/>
            <w:r w:rsidRPr="00ED36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36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«Археологические памятники Сочи», «Легенды Кавказа»</w:t>
            </w:r>
          </w:p>
        </w:tc>
        <w:tc>
          <w:tcPr>
            <w:tcW w:w="40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4E61D2" w14:textId="77777777" w:rsidR="00A24916" w:rsidRPr="00ED3638" w:rsidRDefault="00A24916" w:rsidP="00820C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6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ФГБОУ ВО Сочинский государственный университет</w:t>
            </w:r>
          </w:p>
        </w:tc>
      </w:tr>
      <w:tr w:rsidR="00A24916" w:rsidRPr="00ED3638" w14:paraId="6E62A863" w14:textId="77777777" w:rsidTr="00820CD8">
        <w:trPr>
          <w:trHeight w:val="557"/>
        </w:trPr>
        <w:tc>
          <w:tcPr>
            <w:tcW w:w="49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E326A0" w14:textId="77777777" w:rsidR="00A24916" w:rsidRPr="00ED3638" w:rsidRDefault="00A24916" w:rsidP="00820C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6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«Основы топонимического </w:t>
            </w:r>
            <w:proofErr w:type="gramStart"/>
            <w:r w:rsidRPr="00ED36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исследования»  /</w:t>
            </w:r>
            <w:proofErr w:type="gramEnd"/>
            <w:r w:rsidRPr="00ED36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«Топонимика </w:t>
            </w:r>
            <w:proofErr w:type="spellStart"/>
            <w:r w:rsidRPr="00ED36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г.Сочи</w:t>
            </w:r>
            <w:proofErr w:type="spellEnd"/>
            <w:r w:rsidRPr="00ED36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4D953A" w14:textId="77777777" w:rsidR="00A24916" w:rsidRPr="00ED3638" w:rsidRDefault="00A24916" w:rsidP="00820C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6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Центральная городская библиотека </w:t>
            </w:r>
            <w:proofErr w:type="spellStart"/>
            <w:r w:rsidRPr="00ED36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г.Сочи</w:t>
            </w:r>
            <w:proofErr w:type="spellEnd"/>
            <w:r w:rsidRPr="00ED36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ФГБОУ ВО Сочинский государственный университет</w:t>
            </w:r>
          </w:p>
        </w:tc>
      </w:tr>
    </w:tbl>
    <w:p w14:paraId="59E2C165" w14:textId="77777777" w:rsidR="00A24916" w:rsidRPr="00B60959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B221B07" w14:textId="77777777" w:rsidR="00A24916" w:rsidRPr="00C06422" w:rsidRDefault="00A24916" w:rsidP="00A2491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53D09">
        <w:rPr>
          <w:rFonts w:ascii="Times New Roman" w:hAnsi="Times New Roman" w:cs="Times New Roman"/>
          <w:sz w:val="28"/>
          <w:szCs w:val="28"/>
        </w:rPr>
        <w:t xml:space="preserve">- </w:t>
      </w:r>
      <w:r w:rsidRPr="00395816">
        <w:rPr>
          <w:rFonts w:ascii="Times New Roman" w:hAnsi="Times New Roman" w:cs="Times New Roman"/>
          <w:i/>
          <w:iCs/>
          <w:sz w:val="28"/>
          <w:szCs w:val="28"/>
        </w:rPr>
        <w:t xml:space="preserve">Создание </w:t>
      </w:r>
      <w:r w:rsidRPr="00395816">
        <w:rPr>
          <w:rFonts w:ascii="Times New Roman" w:hAnsi="Times New Roman"/>
          <w:i/>
          <w:iCs/>
          <w:sz w:val="28"/>
          <w:szCs w:val="28"/>
        </w:rPr>
        <w:t>Молодежного экскурсионного агентства (МЭА)</w:t>
      </w:r>
      <w:r w:rsidRPr="00C0642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учащиеся которого </w:t>
      </w:r>
      <w:r w:rsidRPr="00C06422">
        <w:rPr>
          <w:rFonts w:ascii="Times New Roman" w:hAnsi="Times New Roman"/>
          <w:sz w:val="28"/>
          <w:szCs w:val="28"/>
        </w:rPr>
        <w:t xml:space="preserve">сами </w:t>
      </w:r>
      <w:r>
        <w:rPr>
          <w:rFonts w:ascii="Times New Roman" w:hAnsi="Times New Roman"/>
          <w:sz w:val="28"/>
          <w:szCs w:val="28"/>
        </w:rPr>
        <w:t xml:space="preserve">будут </w:t>
      </w:r>
      <w:r w:rsidRPr="00C06422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овывать</w:t>
      </w:r>
      <w:r w:rsidRPr="00C06422">
        <w:rPr>
          <w:rFonts w:ascii="Times New Roman" w:hAnsi="Times New Roman"/>
          <w:sz w:val="28"/>
          <w:szCs w:val="28"/>
        </w:rPr>
        <w:t xml:space="preserve"> и провод</w:t>
      </w:r>
      <w:r>
        <w:rPr>
          <w:rFonts w:ascii="Times New Roman" w:hAnsi="Times New Roman"/>
          <w:sz w:val="28"/>
          <w:szCs w:val="28"/>
        </w:rPr>
        <w:t>ить</w:t>
      </w:r>
      <w:r w:rsidRPr="00C064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тематические </w:t>
      </w:r>
      <w:r w:rsidRPr="00C06422">
        <w:rPr>
          <w:rFonts w:ascii="Times New Roman" w:hAnsi="Times New Roman"/>
          <w:sz w:val="28"/>
          <w:szCs w:val="28"/>
        </w:rPr>
        <w:t xml:space="preserve">экскурсии </w:t>
      </w:r>
      <w:r>
        <w:rPr>
          <w:rFonts w:ascii="Times New Roman" w:hAnsi="Times New Roman"/>
          <w:sz w:val="28"/>
          <w:szCs w:val="28"/>
        </w:rPr>
        <w:t xml:space="preserve">для учащихся </w:t>
      </w:r>
      <w:r w:rsidRPr="00C06422">
        <w:rPr>
          <w:rFonts w:ascii="Times New Roman" w:hAnsi="Times New Roman"/>
          <w:sz w:val="28"/>
          <w:szCs w:val="28"/>
        </w:rPr>
        <w:t xml:space="preserve">школ-партнеров, а также </w:t>
      </w:r>
      <w:r>
        <w:rPr>
          <w:rFonts w:ascii="Times New Roman" w:hAnsi="Times New Roman"/>
          <w:sz w:val="28"/>
          <w:szCs w:val="28"/>
        </w:rPr>
        <w:t xml:space="preserve">в сотрудничестве с экскурсионными </w:t>
      </w:r>
      <w:proofErr w:type="gramStart"/>
      <w:r>
        <w:rPr>
          <w:rFonts w:ascii="Times New Roman" w:hAnsi="Times New Roman"/>
          <w:sz w:val="28"/>
          <w:szCs w:val="28"/>
        </w:rPr>
        <w:t>бюро 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(Туристическое агентство «Ривьера – Сочи») для жителей и гостей города, а также </w:t>
      </w:r>
      <w:r w:rsidRPr="00395816">
        <w:rPr>
          <w:rFonts w:ascii="Times New Roman" w:hAnsi="Times New Roman"/>
          <w:sz w:val="28"/>
          <w:szCs w:val="28"/>
        </w:rPr>
        <w:t>в формате «дети – детям»</w:t>
      </w:r>
      <w:r>
        <w:rPr>
          <w:rFonts w:ascii="Times New Roman" w:hAnsi="Times New Roman"/>
          <w:sz w:val="28"/>
          <w:szCs w:val="28"/>
        </w:rPr>
        <w:t xml:space="preserve"> для ребят, приезжающих в </w:t>
      </w:r>
      <w:proofErr w:type="spellStart"/>
      <w:r>
        <w:rPr>
          <w:rFonts w:ascii="Times New Roman" w:hAnsi="Times New Roman"/>
          <w:sz w:val="28"/>
          <w:szCs w:val="28"/>
        </w:rPr>
        <w:t>г.Сочи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участия в конференциях, фестивалях, спортивных мероприятиях.  </w:t>
      </w:r>
    </w:p>
    <w:p w14:paraId="1673C57F" w14:textId="77777777" w:rsidR="00A24916" w:rsidRPr="00B60959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40D05">
        <w:rPr>
          <w:rFonts w:ascii="Times New Roman" w:hAnsi="Times New Roman" w:cs="Times New Roman"/>
          <w:sz w:val="28"/>
          <w:szCs w:val="28"/>
        </w:rPr>
        <w:t>В рамках реализации проекта запланированы следующие</w:t>
      </w:r>
      <w:r w:rsidRPr="00140D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0959">
        <w:rPr>
          <w:rFonts w:ascii="Times New Roman" w:hAnsi="Times New Roman" w:cs="Times New Roman"/>
          <w:b/>
          <w:bCs/>
          <w:i/>
          <w:sz w:val="28"/>
          <w:szCs w:val="28"/>
        </w:rPr>
        <w:t>мероприятия:</w:t>
      </w:r>
    </w:p>
    <w:p w14:paraId="726C469E" w14:textId="77777777" w:rsidR="00A24916" w:rsidRPr="00ED3638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3638">
        <w:rPr>
          <w:rFonts w:ascii="Times New Roman" w:hAnsi="Times New Roman" w:cs="Times New Roman"/>
          <w:i/>
          <w:iCs/>
          <w:sz w:val="28"/>
          <w:szCs w:val="28"/>
        </w:rPr>
        <w:t xml:space="preserve">Методические события: </w:t>
      </w:r>
    </w:p>
    <w:p w14:paraId="3EDDFF0E" w14:textId="77777777" w:rsidR="00A24916" w:rsidRPr="007C7EED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сетевой модульной конвергентной программы «Образовательный туризм» как программы, спроектированной в контексте реализации инновационных идей развития дополнительного образования, как программы способной обеспечить большой охват обучающихся и меняющей архитектонику деятельности образовательной организации на региональном семинаре в рамках деятельности Черноморской Южной зоны Краснодарского края, охватывающей Муниципальный опорные центры г. Апшеронск и Туапсе, на всероссийском уровне в рамках научно-практических конференций и конкурсов.</w:t>
      </w:r>
    </w:p>
    <w:p w14:paraId="658E860A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конкурсе лучших образовательных практик в системе дополнительного образования «Лучшие практики по выявлению программно- методических и организационно- управленческих условий развития системы дополнительного образования детей Краснодарского края». </w:t>
      </w:r>
    </w:p>
    <w:p w14:paraId="27B91230" w14:textId="77777777" w:rsidR="00A24916" w:rsidRPr="00ED3638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3638">
        <w:rPr>
          <w:rFonts w:ascii="Times New Roman" w:hAnsi="Times New Roman" w:cs="Times New Roman"/>
          <w:i/>
          <w:iCs/>
          <w:sz w:val="28"/>
          <w:szCs w:val="28"/>
        </w:rPr>
        <w:t>Образовательные события:</w:t>
      </w:r>
    </w:p>
    <w:p w14:paraId="01FB8C24" w14:textId="77777777" w:rsidR="00A24916" w:rsidRPr="00140D05" w:rsidRDefault="00A24916" w:rsidP="00A24916">
      <w:pPr>
        <w:pStyle w:val="a6"/>
        <w:tabs>
          <w:tab w:val="left" w:pos="15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экскурсий, подготовленных</w:t>
      </w:r>
      <w:r w:rsidRPr="00616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учащимися</w:t>
      </w:r>
      <w:r w:rsidRPr="006164E0">
        <w:rPr>
          <w:rFonts w:ascii="Times New Roman" w:hAnsi="Times New Roman" w:cs="Times New Roman"/>
          <w:sz w:val="28"/>
          <w:szCs w:val="28"/>
        </w:rPr>
        <w:t xml:space="preserve"> творческого объединения «Мол</w:t>
      </w:r>
      <w:r>
        <w:rPr>
          <w:rFonts w:ascii="Times New Roman" w:hAnsi="Times New Roman" w:cs="Times New Roman"/>
          <w:sz w:val="28"/>
          <w:szCs w:val="28"/>
        </w:rPr>
        <w:t>одежное экскурсионное агентство» (МЭА) для гостей города согласно Календарю экскурсий.</w:t>
      </w:r>
    </w:p>
    <w:p w14:paraId="2A3BE63F" w14:textId="77777777" w:rsidR="00A24916" w:rsidRPr="00B60959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60959">
        <w:rPr>
          <w:rFonts w:ascii="Times New Roman" w:hAnsi="Times New Roman" w:cs="Times New Roman"/>
          <w:b/>
          <w:bCs/>
          <w:i/>
          <w:sz w:val="28"/>
          <w:szCs w:val="28"/>
        </w:rPr>
        <w:t>Продукты реализации проекта:</w:t>
      </w:r>
    </w:p>
    <w:p w14:paraId="56FCB5F6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Дополнительная общеобразовательная общеразвивающая программа «Образовательный туризм» - программно-методический продукт, отличающийся гибкостью, вариативностью, мобильностью.</w:t>
      </w:r>
    </w:p>
    <w:p w14:paraId="37DD7C41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2A">
        <w:rPr>
          <w:rFonts w:ascii="Times New Roman" w:hAnsi="Times New Roman" w:cs="Times New Roman"/>
          <w:sz w:val="28"/>
          <w:szCs w:val="28"/>
        </w:rPr>
        <w:t>- Методические рекомендации, дидактические материалы к реализации сетевой вариативной модели воспитания детей в системе дополнительного образования детей с использованием природного, исторического, культурного наследия Краснодарского края,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02A">
        <w:rPr>
          <w:rFonts w:ascii="Times New Roman" w:hAnsi="Times New Roman" w:cs="Times New Roman"/>
          <w:sz w:val="28"/>
          <w:szCs w:val="28"/>
        </w:rPr>
        <w:t>Сочи.</w:t>
      </w:r>
    </w:p>
    <w:p w14:paraId="46F493F1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20C92">
        <w:rPr>
          <w:rFonts w:ascii="Times New Roman" w:hAnsi="Times New Roman" w:cs="Times New Roman"/>
          <w:sz w:val="28"/>
          <w:szCs w:val="28"/>
        </w:rPr>
        <w:t>родукт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0C92">
        <w:rPr>
          <w:rFonts w:ascii="Times New Roman" w:hAnsi="Times New Roman" w:cs="Times New Roman"/>
          <w:sz w:val="28"/>
          <w:szCs w:val="28"/>
        </w:rPr>
        <w:t xml:space="preserve">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920C92">
        <w:rPr>
          <w:rFonts w:ascii="Times New Roman" w:hAnsi="Times New Roman" w:cs="Times New Roman"/>
          <w:sz w:val="28"/>
          <w:szCs w:val="28"/>
        </w:rPr>
        <w:t>: доклад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0C92">
        <w:rPr>
          <w:rFonts w:ascii="Times New Roman" w:hAnsi="Times New Roman" w:cs="Times New Roman"/>
          <w:sz w:val="28"/>
          <w:szCs w:val="28"/>
        </w:rPr>
        <w:t xml:space="preserve"> по результатам выполненн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20C92">
        <w:rPr>
          <w:rFonts w:ascii="Times New Roman" w:hAnsi="Times New Roman" w:cs="Times New Roman"/>
          <w:sz w:val="28"/>
          <w:szCs w:val="28"/>
        </w:rPr>
        <w:t xml:space="preserve"> краеведческ</w:t>
      </w:r>
      <w:r>
        <w:rPr>
          <w:rFonts w:ascii="Times New Roman" w:hAnsi="Times New Roman" w:cs="Times New Roman"/>
          <w:sz w:val="28"/>
          <w:szCs w:val="28"/>
        </w:rPr>
        <w:t>их исследований в рамках проектно- исследовательской деятельности при реализации дополнительной программы</w:t>
      </w:r>
      <w:r w:rsidRPr="00920C92">
        <w:rPr>
          <w:rFonts w:ascii="Times New Roman" w:hAnsi="Times New Roman" w:cs="Times New Roman"/>
          <w:sz w:val="28"/>
          <w:szCs w:val="28"/>
        </w:rPr>
        <w:t xml:space="preserve">; </w:t>
      </w:r>
      <w:r w:rsidRPr="00920C92"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0C92">
        <w:rPr>
          <w:rFonts w:ascii="Times New Roman" w:hAnsi="Times New Roman" w:cs="Times New Roman"/>
          <w:sz w:val="28"/>
          <w:szCs w:val="28"/>
        </w:rPr>
        <w:t xml:space="preserve"> экскурси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20C92">
        <w:rPr>
          <w:rFonts w:ascii="Times New Roman" w:hAnsi="Times New Roman" w:cs="Times New Roman"/>
          <w:sz w:val="28"/>
          <w:szCs w:val="28"/>
        </w:rPr>
        <w:t xml:space="preserve"> или экскурсионн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20C92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ов при реализации вариативного модуля «Калейдоскоп экскурсий»</w:t>
      </w:r>
      <w:r w:rsidRPr="00920C92">
        <w:rPr>
          <w:rFonts w:ascii="Times New Roman" w:hAnsi="Times New Roman" w:cs="Times New Roman"/>
          <w:sz w:val="28"/>
          <w:szCs w:val="28"/>
        </w:rPr>
        <w:t>; сувенир</w:t>
      </w:r>
      <w:r>
        <w:rPr>
          <w:rFonts w:ascii="Times New Roman" w:hAnsi="Times New Roman" w:cs="Times New Roman"/>
          <w:sz w:val="28"/>
          <w:szCs w:val="28"/>
        </w:rPr>
        <w:t>ная продукция при реализации вариативного модуля «Творческая мастерская».</w:t>
      </w:r>
    </w:p>
    <w:p w14:paraId="2FDC6596" w14:textId="77777777" w:rsidR="00A24916" w:rsidRPr="00B60959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60959">
        <w:rPr>
          <w:rFonts w:ascii="Times New Roman" w:hAnsi="Times New Roman" w:cs="Times New Roman"/>
          <w:b/>
          <w:bCs/>
          <w:i/>
          <w:sz w:val="28"/>
          <w:szCs w:val="28"/>
        </w:rPr>
        <w:t>Результаты реализации проекта.</w:t>
      </w:r>
    </w:p>
    <w:p w14:paraId="3531E796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 xml:space="preserve">получат возможность познакомиться с историей, культурой, традицией родного города; научиться проводить экскурсии, создавать сувениры, выполнять краеведческие исследовательские работы при поддержке и научном руководстве ведущих специалистов Национального орнитологического парка; приобрести опыт взаимодействия с представителем профессионального сообщества. </w:t>
      </w:r>
    </w:p>
    <w:p w14:paraId="568E32E4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B7F">
        <w:rPr>
          <w:rFonts w:ascii="Times New Roman" w:hAnsi="Times New Roman" w:cs="Times New Roman"/>
          <w:i/>
          <w:sz w:val="28"/>
          <w:szCs w:val="28"/>
        </w:rPr>
        <w:t>Педагоги Центра</w:t>
      </w:r>
      <w:r>
        <w:rPr>
          <w:rFonts w:ascii="Times New Roman" w:hAnsi="Times New Roman" w:cs="Times New Roman"/>
          <w:sz w:val="28"/>
          <w:szCs w:val="28"/>
        </w:rPr>
        <w:t xml:space="preserve"> приобретут опыт проектировании модульной, конвергентной программы с привлечением ресурсов образовательных, научных организаций, организаций культуры, коммерческих организаций.</w:t>
      </w:r>
    </w:p>
    <w:p w14:paraId="28434705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02A">
        <w:rPr>
          <w:rFonts w:ascii="Times New Roman" w:hAnsi="Times New Roman" w:cs="Times New Roman"/>
          <w:i/>
          <w:sz w:val="28"/>
          <w:szCs w:val="28"/>
        </w:rPr>
        <w:t>Центр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сможет увеличить охват детей, в том числе по ПФДО за счет внедрения актуальной, востребованной конвергентной дополнительной общеобразовательной программы, реализуемой в сетевом формате, обеспечивающей организацию познавательного досуга, учет индивидуальных запросов обучающихся, что позволит расширить спектр сетевого взаимодействия, а также привлечение внебюджетных средств.</w:t>
      </w:r>
    </w:p>
    <w:p w14:paraId="38085DC3" w14:textId="77777777" w:rsidR="00A24916" w:rsidRPr="00BE2B7F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проекта будут привлечены некоммерческие и коммерческие учреждения и организации, будут привлечены новые социальные партнеры.</w:t>
      </w:r>
    </w:p>
    <w:p w14:paraId="3401DE9A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C58ED7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05A03B" w14:textId="77777777" w:rsidR="00A24916" w:rsidRPr="00330DE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DE6">
        <w:rPr>
          <w:rFonts w:ascii="Times New Roman" w:hAnsi="Times New Roman" w:cs="Times New Roman"/>
          <w:b/>
          <w:sz w:val="28"/>
          <w:szCs w:val="28"/>
        </w:rPr>
        <w:t>ПРОЕКТ «АРТ</w:t>
      </w:r>
      <w:r>
        <w:rPr>
          <w:rFonts w:ascii="Times New Roman" w:hAnsi="Times New Roman" w:cs="Times New Roman"/>
          <w:b/>
          <w:sz w:val="28"/>
          <w:szCs w:val="28"/>
        </w:rPr>
        <w:t>+</w:t>
      </w:r>
      <w:r w:rsidRPr="00330DE6">
        <w:rPr>
          <w:rFonts w:ascii="Times New Roman" w:hAnsi="Times New Roman" w:cs="Times New Roman"/>
          <w:b/>
          <w:sz w:val="28"/>
          <w:szCs w:val="28"/>
        </w:rPr>
        <w:t>»</w:t>
      </w:r>
    </w:p>
    <w:p w14:paraId="06E0ADE9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Актуальность проекта.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 принадлежал человеку знающему, то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 - человеку творческому, способному генерировать замысел и мастерски его воплощать. </w:t>
      </w:r>
      <w:r w:rsidRPr="00697859">
        <w:rPr>
          <w:rFonts w:ascii="Times New Roman" w:hAnsi="Times New Roman" w:cs="Times New Roman"/>
          <w:sz w:val="28"/>
          <w:szCs w:val="28"/>
        </w:rPr>
        <w:t>Поэтому креативность рассматривают в качестве главного фактора успешности личности в современном мире.</w:t>
      </w:r>
    </w:p>
    <w:p w14:paraId="747C7924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Проще всего научить ребенка формулировать замысел и добиваться мастерства исполнения</w:t>
      </w:r>
      <w:r w:rsidRPr="00B60959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60959">
        <w:rPr>
          <w:rFonts w:ascii="Times New Roman" w:hAnsi="Times New Roman" w:cs="Times New Roman"/>
          <w:sz w:val="28"/>
          <w:szCs w:val="28"/>
        </w:rPr>
        <w:t xml:space="preserve"> дополнительном образовании художественной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404E71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Арт-направление в дополнительном образовании Центра преследует цели:</w:t>
      </w:r>
    </w:p>
    <w:p w14:paraId="4C0E2256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 подрастающего поколения художественного вкуса, способности ценить прекрасное; развитие креативности</w:t>
      </w:r>
      <w:r w:rsidRPr="00485B55">
        <w:rPr>
          <w:rFonts w:ascii="Times New Roman" w:hAnsi="Times New Roman" w:cs="Times New Roman"/>
          <w:sz w:val="28"/>
          <w:szCs w:val="28"/>
        </w:rPr>
        <w:t xml:space="preserve">, которая играет главенствующую роль в подготовке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485B55">
        <w:rPr>
          <w:rFonts w:ascii="Times New Roman" w:hAnsi="Times New Roman" w:cs="Times New Roman"/>
          <w:sz w:val="28"/>
          <w:szCs w:val="28"/>
        </w:rPr>
        <w:t>к решению различных проблем реальной жизни, в том числе на основе интеграции искусства и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481C8D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знакомство учащихся с </w:t>
      </w:r>
      <w:r w:rsidRPr="00697859">
        <w:rPr>
          <w:rFonts w:ascii="Times New Roman" w:hAnsi="Times New Roman" w:cs="Times New Roman"/>
          <w:sz w:val="28"/>
          <w:szCs w:val="28"/>
        </w:rPr>
        <w:t>техниками работы с разным художественным материалом, инструментами</w:t>
      </w:r>
      <w:r>
        <w:rPr>
          <w:rFonts w:ascii="Times New Roman" w:hAnsi="Times New Roman" w:cs="Times New Roman"/>
          <w:sz w:val="28"/>
          <w:szCs w:val="28"/>
        </w:rPr>
        <w:t>, обучение ребят</w:t>
      </w:r>
      <w:r w:rsidRPr="00697859">
        <w:rPr>
          <w:rFonts w:ascii="Times New Roman" w:hAnsi="Times New Roman" w:cs="Times New Roman"/>
          <w:sz w:val="28"/>
          <w:szCs w:val="28"/>
        </w:rPr>
        <w:t xml:space="preserve"> выражать св</w:t>
      </w:r>
      <w:r>
        <w:rPr>
          <w:rFonts w:ascii="Times New Roman" w:hAnsi="Times New Roman" w:cs="Times New Roman"/>
          <w:sz w:val="28"/>
          <w:szCs w:val="28"/>
        </w:rPr>
        <w:t>ои мысли и чувства с их помощью.</w:t>
      </w:r>
    </w:p>
    <w:p w14:paraId="4A7C28DC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Креативные арт-индустрии – тренд современно художественного образования. </w:t>
      </w:r>
    </w:p>
    <w:p w14:paraId="18385F62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Креативная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артиндустрия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находится на пересечении искусств, культуры, бизнеса и технологий. И как следствие мы являемся свидетелями следующих изменений, которые не могут не оказывать влияние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содержание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технологии дополнительного образования художественной направленности:</w:t>
      </w:r>
    </w:p>
    <w:p w14:paraId="45AFF5D0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Экономические изменения: развитие арт-менеджмента, возникновение новых форм занятостей (</w:t>
      </w:r>
      <w:r w:rsidRPr="00ED5400">
        <w:rPr>
          <w:rFonts w:ascii="Times New Roman" w:hAnsi="Times New Roman" w:cs="Times New Roman"/>
          <w:sz w:val="28"/>
          <w:szCs w:val="28"/>
        </w:rPr>
        <w:t>DIY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периодическая занятость).</w:t>
      </w:r>
    </w:p>
    <w:p w14:paraId="0A7603C8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Технологические изменения: использование современных технологий, инструментов в художественном, музыкальном, театральном творчестве, новых ИКТ-инструментов, повышение технологичности оборудования.</w:t>
      </w:r>
    </w:p>
    <w:p w14:paraId="6C7BD39D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Социокультурные изменения: усиление патриотической, гражданской направленности искусства.</w:t>
      </w:r>
    </w:p>
    <w:p w14:paraId="65722492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Педагогические изменения: усиление проектной деятельности, активизация участия детей в создании арт-проектов.</w:t>
      </w:r>
    </w:p>
    <w:p w14:paraId="66F1DCAA" w14:textId="77777777" w:rsidR="00A24916" w:rsidRDefault="00A24916" w:rsidP="00A24916">
      <w:pPr>
        <w:pStyle w:val="a6"/>
        <w:tabs>
          <w:tab w:val="left" w:pos="38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686">
        <w:rPr>
          <w:rFonts w:ascii="Times New Roman" w:hAnsi="Times New Roman" w:cs="Times New Roman"/>
          <w:sz w:val="28"/>
          <w:szCs w:val="28"/>
        </w:rPr>
        <w:t>Важнейшая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 креативной арт-индустрии </w:t>
      </w:r>
      <w:r w:rsidRPr="004D4686">
        <w:rPr>
          <w:rFonts w:ascii="Times New Roman" w:hAnsi="Times New Roman" w:cs="Times New Roman"/>
          <w:sz w:val="28"/>
          <w:szCs w:val="28"/>
        </w:rPr>
        <w:t>– рождение замысла, а затем подбор материалов, инструментов, техник, благодаря которым замысел может быть воплощен в творческом продукте.</w:t>
      </w:r>
    </w:p>
    <w:p w14:paraId="67AB479D" w14:textId="77777777" w:rsidR="00A24916" w:rsidRPr="004D4686" w:rsidRDefault="00A24916" w:rsidP="00A24916">
      <w:pPr>
        <w:pStyle w:val="a6"/>
        <w:tabs>
          <w:tab w:val="left" w:pos="38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F8">
        <w:rPr>
          <w:rFonts w:ascii="Times New Roman" w:hAnsi="Times New Roman" w:cs="Times New Roman"/>
          <w:b/>
          <w:bCs/>
          <w:i/>
          <w:sz w:val="28"/>
          <w:szCs w:val="28"/>
        </w:rPr>
        <w:t>Цель проекта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«Арт+»</w:t>
      </w:r>
      <w:r w:rsidRPr="000470F8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4D4686">
        <w:rPr>
          <w:rFonts w:ascii="Times New Roman" w:hAnsi="Times New Roman" w:cs="Times New Roman"/>
          <w:sz w:val="28"/>
          <w:szCs w:val="28"/>
        </w:rPr>
        <w:t xml:space="preserve"> развитие в Центре образовательных практик, спроектированных в контексте идей креативной </w:t>
      </w:r>
      <w:proofErr w:type="spellStart"/>
      <w:r w:rsidRPr="004D4686">
        <w:rPr>
          <w:rFonts w:ascii="Times New Roman" w:hAnsi="Times New Roman" w:cs="Times New Roman"/>
          <w:sz w:val="28"/>
          <w:szCs w:val="28"/>
        </w:rPr>
        <w:t>артиндустрии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(замысел, высокий уровень исполнения, востребованный творческий продукт)</w:t>
      </w:r>
      <w:r w:rsidRPr="004D4686">
        <w:rPr>
          <w:rFonts w:ascii="Times New Roman" w:hAnsi="Times New Roman" w:cs="Times New Roman"/>
          <w:sz w:val="28"/>
          <w:szCs w:val="28"/>
        </w:rPr>
        <w:t>.</w:t>
      </w:r>
    </w:p>
    <w:p w14:paraId="30E7346B" w14:textId="77777777" w:rsidR="00A24916" w:rsidRDefault="00A24916" w:rsidP="00A24916">
      <w:pPr>
        <w:pStyle w:val="a6"/>
        <w:tabs>
          <w:tab w:val="left" w:pos="38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</w:t>
      </w:r>
      <w:r w:rsidRPr="004D4686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4686">
        <w:rPr>
          <w:rFonts w:ascii="Times New Roman" w:hAnsi="Times New Roman" w:cs="Times New Roman"/>
          <w:sz w:val="28"/>
          <w:szCs w:val="28"/>
        </w:rPr>
        <w:t>, спроектированны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4686">
        <w:rPr>
          <w:rFonts w:ascii="Times New Roman" w:hAnsi="Times New Roman" w:cs="Times New Roman"/>
          <w:sz w:val="28"/>
          <w:szCs w:val="28"/>
        </w:rPr>
        <w:t xml:space="preserve"> в контексте идей креативной </w:t>
      </w:r>
      <w:proofErr w:type="spellStart"/>
      <w:r w:rsidRPr="004D4686">
        <w:rPr>
          <w:rFonts w:ascii="Times New Roman" w:hAnsi="Times New Roman" w:cs="Times New Roman"/>
          <w:sz w:val="28"/>
          <w:szCs w:val="28"/>
        </w:rPr>
        <w:t>артиндустрии</w:t>
      </w:r>
      <w:proofErr w:type="spellEnd"/>
      <w:r w:rsidRPr="004D4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предполагают обучение детей не только техникам работы с разным художественным материалом, инструментами, но и развитие креативных умений (формулировать замысел, находить способы его претворения, создать </w:t>
      </w:r>
      <w:r w:rsidRPr="00883474">
        <w:rPr>
          <w:rFonts w:ascii="Times New Roman" w:hAnsi="Times New Roman" w:cs="Times New Roman"/>
          <w:sz w:val="28"/>
          <w:szCs w:val="28"/>
        </w:rPr>
        <w:t>продукты высокого качества, обладаю</w:t>
      </w:r>
      <w:r>
        <w:rPr>
          <w:rFonts w:ascii="Times New Roman" w:hAnsi="Times New Roman" w:cs="Times New Roman"/>
          <w:sz w:val="28"/>
          <w:szCs w:val="28"/>
        </w:rPr>
        <w:t>щие потребительскими свойствами).</w:t>
      </w:r>
    </w:p>
    <w:p w14:paraId="30D2B34E" w14:textId="77777777" w:rsidR="00A24916" w:rsidRPr="000470F8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470F8">
        <w:rPr>
          <w:rFonts w:ascii="Times New Roman" w:hAnsi="Times New Roman" w:cs="Times New Roman"/>
          <w:b/>
          <w:bCs/>
          <w:i/>
          <w:sz w:val="28"/>
          <w:szCs w:val="28"/>
        </w:rPr>
        <w:t>Задачи реализации проекта:</w:t>
      </w:r>
    </w:p>
    <w:p w14:paraId="1E358749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креативных способностей, социокультурных навыков обучающихся через занятия художественным творчеством.</w:t>
      </w:r>
    </w:p>
    <w:p w14:paraId="0693CE18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Актуализация воспитательного потенциала художественного творчества.</w:t>
      </w:r>
    </w:p>
    <w:p w14:paraId="6F5628A3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bookmarkStart w:id="1" w:name="_Hlk98886505"/>
      <w:r>
        <w:rPr>
          <w:rFonts w:ascii="Times New Roman" w:hAnsi="Times New Roman" w:cs="Times New Roman"/>
          <w:sz w:val="28"/>
          <w:szCs w:val="28"/>
        </w:rPr>
        <w:t xml:space="preserve">дошкольникам раннего художественного образования, способствующее развитию у них гибких образно-ассоциативных форм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мышления.  </w:t>
      </w:r>
    </w:p>
    <w:p w14:paraId="5761DEB6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детей ОВЗ художественным образованием с арт-терапевтическим эффектом. </w:t>
      </w:r>
    </w:p>
    <w:p w14:paraId="60A9E2BA" w14:textId="77777777" w:rsidR="00A24916" w:rsidRPr="000470F8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470F8">
        <w:rPr>
          <w:rFonts w:ascii="Times New Roman" w:hAnsi="Times New Roman" w:cs="Times New Roman"/>
          <w:b/>
          <w:bCs/>
          <w:i/>
          <w:sz w:val="28"/>
          <w:szCs w:val="28"/>
        </w:rPr>
        <w:t>Механизмы реализации проекта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64DE7">
        <w:rPr>
          <w:rFonts w:ascii="Times New Roman" w:hAnsi="Times New Roman" w:cs="Times New Roman"/>
          <w:b/>
          <w:bCs/>
          <w:i/>
          <w:sz w:val="28"/>
          <w:szCs w:val="28"/>
        </w:rPr>
        <w:t>«Арт+»</w:t>
      </w:r>
      <w:r w:rsidRPr="000470F8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706BE803" w14:textId="77777777" w:rsidR="00A24916" w:rsidRPr="00ED3638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98888180"/>
      <w:r w:rsidRPr="00ED363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D363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Обновление содержания образовательного процесса:</w:t>
      </w:r>
      <w:r w:rsidRPr="00ED36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6B0B140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2D736B">
        <w:rPr>
          <w:rFonts w:ascii="Times New Roman" w:hAnsi="Times New Roman" w:cs="Times New Roman"/>
          <w:i/>
          <w:iCs/>
          <w:sz w:val="28"/>
          <w:szCs w:val="28"/>
        </w:rPr>
        <w:t>азработка новых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дополнительных общеобразовательных </w:t>
      </w:r>
      <w:r w:rsidRPr="002D736B">
        <w:rPr>
          <w:rFonts w:ascii="Times New Roman" w:hAnsi="Times New Roman" w:cs="Times New Roman"/>
          <w:i/>
          <w:iCs/>
          <w:sz w:val="28"/>
          <w:szCs w:val="28"/>
        </w:rPr>
        <w:t>программ</w:t>
      </w:r>
      <w:bookmarkEnd w:id="2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16566">
        <w:rPr>
          <w:rFonts w:ascii="Times New Roman" w:hAnsi="Times New Roman" w:cs="Times New Roman"/>
          <w:sz w:val="28"/>
          <w:szCs w:val="28"/>
        </w:rPr>
        <w:t>представляющих интерес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165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16566">
        <w:rPr>
          <w:rFonts w:ascii="Times New Roman" w:hAnsi="Times New Roman" w:cs="Times New Roman"/>
          <w:sz w:val="28"/>
          <w:szCs w:val="28"/>
        </w:rPr>
        <w:t>востребованных у детей и их родителей, позволяющих выполнить показатель «охват детей дополнительным образованием»</w:t>
      </w:r>
      <w:r w:rsidRPr="002252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8CCF52" w14:textId="77777777" w:rsidR="00A24916" w:rsidRDefault="00A24916" w:rsidP="00A24916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Дополнительных программ художественной направленности, ориентированных на знакомство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новыми </w:t>
      </w:r>
      <w:r w:rsidRPr="0022528A">
        <w:rPr>
          <w:rFonts w:ascii="Times New Roman" w:hAnsi="Times New Roman" w:cs="Times New Roman"/>
          <w:sz w:val="28"/>
          <w:szCs w:val="28"/>
        </w:rPr>
        <w:t>художественны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2528A">
        <w:rPr>
          <w:rFonts w:ascii="Times New Roman" w:hAnsi="Times New Roman" w:cs="Times New Roman"/>
          <w:sz w:val="28"/>
          <w:szCs w:val="28"/>
        </w:rPr>
        <w:t xml:space="preserve"> </w:t>
      </w:r>
      <w:r w:rsidRPr="0022528A">
        <w:rPr>
          <w:rFonts w:ascii="Times New Roman" w:hAnsi="Times New Roman" w:cs="Times New Roman"/>
          <w:sz w:val="28"/>
          <w:szCs w:val="28"/>
        </w:rPr>
        <w:lastRenderedPageBreak/>
        <w:t>материал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2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28A">
        <w:rPr>
          <w:rFonts w:ascii="Times New Roman" w:hAnsi="Times New Roman" w:cs="Times New Roman"/>
          <w:sz w:val="28"/>
          <w:szCs w:val="28"/>
        </w:rPr>
        <w:t>артиндустрии</w:t>
      </w:r>
      <w:proofErr w:type="spellEnd"/>
      <w:r w:rsidRPr="0022528A">
        <w:rPr>
          <w:rFonts w:ascii="Times New Roman" w:hAnsi="Times New Roman" w:cs="Times New Roman"/>
          <w:sz w:val="28"/>
          <w:szCs w:val="28"/>
        </w:rPr>
        <w:t xml:space="preserve"> для творчества</w:t>
      </w:r>
      <w:r>
        <w:rPr>
          <w:rFonts w:ascii="Times New Roman" w:hAnsi="Times New Roman" w:cs="Times New Roman"/>
          <w:sz w:val="28"/>
          <w:szCs w:val="28"/>
        </w:rPr>
        <w:t>, а также с разнообразными техниками современного изобразительного искусства</w:t>
      </w:r>
      <w:r w:rsidRPr="0022528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BFA6C5B" w14:textId="77777777" w:rsidR="00A24916" w:rsidRDefault="00A24916" w:rsidP="00A2491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1016E">
        <w:rPr>
          <w:rFonts w:ascii="Times New Roman" w:hAnsi="Times New Roman" w:cs="Times New Roman"/>
          <w:sz w:val="28"/>
          <w:szCs w:val="28"/>
        </w:rPr>
        <w:t>Аэрография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511BCABB" w14:textId="77777777" w:rsidR="00A24916" w:rsidRDefault="00A24916" w:rsidP="00A2491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1016E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323D4286" w14:textId="77777777" w:rsidR="00A24916" w:rsidRDefault="00A24916" w:rsidP="00A2491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«Батик», </w:t>
      </w:r>
    </w:p>
    <w:p w14:paraId="732DD94E" w14:textId="77777777" w:rsidR="00A24916" w:rsidRDefault="00A24916" w:rsidP="00A2491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«Витраж»,</w:t>
      </w:r>
    </w:p>
    <w:p w14:paraId="40F6823E" w14:textId="77777777" w:rsidR="00A24916" w:rsidRDefault="00A24916" w:rsidP="00A2491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«Гобелен»,</w:t>
      </w:r>
    </w:p>
    <w:p w14:paraId="4BEF5692" w14:textId="77777777" w:rsidR="00A24916" w:rsidRDefault="00A24916" w:rsidP="00A2491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</w:t>
      </w:r>
      <w:r w:rsidRPr="002C0D51">
        <w:rPr>
          <w:rFonts w:ascii="Times New Roman" w:hAnsi="Times New Roman" w:cs="Times New Roman"/>
          <w:sz w:val="28"/>
          <w:szCs w:val="28"/>
        </w:rPr>
        <w:t>нтерьерная живопись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37D8F4E8" w14:textId="77777777" w:rsidR="00A24916" w:rsidRDefault="00A24916" w:rsidP="00A2491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C0D51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19384844" w14:textId="77777777" w:rsidR="00A24916" w:rsidRDefault="00A24916" w:rsidP="00A2491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C0D51">
        <w:rPr>
          <w:rFonts w:ascii="Times New Roman" w:hAnsi="Times New Roman" w:cs="Times New Roman"/>
          <w:sz w:val="28"/>
          <w:szCs w:val="28"/>
        </w:rPr>
        <w:t>Инкрустация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F392655" w14:textId="77777777" w:rsidR="00A24916" w:rsidRDefault="00A24916" w:rsidP="00A24916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566">
        <w:rPr>
          <w:rFonts w:ascii="Times New Roman" w:hAnsi="Times New Roman" w:cs="Times New Roman"/>
          <w:sz w:val="28"/>
          <w:szCs w:val="28"/>
        </w:rPr>
        <w:t>Дополнительных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художественной и технической направленности, предполагающих знакомство обучающихся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16566">
        <w:rPr>
          <w:rFonts w:ascii="Times New Roman" w:hAnsi="Times New Roman" w:cs="Times New Roman"/>
          <w:sz w:val="28"/>
          <w:szCs w:val="28"/>
        </w:rPr>
        <w:t xml:space="preserve"> инновационн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Pr="00016566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>
        <w:rPr>
          <w:rFonts w:ascii="Times New Roman" w:hAnsi="Times New Roman" w:cs="Times New Roman"/>
          <w:sz w:val="28"/>
          <w:szCs w:val="28"/>
        </w:rPr>
        <w:t>ем, программами, технологиями и техниками:</w:t>
      </w:r>
    </w:p>
    <w:p w14:paraId="6E80453F" w14:textId="77777777" w:rsidR="00A24916" w:rsidRDefault="00A24916" w:rsidP="00A2491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«Графический дизайн»,</w:t>
      </w:r>
    </w:p>
    <w:p w14:paraId="49ED6ED5" w14:textId="77777777" w:rsidR="00A24916" w:rsidRDefault="00A24916" w:rsidP="00A2491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B2248">
        <w:rPr>
          <w:rFonts w:ascii="Times New Roman" w:hAnsi="Times New Roman" w:cs="Times New Roman"/>
          <w:sz w:val="28"/>
          <w:szCs w:val="28"/>
        </w:rPr>
        <w:t>Моушн</w:t>
      </w:r>
      <w:proofErr w:type="spellEnd"/>
      <w:r w:rsidRPr="005B2248">
        <w:rPr>
          <w:rFonts w:ascii="Times New Roman" w:hAnsi="Times New Roman" w:cs="Times New Roman"/>
          <w:sz w:val="28"/>
          <w:szCs w:val="28"/>
        </w:rPr>
        <w:t>-дизайн</w:t>
      </w:r>
      <w:r>
        <w:rPr>
          <w:rFonts w:ascii="Times New Roman" w:hAnsi="Times New Roman" w:cs="Times New Roman"/>
          <w:sz w:val="28"/>
          <w:szCs w:val="28"/>
        </w:rPr>
        <w:t>»,</w:t>
      </w:r>
    </w:p>
    <w:p w14:paraId="34C1BF6A" w14:textId="77777777" w:rsidR="00A24916" w:rsidRDefault="00A24916" w:rsidP="00A2491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«Видеомонтаж», </w:t>
      </w:r>
    </w:p>
    <w:p w14:paraId="07D91DC7" w14:textId="77777777" w:rsidR="00A24916" w:rsidRDefault="00A24916" w:rsidP="00A2491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«Киностудия»,</w:t>
      </w:r>
    </w:p>
    <w:p w14:paraId="2F580DB9" w14:textId="77777777" w:rsidR="00A24916" w:rsidRDefault="00A24916" w:rsidP="00A2491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«Фотостудия»,</w:t>
      </w:r>
    </w:p>
    <w:p w14:paraId="60132F0C" w14:textId="77777777" w:rsidR="00A24916" w:rsidRDefault="00A24916" w:rsidP="00A2491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638">
        <w:rPr>
          <w:rFonts w:ascii="Times New Roman" w:hAnsi="Times New Roman" w:cs="Times New Roman"/>
          <w:sz w:val="28"/>
          <w:szCs w:val="28"/>
        </w:rPr>
        <w:t xml:space="preserve">«Дизайн – студия», </w:t>
      </w:r>
    </w:p>
    <w:p w14:paraId="5B00CC14" w14:textId="77777777" w:rsidR="00A24916" w:rsidRDefault="00A24916" w:rsidP="00A2491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638">
        <w:rPr>
          <w:rFonts w:ascii="Times New Roman" w:hAnsi="Times New Roman" w:cs="Times New Roman"/>
          <w:sz w:val="28"/>
          <w:szCs w:val="28"/>
        </w:rPr>
        <w:t>«Дизайн и архитектура»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A20A9C" w14:textId="77777777" w:rsidR="00A24916" w:rsidRDefault="00A24916" w:rsidP="00A24916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401C">
        <w:rPr>
          <w:rFonts w:ascii="Times New Roman" w:hAnsi="Times New Roman" w:cs="Times New Roman"/>
          <w:sz w:val="28"/>
          <w:szCs w:val="28"/>
        </w:rPr>
        <w:t>Дополнительных программ</w:t>
      </w:r>
      <w:r>
        <w:rPr>
          <w:rFonts w:ascii="Times New Roman" w:hAnsi="Times New Roman" w:cs="Times New Roman"/>
          <w:sz w:val="28"/>
          <w:szCs w:val="28"/>
        </w:rPr>
        <w:t>, адресованных</w:t>
      </w:r>
      <w:r w:rsidRPr="000A401C">
        <w:rPr>
          <w:rFonts w:ascii="Times New Roman" w:hAnsi="Times New Roman" w:cs="Times New Roman"/>
          <w:sz w:val="28"/>
          <w:szCs w:val="28"/>
        </w:rPr>
        <w:t xml:space="preserve"> дошкольникам</w:t>
      </w:r>
      <w:r>
        <w:rPr>
          <w:rFonts w:ascii="Times New Roman" w:hAnsi="Times New Roman" w:cs="Times New Roman"/>
          <w:sz w:val="28"/>
          <w:szCs w:val="28"/>
        </w:rPr>
        <w:t xml:space="preserve"> и способствующих </w:t>
      </w:r>
      <w:r w:rsidRPr="000A401C">
        <w:rPr>
          <w:rFonts w:ascii="Times New Roman" w:hAnsi="Times New Roman" w:cs="Times New Roman"/>
          <w:sz w:val="28"/>
          <w:szCs w:val="28"/>
        </w:rPr>
        <w:t>развитию у них гибких образно-ассоциативных форм</w:t>
      </w:r>
      <w:r>
        <w:rPr>
          <w:rFonts w:ascii="Times New Roman" w:hAnsi="Times New Roman" w:cs="Times New Roman"/>
          <w:sz w:val="28"/>
          <w:szCs w:val="28"/>
        </w:rPr>
        <w:t xml:space="preserve"> мышления:</w:t>
      </w:r>
    </w:p>
    <w:p w14:paraId="0B7DD95E" w14:textId="77777777" w:rsidR="00A24916" w:rsidRDefault="00A24916" w:rsidP="00A2491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8886601"/>
      <w:r>
        <w:rPr>
          <w:rFonts w:ascii="Times New Roman" w:hAnsi="Times New Roman" w:cs="Times New Roman"/>
          <w:sz w:val="28"/>
          <w:szCs w:val="28"/>
        </w:rPr>
        <w:t>«Арт-класс»</w:t>
      </w:r>
    </w:p>
    <w:p w14:paraId="7608A4B1" w14:textId="77777777" w:rsidR="00A24916" w:rsidRDefault="00A24916" w:rsidP="00A2491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>-студия».</w:t>
      </w:r>
    </w:p>
    <w:bookmarkEnd w:id="3"/>
    <w:p w14:paraId="44A30752" w14:textId="77777777" w:rsidR="00A24916" w:rsidRDefault="00A24916" w:rsidP="00A24916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51B">
        <w:rPr>
          <w:rFonts w:ascii="Times New Roman" w:hAnsi="Times New Roman" w:cs="Times New Roman"/>
          <w:sz w:val="28"/>
          <w:szCs w:val="28"/>
        </w:rPr>
        <w:t xml:space="preserve">Дополнительных программ с арт-терапевтическим </w:t>
      </w:r>
      <w:proofErr w:type="gramStart"/>
      <w:r w:rsidRPr="009F351B">
        <w:rPr>
          <w:rFonts w:ascii="Times New Roman" w:hAnsi="Times New Roman" w:cs="Times New Roman"/>
          <w:sz w:val="28"/>
          <w:szCs w:val="28"/>
        </w:rPr>
        <w:t>эффектом.,</w:t>
      </w:r>
      <w:proofErr w:type="gramEnd"/>
      <w:r w:rsidRPr="009F351B">
        <w:rPr>
          <w:rFonts w:ascii="Times New Roman" w:hAnsi="Times New Roman" w:cs="Times New Roman"/>
          <w:sz w:val="28"/>
          <w:szCs w:val="28"/>
        </w:rPr>
        <w:t xml:space="preserve"> адресованных</w:t>
      </w:r>
      <w:r>
        <w:rPr>
          <w:rFonts w:ascii="Times New Roman" w:hAnsi="Times New Roman" w:cs="Times New Roman"/>
          <w:sz w:val="28"/>
          <w:szCs w:val="28"/>
        </w:rPr>
        <w:t xml:space="preserve"> детям с ОВЗ</w:t>
      </w:r>
    </w:p>
    <w:p w14:paraId="3D5CB9B8" w14:textId="77777777" w:rsidR="00A24916" w:rsidRPr="009F351B" w:rsidRDefault="00A24916" w:rsidP="00A2491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51B">
        <w:rPr>
          <w:rFonts w:ascii="Times New Roman" w:hAnsi="Times New Roman" w:cs="Times New Roman"/>
          <w:sz w:val="28"/>
          <w:szCs w:val="28"/>
        </w:rPr>
        <w:t>«Арт-класс»</w:t>
      </w:r>
    </w:p>
    <w:p w14:paraId="294D9506" w14:textId="77777777" w:rsidR="00A24916" w:rsidRDefault="00A24916" w:rsidP="00A2491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5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F351B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Pr="009F351B">
        <w:rPr>
          <w:rFonts w:ascii="Times New Roman" w:hAnsi="Times New Roman" w:cs="Times New Roman"/>
          <w:sz w:val="28"/>
          <w:szCs w:val="28"/>
        </w:rPr>
        <w:t>-студия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672DF">
        <w:t xml:space="preserve"> </w:t>
      </w:r>
      <w:r w:rsidRPr="003672DF">
        <w:rPr>
          <w:rFonts w:ascii="Times New Roman" w:hAnsi="Times New Roman" w:cs="Times New Roman"/>
          <w:sz w:val="28"/>
          <w:szCs w:val="28"/>
        </w:rPr>
        <w:t>«Особый мир»</w:t>
      </w:r>
      <w:r w:rsidRPr="009F351B">
        <w:rPr>
          <w:rFonts w:ascii="Times New Roman" w:hAnsi="Times New Roman" w:cs="Times New Roman"/>
          <w:sz w:val="28"/>
          <w:szCs w:val="28"/>
        </w:rPr>
        <w:t>.</w:t>
      </w:r>
    </w:p>
    <w:p w14:paraId="205ABE1B" w14:textId="77777777" w:rsidR="00A24916" w:rsidRPr="00CB582D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351B">
        <w:rPr>
          <w:rFonts w:ascii="Times New Roman" w:hAnsi="Times New Roman" w:cs="Times New Roman"/>
          <w:i/>
          <w:iCs/>
          <w:sz w:val="28"/>
          <w:szCs w:val="28"/>
        </w:rPr>
        <w:t>Разработка вариативных модулей</w:t>
      </w:r>
      <w:r>
        <w:rPr>
          <w:rFonts w:ascii="Times New Roman" w:hAnsi="Times New Roman" w:cs="Times New Roman"/>
          <w:i/>
          <w:iCs/>
          <w:sz w:val="28"/>
          <w:szCs w:val="28"/>
        </w:rPr>
        <w:t>, н</w:t>
      </w:r>
      <w:r w:rsidRPr="00CB582D">
        <w:rPr>
          <w:rFonts w:ascii="Times New Roman" w:hAnsi="Times New Roman" w:cs="Times New Roman"/>
          <w:i/>
          <w:iCs/>
          <w:sz w:val="28"/>
          <w:szCs w:val="28"/>
        </w:rPr>
        <w:t xml:space="preserve">аправленных на знакомство ребят с управленческими решениями в </w:t>
      </w:r>
      <w:proofErr w:type="spellStart"/>
      <w:r w:rsidRPr="00CB582D">
        <w:rPr>
          <w:rFonts w:ascii="Times New Roman" w:hAnsi="Times New Roman" w:cs="Times New Roman"/>
          <w:i/>
          <w:iCs/>
          <w:sz w:val="28"/>
          <w:szCs w:val="28"/>
        </w:rPr>
        <w:t>артиндустрии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B582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их включение с содержание </w:t>
      </w:r>
      <w:r w:rsidRPr="00CB582D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общеразвивающих программ художественной направленности, реализуемых в Центре: </w:t>
      </w:r>
    </w:p>
    <w:p w14:paraId="543BCAC1" w14:textId="77777777" w:rsidR="00A24916" w:rsidRDefault="00A24916" w:rsidP="00A2491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C3369">
        <w:rPr>
          <w:rFonts w:ascii="Times New Roman" w:hAnsi="Times New Roman" w:cs="Times New Roman"/>
          <w:sz w:val="28"/>
          <w:szCs w:val="28"/>
        </w:rPr>
        <w:t xml:space="preserve">Проектный </w:t>
      </w:r>
      <w:r>
        <w:rPr>
          <w:rFonts w:ascii="Times New Roman" w:hAnsi="Times New Roman" w:cs="Times New Roman"/>
          <w:sz w:val="28"/>
          <w:szCs w:val="28"/>
        </w:rPr>
        <w:t>арт-</w:t>
      </w:r>
      <w:r w:rsidRPr="002C3369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14DE29C1" w14:textId="77777777" w:rsidR="00A24916" w:rsidRDefault="00A24916" w:rsidP="00A2491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продюсерства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14:paraId="29F48A36" w14:textId="77777777" w:rsidR="00A24916" w:rsidRDefault="00A24916" w:rsidP="00A2491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C6512">
        <w:rPr>
          <w:rFonts w:ascii="Times New Roman" w:hAnsi="Times New Roman" w:cs="Times New Roman"/>
          <w:sz w:val="28"/>
          <w:szCs w:val="28"/>
        </w:rPr>
        <w:t>PR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566FCD4" w14:textId="77777777" w:rsidR="00A24916" w:rsidRPr="00ED3638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36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Обновление технологического обеспечения образовательного процесса:</w:t>
      </w:r>
    </w:p>
    <w:p w14:paraId="7AFE283B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351B">
        <w:rPr>
          <w:rFonts w:ascii="Times New Roman" w:hAnsi="Times New Roman" w:cs="Times New Roman"/>
          <w:i/>
          <w:iCs/>
          <w:sz w:val="28"/>
          <w:szCs w:val="28"/>
        </w:rPr>
        <w:t xml:space="preserve">Внедрение </w:t>
      </w:r>
      <w:r w:rsidRPr="00ED3638">
        <w:rPr>
          <w:rFonts w:ascii="Times New Roman" w:hAnsi="Times New Roman" w:cs="Times New Roman"/>
          <w:sz w:val="28"/>
          <w:szCs w:val="28"/>
        </w:rPr>
        <w:t>в образовательный процесс</w:t>
      </w:r>
      <w:r w:rsidRPr="009F351B">
        <w:rPr>
          <w:rFonts w:ascii="Times New Roman" w:hAnsi="Times New Roman" w:cs="Times New Roman"/>
          <w:i/>
          <w:iCs/>
          <w:sz w:val="28"/>
          <w:szCs w:val="28"/>
        </w:rPr>
        <w:t xml:space="preserve"> практико-ориентированных педагогических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85B55">
        <w:rPr>
          <w:rFonts w:ascii="Times New Roman" w:hAnsi="Times New Roman" w:cs="Times New Roman"/>
          <w:sz w:val="28"/>
          <w:szCs w:val="28"/>
        </w:rPr>
        <w:t xml:space="preserve">проектная и исследовательская творческая деятельность, групповые интерактивные практики, разновозрастные группы, </w:t>
      </w:r>
      <w:proofErr w:type="spellStart"/>
      <w:r w:rsidRPr="00485B55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485B55">
        <w:rPr>
          <w:rFonts w:ascii="Times New Roman" w:hAnsi="Times New Roman" w:cs="Times New Roman"/>
          <w:sz w:val="28"/>
          <w:szCs w:val="28"/>
        </w:rPr>
        <w:t>игровые технологии, интегрированные технологии, поли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5B55">
        <w:rPr>
          <w:rFonts w:ascii="Times New Roman" w:hAnsi="Times New Roman" w:cs="Times New Roman"/>
          <w:sz w:val="28"/>
          <w:szCs w:val="28"/>
        </w:rPr>
        <w:t>художественные технологии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E29EF">
        <w:rPr>
          <w:rFonts w:ascii="Times New Roman" w:hAnsi="Times New Roman" w:cs="Times New Roman"/>
          <w:sz w:val="28"/>
          <w:szCs w:val="28"/>
        </w:rPr>
        <w:t>, обеспечивающих повышение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9EF">
        <w:rPr>
          <w:rFonts w:ascii="Times New Roman" w:hAnsi="Times New Roman" w:cs="Times New Roman"/>
          <w:sz w:val="28"/>
          <w:szCs w:val="28"/>
        </w:rPr>
        <w:lastRenderedPageBreak/>
        <w:t>художественного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9E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2E29EF">
        <w:rPr>
          <w:rFonts w:ascii="Times New Roman" w:hAnsi="Times New Roman" w:cs="Times New Roman"/>
          <w:sz w:val="28"/>
          <w:szCs w:val="28"/>
        </w:rPr>
        <w:t>культурно-досуговой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Центре.</w:t>
      </w:r>
    </w:p>
    <w:p w14:paraId="035A49C3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8A">
        <w:rPr>
          <w:rFonts w:ascii="Times New Roman" w:hAnsi="Times New Roman" w:cs="Times New Roman"/>
          <w:sz w:val="28"/>
          <w:szCs w:val="28"/>
        </w:rPr>
        <w:t xml:space="preserve">- </w:t>
      </w:r>
      <w:r w:rsidRPr="00ED3638">
        <w:rPr>
          <w:rFonts w:ascii="Times New Roman" w:hAnsi="Times New Roman" w:cs="Times New Roman"/>
          <w:sz w:val="28"/>
          <w:szCs w:val="28"/>
        </w:rPr>
        <w:t>Развитие и поддержка программ</w:t>
      </w:r>
      <w:r w:rsidRPr="0022528A">
        <w:rPr>
          <w:rFonts w:ascii="Times New Roman" w:hAnsi="Times New Roman" w:cs="Times New Roman"/>
          <w:sz w:val="28"/>
          <w:szCs w:val="28"/>
        </w:rPr>
        <w:t xml:space="preserve"> новых форм </w:t>
      </w:r>
      <w:r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22528A">
        <w:rPr>
          <w:rFonts w:ascii="Times New Roman" w:hAnsi="Times New Roman" w:cs="Times New Roman"/>
          <w:sz w:val="28"/>
          <w:szCs w:val="28"/>
        </w:rPr>
        <w:t xml:space="preserve">художественного творчества с </w:t>
      </w:r>
      <w:r w:rsidRPr="00ED3638">
        <w:rPr>
          <w:rFonts w:ascii="Times New Roman" w:hAnsi="Times New Roman" w:cs="Times New Roman"/>
          <w:i/>
          <w:iCs/>
          <w:sz w:val="28"/>
          <w:szCs w:val="28"/>
        </w:rPr>
        <w:t xml:space="preserve">применением цифровых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инструментов, ресурсов, </w:t>
      </w:r>
      <w:r w:rsidRPr="00ED3638">
        <w:rPr>
          <w:rFonts w:ascii="Times New Roman" w:hAnsi="Times New Roman" w:cs="Times New Roman"/>
          <w:i/>
          <w:iCs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(цифровые музыкальные инструменты, цифровые микрофоны, фотоаппараты, камеры, </w:t>
      </w:r>
      <w:r w:rsidRPr="00ED3638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, редакторы</w:t>
      </w:r>
      <w:r w:rsidRPr="00ED3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638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ED3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3638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ED363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D3638">
        <w:rPr>
          <w:rFonts w:ascii="Times New Roman" w:hAnsi="Times New Roman" w:cs="Times New Roman"/>
          <w:sz w:val="28"/>
          <w:szCs w:val="28"/>
        </w:rPr>
        <w:t>Soni</w:t>
      </w:r>
      <w:proofErr w:type="spellEnd"/>
      <w:proofErr w:type="gramEnd"/>
      <w:r w:rsidRPr="00ED3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638">
        <w:rPr>
          <w:rFonts w:ascii="Times New Roman" w:hAnsi="Times New Roman" w:cs="Times New Roman"/>
          <w:sz w:val="28"/>
          <w:szCs w:val="28"/>
        </w:rPr>
        <w:t>Vegas</w:t>
      </w:r>
      <w:proofErr w:type="spellEnd"/>
      <w:r w:rsidRPr="00ED3638">
        <w:rPr>
          <w:rFonts w:ascii="Times New Roman" w:hAnsi="Times New Roman" w:cs="Times New Roman"/>
          <w:sz w:val="28"/>
          <w:szCs w:val="28"/>
        </w:rPr>
        <w:t>).</w:t>
      </w:r>
    </w:p>
    <w:p w14:paraId="39CC67BA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3638">
        <w:rPr>
          <w:rFonts w:ascii="Times New Roman" w:hAnsi="Times New Roman" w:cs="Times New Roman"/>
          <w:i/>
          <w:iCs/>
          <w:sz w:val="28"/>
          <w:szCs w:val="28"/>
        </w:rPr>
        <w:t>Использование технологий неформального общения</w:t>
      </w:r>
      <w:r w:rsidRPr="00F50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Pr="00F50958">
        <w:rPr>
          <w:rFonts w:ascii="Times New Roman" w:hAnsi="Times New Roman" w:cs="Times New Roman"/>
          <w:sz w:val="28"/>
          <w:szCs w:val="28"/>
        </w:rPr>
        <w:t>презентационного</w:t>
      </w:r>
      <w:r>
        <w:rPr>
          <w:rFonts w:ascii="Times New Roman" w:hAnsi="Times New Roman" w:cs="Times New Roman"/>
          <w:sz w:val="28"/>
          <w:szCs w:val="28"/>
        </w:rPr>
        <w:t xml:space="preserve"> клубного</w:t>
      </w:r>
      <w:r w:rsidRPr="00F50958">
        <w:rPr>
          <w:rFonts w:ascii="Times New Roman" w:hAnsi="Times New Roman" w:cs="Times New Roman"/>
          <w:sz w:val="28"/>
          <w:szCs w:val="28"/>
        </w:rPr>
        <w:t xml:space="preserve"> пространства «Арт-</w:t>
      </w:r>
      <w:proofErr w:type="spellStart"/>
      <w:r w:rsidRPr="00F50958">
        <w:rPr>
          <w:rFonts w:ascii="Times New Roman" w:hAnsi="Times New Roman" w:cs="Times New Roman"/>
          <w:sz w:val="28"/>
          <w:szCs w:val="28"/>
        </w:rPr>
        <w:t>фест</w:t>
      </w:r>
      <w:proofErr w:type="spellEnd"/>
      <w:r w:rsidRPr="00F50958">
        <w:rPr>
          <w:rFonts w:ascii="Times New Roman" w:hAnsi="Times New Roman" w:cs="Times New Roman"/>
          <w:sz w:val="28"/>
          <w:szCs w:val="28"/>
        </w:rPr>
        <w:t>»,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0958">
        <w:rPr>
          <w:rFonts w:ascii="Times New Roman" w:hAnsi="Times New Roman" w:cs="Times New Roman"/>
          <w:sz w:val="28"/>
          <w:szCs w:val="28"/>
        </w:rPr>
        <w:t xml:space="preserve"> Интернет-сообществ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09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освещающего деятельность </w:t>
      </w:r>
      <w:r w:rsidRPr="00F50958">
        <w:rPr>
          <w:rFonts w:ascii="Times New Roman" w:hAnsi="Times New Roman" w:cs="Times New Roman"/>
          <w:sz w:val="28"/>
          <w:szCs w:val="28"/>
        </w:rPr>
        <w:t>презентационного клубного пространства «Арт-</w:t>
      </w:r>
      <w:proofErr w:type="spellStart"/>
      <w:r w:rsidRPr="00F50958">
        <w:rPr>
          <w:rFonts w:ascii="Times New Roman" w:hAnsi="Times New Roman" w:cs="Times New Roman"/>
          <w:sz w:val="28"/>
          <w:szCs w:val="28"/>
        </w:rPr>
        <w:t>фест</w:t>
      </w:r>
      <w:proofErr w:type="spellEnd"/>
      <w:r w:rsidRPr="00F50958">
        <w:rPr>
          <w:rFonts w:ascii="Times New Roman" w:hAnsi="Times New Roman" w:cs="Times New Roman"/>
          <w:sz w:val="28"/>
          <w:szCs w:val="28"/>
        </w:rPr>
        <w:t xml:space="preserve">».  </w:t>
      </w:r>
    </w:p>
    <w:p w14:paraId="71B412A6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82D">
        <w:rPr>
          <w:rFonts w:ascii="Times New Roman" w:hAnsi="Times New Roman" w:cs="Times New Roman"/>
          <w:sz w:val="28"/>
          <w:szCs w:val="28"/>
        </w:rPr>
        <w:t xml:space="preserve">- </w:t>
      </w:r>
      <w:r w:rsidRPr="00894FD4">
        <w:rPr>
          <w:rFonts w:ascii="Times New Roman" w:hAnsi="Times New Roman" w:cs="Times New Roman"/>
          <w:i/>
          <w:iCs/>
          <w:sz w:val="28"/>
          <w:szCs w:val="28"/>
        </w:rPr>
        <w:t>Создание презентационного клубного пространства</w:t>
      </w:r>
      <w:r w:rsidRPr="00CB582D">
        <w:rPr>
          <w:rFonts w:ascii="Times New Roman" w:hAnsi="Times New Roman" w:cs="Times New Roman"/>
          <w:sz w:val="28"/>
          <w:szCs w:val="28"/>
        </w:rPr>
        <w:t xml:space="preserve"> «Арт-</w:t>
      </w:r>
      <w:proofErr w:type="spellStart"/>
      <w:r w:rsidRPr="00CB582D">
        <w:rPr>
          <w:rFonts w:ascii="Times New Roman" w:hAnsi="Times New Roman" w:cs="Times New Roman"/>
          <w:sz w:val="28"/>
          <w:szCs w:val="28"/>
        </w:rPr>
        <w:t>фест</w:t>
      </w:r>
      <w:proofErr w:type="spellEnd"/>
      <w:r w:rsidRPr="00CB582D">
        <w:rPr>
          <w:rFonts w:ascii="Times New Roman" w:hAnsi="Times New Roman" w:cs="Times New Roman"/>
          <w:sz w:val="28"/>
          <w:szCs w:val="28"/>
        </w:rPr>
        <w:t xml:space="preserve">» для знакомства ребят с направлениями креативных индустрий (через организацию </w:t>
      </w:r>
      <w:proofErr w:type="spellStart"/>
      <w:r w:rsidRPr="00CB582D">
        <w:rPr>
          <w:rFonts w:ascii="Times New Roman" w:hAnsi="Times New Roman" w:cs="Times New Roman"/>
          <w:sz w:val="28"/>
          <w:szCs w:val="28"/>
        </w:rPr>
        <w:t>коллаборации</w:t>
      </w:r>
      <w:proofErr w:type="spellEnd"/>
      <w:r w:rsidRPr="00CB582D">
        <w:rPr>
          <w:rFonts w:ascii="Times New Roman" w:hAnsi="Times New Roman" w:cs="Times New Roman"/>
          <w:sz w:val="28"/>
          <w:szCs w:val="28"/>
        </w:rPr>
        <w:t xml:space="preserve"> творческих мастерских).</w:t>
      </w:r>
    </w:p>
    <w:p w14:paraId="243C6078" w14:textId="77777777" w:rsidR="00A24916" w:rsidRPr="00ED3638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638">
        <w:rPr>
          <w:rFonts w:ascii="Times New Roman" w:hAnsi="Times New Roman" w:cs="Times New Roman"/>
          <w:sz w:val="28"/>
          <w:szCs w:val="28"/>
        </w:rPr>
        <w:t xml:space="preserve">- </w:t>
      </w:r>
      <w:r w:rsidRPr="00ED3638">
        <w:rPr>
          <w:rFonts w:ascii="Times New Roman" w:hAnsi="Times New Roman" w:cs="Times New Roman"/>
          <w:i/>
          <w:iCs/>
          <w:sz w:val="28"/>
          <w:szCs w:val="28"/>
        </w:rPr>
        <w:t>Создание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сайте</w:t>
      </w:r>
      <w:r w:rsidRPr="00ED3638">
        <w:rPr>
          <w:rFonts w:ascii="Times New Roman" w:hAnsi="Times New Roman" w:cs="Times New Roman"/>
          <w:i/>
          <w:iCs/>
          <w:sz w:val="28"/>
          <w:szCs w:val="28"/>
        </w:rPr>
        <w:t xml:space="preserve">  Центра</w:t>
      </w:r>
      <w:proofErr w:type="gramEnd"/>
      <w:r w:rsidRPr="00ED3638">
        <w:rPr>
          <w:rFonts w:ascii="Times New Roman" w:hAnsi="Times New Roman" w:cs="Times New Roman"/>
          <w:i/>
          <w:iCs/>
          <w:sz w:val="28"/>
          <w:szCs w:val="28"/>
        </w:rPr>
        <w:t xml:space="preserve"> арт-галереи виртуальной и музейного типа</w:t>
      </w:r>
      <w:r w:rsidRPr="00ED3638">
        <w:rPr>
          <w:rFonts w:ascii="Times New Roman" w:hAnsi="Times New Roman" w:cs="Times New Roman"/>
          <w:sz w:val="28"/>
          <w:szCs w:val="28"/>
        </w:rPr>
        <w:t>, демонстрирующей творческие продукты ребят.</w:t>
      </w:r>
    </w:p>
    <w:p w14:paraId="3B4DA04E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4FD4">
        <w:rPr>
          <w:rFonts w:ascii="Times New Roman" w:hAnsi="Times New Roman" w:cs="Times New Roman"/>
          <w:i/>
          <w:iCs/>
          <w:sz w:val="28"/>
          <w:szCs w:val="28"/>
        </w:rPr>
        <w:t xml:space="preserve">Активизация участия детей в проектной деятельности, в выполнении арт-проектов. </w:t>
      </w:r>
      <w:r>
        <w:rPr>
          <w:rFonts w:ascii="Times New Roman" w:hAnsi="Times New Roman" w:cs="Times New Roman"/>
          <w:sz w:val="28"/>
          <w:szCs w:val="28"/>
        </w:rPr>
        <w:t xml:space="preserve">Арт-проект – инновационный метод в арт-образовании, позволяющий ребенку пройти путь от замысла, выбора материалов, инструментов, определения себестоимости изделия, претворения замысла,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защиты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продвижения своего творческого продукта. </w:t>
      </w:r>
    </w:p>
    <w:p w14:paraId="2C0B9978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4FD4">
        <w:rPr>
          <w:rFonts w:ascii="Times New Roman" w:hAnsi="Times New Roman" w:cs="Times New Roman"/>
          <w:i/>
          <w:iCs/>
          <w:sz w:val="28"/>
          <w:szCs w:val="28"/>
        </w:rPr>
        <w:t>Организация новых форм семейного досуга</w:t>
      </w:r>
      <w:r>
        <w:rPr>
          <w:rFonts w:ascii="Times New Roman" w:hAnsi="Times New Roman" w:cs="Times New Roman"/>
          <w:sz w:val="28"/>
          <w:szCs w:val="28"/>
        </w:rPr>
        <w:t xml:space="preserve"> (мастер-классы </w:t>
      </w:r>
      <w:r w:rsidRPr="00894FD4">
        <w:rPr>
          <w:rFonts w:ascii="Times New Roman" w:hAnsi="Times New Roman" w:cs="Times New Roman"/>
          <w:sz w:val="28"/>
          <w:szCs w:val="28"/>
        </w:rPr>
        <w:t>очного и онлайн форматов</w:t>
      </w:r>
      <w:r>
        <w:rPr>
          <w:rFonts w:ascii="Times New Roman" w:hAnsi="Times New Roman" w:cs="Times New Roman"/>
          <w:sz w:val="28"/>
          <w:szCs w:val="28"/>
        </w:rPr>
        <w:t>, фестивали, семейные проекты).</w:t>
      </w:r>
    </w:p>
    <w:p w14:paraId="540B4EDC" w14:textId="77777777" w:rsidR="00A24916" w:rsidRPr="00FB1268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958">
        <w:rPr>
          <w:rFonts w:ascii="Times New Roman" w:hAnsi="Times New Roman" w:cs="Times New Roman"/>
          <w:sz w:val="28"/>
          <w:szCs w:val="28"/>
        </w:rPr>
        <w:t xml:space="preserve">В рамках реализации проекта запланированы следующие </w:t>
      </w:r>
      <w:r w:rsidRPr="005B2248">
        <w:rPr>
          <w:rFonts w:ascii="Times New Roman" w:hAnsi="Times New Roman" w:cs="Times New Roman"/>
          <w:b/>
          <w:bCs/>
          <w:i/>
          <w:sz w:val="28"/>
          <w:szCs w:val="28"/>
        </w:rPr>
        <w:t>мероприятия:</w:t>
      </w:r>
    </w:p>
    <w:p w14:paraId="50DD2596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события: методический семинар «Неформальное образование в образовательном пространстве ЦВР: основания проектирования и реализации», «Арт-образование: инновационные подходы, материалы, инструменты, техники».</w:t>
      </w:r>
    </w:p>
    <w:p w14:paraId="4EF7D943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Образовательные события: </w:t>
      </w:r>
      <w:r w:rsidRPr="000F4B47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B47">
        <w:rPr>
          <w:rFonts w:ascii="Times New Roman" w:hAnsi="Times New Roman" w:cs="Times New Roman"/>
          <w:sz w:val="28"/>
          <w:szCs w:val="28"/>
        </w:rPr>
        <w:t xml:space="preserve">Фестиваль </w:t>
      </w:r>
      <w:r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0F4B47">
        <w:rPr>
          <w:rFonts w:ascii="Times New Roman" w:hAnsi="Times New Roman" w:cs="Times New Roman"/>
          <w:sz w:val="28"/>
          <w:szCs w:val="28"/>
        </w:rPr>
        <w:t>творчества</w:t>
      </w:r>
      <w:r>
        <w:rPr>
          <w:rFonts w:ascii="Times New Roman" w:hAnsi="Times New Roman" w:cs="Times New Roman"/>
          <w:sz w:val="28"/>
          <w:szCs w:val="28"/>
        </w:rPr>
        <w:t>, конкурс арт-проектов.</w:t>
      </w:r>
    </w:p>
    <w:p w14:paraId="1556BD27" w14:textId="77777777" w:rsidR="00A24916" w:rsidRPr="005B2248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B2248">
        <w:rPr>
          <w:rFonts w:ascii="Times New Roman" w:hAnsi="Times New Roman" w:cs="Times New Roman"/>
          <w:b/>
          <w:bCs/>
          <w:i/>
          <w:sz w:val="28"/>
          <w:szCs w:val="28"/>
        </w:rPr>
        <w:t>Продукты реализации проекта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64DE7">
        <w:rPr>
          <w:rFonts w:ascii="Times New Roman" w:hAnsi="Times New Roman" w:cs="Times New Roman"/>
          <w:b/>
          <w:bCs/>
          <w:i/>
          <w:sz w:val="28"/>
          <w:szCs w:val="28"/>
        </w:rPr>
        <w:t>«Арт+»</w:t>
      </w:r>
      <w:r w:rsidRPr="005B2248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3BA34487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созданию и организации работы </w:t>
      </w:r>
      <w:r w:rsidRPr="00FB1268">
        <w:rPr>
          <w:rFonts w:ascii="Times New Roman" w:hAnsi="Times New Roman" w:cs="Times New Roman"/>
          <w:sz w:val="28"/>
          <w:szCs w:val="28"/>
        </w:rPr>
        <w:t>презентационного клубного пространства «Арт-</w:t>
      </w:r>
      <w:proofErr w:type="spellStart"/>
      <w:r w:rsidRPr="00FB1268">
        <w:rPr>
          <w:rFonts w:ascii="Times New Roman" w:hAnsi="Times New Roman" w:cs="Times New Roman"/>
          <w:sz w:val="28"/>
          <w:szCs w:val="28"/>
        </w:rPr>
        <w:t>фест</w:t>
      </w:r>
      <w:proofErr w:type="spellEnd"/>
      <w:r w:rsidRPr="00FB12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88D433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рекомендации по сопровождению выполнения обучающимися арт-</w:t>
      </w:r>
      <w:r w:rsidRPr="005B2248">
        <w:rPr>
          <w:rFonts w:ascii="Times New Roman" w:hAnsi="Times New Roman" w:cs="Times New Roman"/>
          <w:sz w:val="28"/>
          <w:szCs w:val="28"/>
        </w:rPr>
        <w:t>проектов (разработка пособия).</w:t>
      </w:r>
    </w:p>
    <w:p w14:paraId="7941643E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Арт-галерея творческих работ.</w:t>
      </w:r>
    </w:p>
    <w:p w14:paraId="5CAF95CF" w14:textId="77777777" w:rsidR="00A24916" w:rsidRPr="005B2248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4" w:name="_Hlk98889869"/>
      <w:r w:rsidRPr="005B2248">
        <w:rPr>
          <w:rFonts w:ascii="Times New Roman" w:hAnsi="Times New Roman" w:cs="Times New Roman"/>
          <w:b/>
          <w:bCs/>
          <w:i/>
          <w:sz w:val="28"/>
          <w:szCs w:val="28"/>
        </w:rPr>
        <w:t>Результаты реализации проекта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64DE7">
        <w:rPr>
          <w:rFonts w:ascii="Times New Roman" w:hAnsi="Times New Roman" w:cs="Times New Roman"/>
          <w:b/>
          <w:bCs/>
          <w:i/>
          <w:sz w:val="28"/>
          <w:szCs w:val="28"/>
        </w:rPr>
        <w:t>«Арт+»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5713122B" w14:textId="77777777" w:rsidR="00A24916" w:rsidRPr="003672DF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 xml:space="preserve">получат возможность познакомиться с новыми материалами </w:t>
      </w:r>
      <w:r w:rsidRPr="003672DF">
        <w:rPr>
          <w:rFonts w:ascii="Times New Roman" w:hAnsi="Times New Roman" w:cs="Times New Roman"/>
          <w:sz w:val="28"/>
          <w:szCs w:val="28"/>
        </w:rPr>
        <w:t xml:space="preserve">(акриловыми и витражными красками, современными грунтами, позволяющими выполнять роспись на традиционном материале, а также пластмассе, стекле, штукатурке и др.), </w:t>
      </w:r>
      <w:r>
        <w:rPr>
          <w:rFonts w:ascii="Times New Roman" w:hAnsi="Times New Roman" w:cs="Times New Roman"/>
          <w:sz w:val="28"/>
          <w:szCs w:val="28"/>
        </w:rPr>
        <w:t>инструментами, техниками арт-индустрии; научатся выполнять арт-проекты, получат возможность развивать свои креативные способности, умения</w:t>
      </w:r>
      <w:r w:rsidRPr="003672DF">
        <w:rPr>
          <w:rFonts w:ascii="Times New Roman" w:hAnsi="Times New Roman" w:cs="Times New Roman"/>
          <w:sz w:val="28"/>
          <w:szCs w:val="28"/>
        </w:rPr>
        <w:t>, научатся рекламировать и продвигать свои творческие работы.</w:t>
      </w:r>
    </w:p>
    <w:p w14:paraId="11ACF203" w14:textId="77777777" w:rsidR="00A24916" w:rsidRPr="00337694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E2B7F">
        <w:rPr>
          <w:rFonts w:ascii="Times New Roman" w:hAnsi="Times New Roman" w:cs="Times New Roman"/>
          <w:i/>
          <w:sz w:val="28"/>
          <w:szCs w:val="28"/>
        </w:rPr>
        <w:t>Педагоги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69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новят содержание и технологическое обеспечение своих программ в соответствие с идеями арт-индустрии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32CD1044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02A">
        <w:rPr>
          <w:rFonts w:ascii="Times New Roman" w:hAnsi="Times New Roman" w:cs="Times New Roman"/>
          <w:i/>
          <w:sz w:val="28"/>
          <w:szCs w:val="28"/>
        </w:rPr>
        <w:t>Центр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сможет увеличить охват детей за счет развития имиджа как организации дополнительного образования, в которой целенаправленно у обучающихся развиваются креативные способности, социокультурные навыки</w:t>
      </w:r>
      <w:r w:rsidRPr="00337694">
        <w:t xml:space="preserve"> </w:t>
      </w:r>
      <w:r w:rsidRPr="00337694">
        <w:rPr>
          <w:rFonts w:ascii="Times New Roman" w:hAnsi="Times New Roman" w:cs="Times New Roman"/>
          <w:sz w:val="28"/>
          <w:szCs w:val="28"/>
        </w:rPr>
        <w:t>на основе ин</w:t>
      </w:r>
      <w:r>
        <w:rPr>
          <w:rFonts w:ascii="Times New Roman" w:hAnsi="Times New Roman" w:cs="Times New Roman"/>
          <w:sz w:val="28"/>
          <w:szCs w:val="28"/>
        </w:rPr>
        <w:t>теграции искусства и технолог</w:t>
      </w:r>
      <w:r w:rsidRPr="003672DF">
        <w:rPr>
          <w:rFonts w:ascii="Times New Roman" w:hAnsi="Times New Roman" w:cs="Times New Roman"/>
          <w:sz w:val="28"/>
          <w:szCs w:val="28"/>
        </w:rPr>
        <w:t>ий,</w:t>
      </w:r>
      <w:r>
        <w:rPr>
          <w:rFonts w:ascii="Times New Roman" w:hAnsi="Times New Roman" w:cs="Times New Roman"/>
          <w:sz w:val="28"/>
          <w:szCs w:val="28"/>
        </w:rPr>
        <w:t xml:space="preserve"> с учетом их возможностей и способностей</w:t>
      </w:r>
      <w:r w:rsidRPr="003672DF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4"/>
    <w:p w14:paraId="7FF5DCDD" w14:textId="77777777" w:rsidR="00A24916" w:rsidRDefault="00A24916" w:rsidP="00A2491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26F429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88AE78" w14:textId="77777777" w:rsidR="00A24916" w:rsidRPr="000B526A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26A">
        <w:rPr>
          <w:rFonts w:ascii="Times New Roman" w:hAnsi="Times New Roman" w:cs="Times New Roman"/>
          <w:b/>
          <w:sz w:val="28"/>
          <w:szCs w:val="28"/>
        </w:rPr>
        <w:t>ПРОЕКТ «ЭТНО</w:t>
      </w:r>
      <w:r>
        <w:rPr>
          <w:rFonts w:ascii="Times New Roman" w:hAnsi="Times New Roman" w:cs="Times New Roman"/>
          <w:b/>
          <w:sz w:val="28"/>
          <w:szCs w:val="28"/>
        </w:rPr>
        <w:t>+</w:t>
      </w:r>
      <w:r w:rsidRPr="000B526A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A2582" w14:textId="77777777" w:rsidR="00A24916" w:rsidRDefault="00A24916" w:rsidP="00A24916">
      <w:pPr>
        <w:pStyle w:val="a6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09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Актуальность проекта.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4378A">
        <w:rPr>
          <w:rFonts w:ascii="Times New Roman" w:eastAsia="Times New Roman" w:hAnsi="Times New Roman" w:cs="Times New Roman"/>
          <w:iCs/>
          <w:sz w:val="28"/>
          <w:szCs w:val="28"/>
        </w:rPr>
        <w:t xml:space="preserve">Только через познание ребенком культуры своего народа, а также культуры других этносов, можно подвести его </w:t>
      </w:r>
      <w:proofErr w:type="gramStart"/>
      <w:r w:rsidRPr="0074378A">
        <w:rPr>
          <w:rFonts w:ascii="Times New Roman" w:eastAsia="Times New Roman" w:hAnsi="Times New Roman" w:cs="Times New Roman"/>
          <w:iCs/>
          <w:sz w:val="28"/>
          <w:szCs w:val="28"/>
        </w:rPr>
        <w:t>к  пониманию</w:t>
      </w:r>
      <w:proofErr w:type="gramEnd"/>
      <w:r w:rsidRPr="0074378A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принятию многообразия этнических культур, традиций, уважительного отношения к представителям других этнических групп.</w:t>
      </w:r>
    </w:p>
    <w:p w14:paraId="7D9DC610" w14:textId="77777777" w:rsidR="00A24916" w:rsidRDefault="00A24916" w:rsidP="00A24916">
      <w:pPr>
        <w:pStyle w:val="a6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Актуальность проекта продиктована необходимостью восстановления преемственности народных традиций через организацию знакомства подрастающего поколения с народным творчеством (фольклором, декоративно-прикладным творчеством) многонациональной России. Знакомство обучающихся с традиционной культурой народов России будет способствовать взаимопониманию, принятию, толерантности, согласию, укреплению российской государственности, формированию чувства национальной гордости.</w:t>
      </w:r>
    </w:p>
    <w:p w14:paraId="28C44BD9" w14:textId="77777777" w:rsidR="00A24916" w:rsidRDefault="00A24916" w:rsidP="00A24916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DE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 проекта «</w:t>
      </w:r>
      <w:proofErr w:type="spellStart"/>
      <w:r w:rsidRPr="00364DE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Этно</w:t>
      </w:r>
      <w:proofErr w:type="spellEnd"/>
      <w:r w:rsidRPr="00364DE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+»:</w:t>
      </w:r>
      <w:r w:rsidRPr="000B5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F5A">
        <w:rPr>
          <w:rFonts w:ascii="Times New Roman" w:eastAsia="Times New Roman" w:hAnsi="Times New Roman" w:cs="Times New Roman"/>
          <w:sz w:val="28"/>
          <w:szCs w:val="28"/>
        </w:rPr>
        <w:t>популяризация традиционной этнокультуры народов, проживающих в Сочи; формирования у обучающихся (младших школьников, подростков, старшекласснико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в) этнокультурной толерантности </w:t>
      </w:r>
    </w:p>
    <w:p w14:paraId="0D9E9D60" w14:textId="77777777" w:rsidR="00A24916" w:rsidRPr="00B61AB3" w:rsidRDefault="00A24916" w:rsidP="00A24916">
      <w:pPr>
        <w:pStyle w:val="a6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цель детализируется в системе следующих </w:t>
      </w:r>
      <w:r w:rsidRPr="00B61AB3">
        <w:rPr>
          <w:rFonts w:ascii="Times New Roman" w:eastAsia="Times New Roman" w:hAnsi="Times New Roman" w:cs="Times New Roman"/>
          <w:i/>
          <w:sz w:val="28"/>
          <w:szCs w:val="28"/>
        </w:rPr>
        <w:t>задач:</w:t>
      </w:r>
    </w:p>
    <w:p w14:paraId="190821AD" w14:textId="77777777" w:rsidR="00A24916" w:rsidRDefault="00A24916" w:rsidP="00A24916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61AB3">
        <w:rPr>
          <w:rFonts w:ascii="Times New Roman" w:eastAsia="Times New Roman" w:hAnsi="Times New Roman" w:cs="Times New Roman"/>
          <w:sz w:val="28"/>
          <w:szCs w:val="28"/>
        </w:rPr>
        <w:t>Разработка технологическо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61AB3">
        <w:rPr>
          <w:rFonts w:ascii="Times New Roman" w:eastAsia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61AB3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у обучающихся (младших школьников и подростков) этнокультурной толерантности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процессе образовательной и досуговой деятельности, организуемой в ЦВР.</w:t>
      </w:r>
    </w:p>
    <w:p w14:paraId="6800AD5B" w14:textId="77777777" w:rsidR="00A24916" w:rsidRDefault="00A24916" w:rsidP="00A24916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Обобщение и тиражирование опыта разработки и реализации этнокультурного компонента в образовательной практике МБУ ДО ЦВР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г.Сочи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076F25" w14:textId="77777777" w:rsidR="00A24916" w:rsidRPr="00364DE7" w:rsidRDefault="00A24916" w:rsidP="00A24916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4DE7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Механизмы реализации проекта «</w:t>
      </w:r>
      <w:proofErr w:type="spellStart"/>
      <w:r w:rsidRPr="00364DE7">
        <w:rPr>
          <w:rFonts w:ascii="Times New Roman" w:eastAsia="Times New Roman" w:hAnsi="Times New Roman" w:cs="Times New Roman"/>
          <w:b/>
          <w:bCs/>
          <w:sz w:val="28"/>
          <w:szCs w:val="28"/>
        </w:rPr>
        <w:t>Этно</w:t>
      </w:r>
      <w:proofErr w:type="spellEnd"/>
      <w:r w:rsidRPr="00364D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+»: </w:t>
      </w:r>
    </w:p>
    <w:p w14:paraId="213FDEA5" w14:textId="77777777" w:rsidR="00A24916" w:rsidRPr="00364DE7" w:rsidRDefault="00A24916" w:rsidP="00A24916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64D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Обновление содержания образовательного процесса: </w:t>
      </w:r>
    </w:p>
    <w:p w14:paraId="2A4D31B1" w14:textId="77777777" w:rsidR="00A24916" w:rsidRDefault="00A24916" w:rsidP="00A24916">
      <w:pPr>
        <w:pStyle w:val="a6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6419CA">
        <w:rPr>
          <w:rFonts w:ascii="Times New Roman" w:eastAsia="Times New Roman" w:hAnsi="Times New Roman" w:cs="Times New Roman"/>
          <w:i/>
          <w:iCs/>
          <w:sz w:val="28"/>
          <w:szCs w:val="28"/>
        </w:rPr>
        <w:t>Разработка краткосрочных дополнительных общеобразовательных программ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</w:p>
    <w:p w14:paraId="6E780D4B" w14:textId="77777777" w:rsidR="00A24916" w:rsidRPr="00936EDF" w:rsidRDefault="00A24916" w:rsidP="00A2491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EDF">
        <w:rPr>
          <w:rFonts w:ascii="Times New Roman" w:hAnsi="Times New Roman" w:cs="Times New Roman"/>
          <w:sz w:val="28"/>
          <w:szCs w:val="28"/>
        </w:rPr>
        <w:t>«Легенды Кавказа»,</w:t>
      </w:r>
    </w:p>
    <w:p w14:paraId="0EA2E6B8" w14:textId="77777777" w:rsidR="00A24916" w:rsidRPr="00936EDF" w:rsidRDefault="00A24916" w:rsidP="00A2491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EDF">
        <w:rPr>
          <w:rFonts w:ascii="Times New Roman" w:hAnsi="Times New Roman" w:cs="Times New Roman"/>
          <w:sz w:val="28"/>
          <w:szCs w:val="28"/>
        </w:rPr>
        <w:t>«Этно-мода»,</w:t>
      </w:r>
    </w:p>
    <w:p w14:paraId="1A79C6AF" w14:textId="77777777" w:rsidR="00A24916" w:rsidRPr="00936EDF" w:rsidRDefault="00A24916" w:rsidP="00A2491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EDF">
        <w:rPr>
          <w:rFonts w:ascii="Times New Roman" w:hAnsi="Times New Roman" w:cs="Times New Roman"/>
          <w:sz w:val="28"/>
          <w:szCs w:val="28"/>
        </w:rPr>
        <w:t>«Этно-арт: декоративно-прикладное творчество»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C7F6FF" w14:textId="77777777" w:rsidR="00A24916" w:rsidRPr="00D34919" w:rsidRDefault="00A24916" w:rsidP="00A24916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664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Разработка и включение </w:t>
      </w:r>
      <w:r w:rsidRPr="00D3491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уже реализуемые дополнительные программы художественной направленности творческих этнокультурных коллективов Центра: ансамбль кавказского танца «Алания», ансамбль грузинского танца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Иверия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«Рустави», ансамбль русского народного танца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а также </w:t>
      </w:r>
      <w:r w:rsidRPr="00A24916">
        <w:rPr>
          <w:rFonts w:ascii="Times New Roman" w:eastAsia="Times New Roman" w:hAnsi="Times New Roman" w:cs="Times New Roman"/>
          <w:sz w:val="28"/>
          <w:szCs w:val="28"/>
        </w:rPr>
        <w:t>дополнительные программы социально-гуманитарной направленности</w:t>
      </w:r>
      <w:r w:rsidRPr="00A24916">
        <w:t xml:space="preserve"> </w:t>
      </w:r>
      <w:r w:rsidRPr="00A24916">
        <w:rPr>
          <w:rFonts w:ascii="Times New Roman" w:eastAsia="Times New Roman" w:hAnsi="Times New Roman" w:cs="Times New Roman"/>
          <w:sz w:val="28"/>
          <w:szCs w:val="28"/>
        </w:rPr>
        <w:t xml:space="preserve">«Греческий язык», «Грузинский язык»  реализуемые в Центре и на базе образовательных школ, как спецкурс, </w:t>
      </w:r>
      <w:r w:rsidRPr="00A24916">
        <w:rPr>
          <w:rFonts w:ascii="Times New Roman" w:eastAsia="Times New Roman" w:hAnsi="Times New Roman" w:cs="Times New Roman"/>
          <w:i/>
          <w:iCs/>
          <w:sz w:val="28"/>
          <w:szCs w:val="28"/>
        </w:rPr>
        <w:t>этнокультурных модулей,</w:t>
      </w:r>
      <w:r w:rsidRPr="00A24916">
        <w:rPr>
          <w:rFonts w:ascii="Times New Roman" w:eastAsia="Times New Roman" w:hAnsi="Times New Roman" w:cs="Times New Roman"/>
          <w:sz w:val="28"/>
          <w:szCs w:val="28"/>
        </w:rPr>
        <w:t xml:space="preserve"> раскрывающих историю, символизм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культуры, традиции народа/народов Кавказа.</w:t>
      </w:r>
    </w:p>
    <w:p w14:paraId="2E5B8328" w14:textId="77777777" w:rsidR="00A24916" w:rsidRPr="002664A1" w:rsidRDefault="00A24916" w:rsidP="00A24916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664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Обновление технологического обеспечения образовательного процесса:</w:t>
      </w:r>
    </w:p>
    <w:p w14:paraId="07C36C4D" w14:textId="77777777" w:rsidR="00A24916" w:rsidRPr="00317869" w:rsidRDefault="00A24916" w:rsidP="00A24916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Pr="00317869">
        <w:rPr>
          <w:rFonts w:ascii="Times New Roman" w:eastAsia="Times New Roman" w:hAnsi="Times New Roman" w:cs="Times New Roman"/>
          <w:sz w:val="28"/>
          <w:szCs w:val="28"/>
        </w:rPr>
        <w:t>рамках реализации проекта «</w:t>
      </w:r>
      <w:proofErr w:type="spellStart"/>
      <w:r w:rsidRPr="00317869">
        <w:rPr>
          <w:rFonts w:ascii="Times New Roman" w:eastAsia="Times New Roman" w:hAnsi="Times New Roman" w:cs="Times New Roman"/>
          <w:sz w:val="28"/>
          <w:szCs w:val="28"/>
        </w:rPr>
        <w:t>Этно</w:t>
      </w:r>
      <w:proofErr w:type="spellEnd"/>
      <w:r w:rsidRPr="00317869">
        <w:rPr>
          <w:rFonts w:ascii="Times New Roman" w:eastAsia="Times New Roman" w:hAnsi="Times New Roman" w:cs="Times New Roman"/>
          <w:sz w:val="28"/>
          <w:szCs w:val="28"/>
        </w:rPr>
        <w:t>+» запланирована такая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869">
        <w:rPr>
          <w:rFonts w:ascii="Times New Roman" w:eastAsia="Times New Roman" w:hAnsi="Times New Roman" w:cs="Times New Roman"/>
          <w:sz w:val="28"/>
          <w:szCs w:val="28"/>
        </w:rPr>
        <w:t>организационная форма как этно-городок.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869">
        <w:rPr>
          <w:rFonts w:ascii="Times New Roman" w:eastAsia="Times New Roman" w:hAnsi="Times New Roman" w:cs="Times New Roman"/>
          <w:sz w:val="28"/>
          <w:szCs w:val="28"/>
        </w:rPr>
        <w:t>Центр внешкольной работы располагается в самом центре города Сочи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869">
        <w:rPr>
          <w:rFonts w:ascii="Times New Roman" w:eastAsia="Times New Roman" w:hAnsi="Times New Roman" w:cs="Times New Roman"/>
          <w:sz w:val="28"/>
          <w:szCs w:val="28"/>
        </w:rPr>
        <w:t>и занимает площадь 28 гектаров.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869">
        <w:rPr>
          <w:rFonts w:ascii="Times New Roman" w:eastAsia="Times New Roman" w:hAnsi="Times New Roman" w:cs="Times New Roman"/>
          <w:b/>
          <w:sz w:val="28"/>
          <w:szCs w:val="28"/>
        </w:rPr>
        <w:t>Этно-городок</w:t>
      </w:r>
      <w:r w:rsidRPr="00317869">
        <w:rPr>
          <w:rFonts w:ascii="Times New Roman" w:eastAsia="Times New Roman" w:hAnsi="Times New Roman" w:cs="Times New Roman"/>
          <w:sz w:val="28"/>
          <w:szCs w:val="28"/>
        </w:rPr>
        <w:t xml:space="preserve"> мы рассматриваем в качестве этнокультурного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869">
        <w:rPr>
          <w:rFonts w:ascii="Times New Roman" w:eastAsia="Times New Roman" w:hAnsi="Times New Roman" w:cs="Times New Roman"/>
          <w:sz w:val="28"/>
          <w:szCs w:val="28"/>
        </w:rPr>
        <w:t>образовательного пространства для детей, созданного при участии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869">
        <w:rPr>
          <w:rFonts w:ascii="Times New Roman" w:eastAsia="Times New Roman" w:hAnsi="Times New Roman" w:cs="Times New Roman"/>
          <w:sz w:val="28"/>
          <w:szCs w:val="28"/>
        </w:rPr>
        <w:t>представителей этнокультурных центров.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869">
        <w:rPr>
          <w:rFonts w:ascii="Times New Roman" w:eastAsia="Times New Roman" w:hAnsi="Times New Roman" w:cs="Times New Roman"/>
          <w:sz w:val="28"/>
          <w:szCs w:val="28"/>
        </w:rPr>
        <w:t>Мы планируем реконструировать несколько корпусов, расположенных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869">
        <w:rPr>
          <w:rFonts w:ascii="Times New Roman" w:eastAsia="Times New Roman" w:hAnsi="Times New Roman" w:cs="Times New Roman"/>
          <w:sz w:val="28"/>
          <w:szCs w:val="28"/>
        </w:rPr>
        <w:t>на территории Центра, оформить их в этно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7869">
        <w:rPr>
          <w:rFonts w:ascii="Times New Roman" w:eastAsia="Times New Roman" w:hAnsi="Times New Roman" w:cs="Times New Roman"/>
          <w:sz w:val="28"/>
          <w:szCs w:val="28"/>
        </w:rPr>
        <w:t>стиле народов, проживающих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869">
        <w:rPr>
          <w:rFonts w:ascii="Times New Roman" w:eastAsia="Times New Roman" w:hAnsi="Times New Roman" w:cs="Times New Roman"/>
          <w:sz w:val="28"/>
          <w:szCs w:val="28"/>
        </w:rPr>
        <w:t>Сочи.</w:t>
      </w:r>
    </w:p>
    <w:p w14:paraId="6F1E867C" w14:textId="77777777" w:rsidR="00A24916" w:rsidRPr="00A24916" w:rsidRDefault="00A24916" w:rsidP="00A24916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869">
        <w:rPr>
          <w:rFonts w:ascii="Times New Roman" w:eastAsia="Times New Roman" w:hAnsi="Times New Roman" w:cs="Times New Roman"/>
          <w:sz w:val="28"/>
          <w:szCs w:val="28"/>
        </w:rPr>
        <w:t>На базе этно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7869">
        <w:rPr>
          <w:rFonts w:ascii="Times New Roman" w:eastAsia="Times New Roman" w:hAnsi="Times New Roman" w:cs="Times New Roman"/>
          <w:sz w:val="28"/>
          <w:szCs w:val="28"/>
        </w:rPr>
        <w:t>городка планируем организовывать этно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7869">
        <w:rPr>
          <w:rFonts w:ascii="Times New Roman" w:eastAsia="Times New Roman" w:hAnsi="Times New Roman" w:cs="Times New Roman"/>
          <w:sz w:val="28"/>
          <w:szCs w:val="28"/>
        </w:rPr>
        <w:t>выставки,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869">
        <w:rPr>
          <w:rFonts w:ascii="Times New Roman" w:eastAsia="Times New Roman" w:hAnsi="Times New Roman" w:cs="Times New Roman"/>
          <w:sz w:val="28"/>
          <w:szCs w:val="28"/>
        </w:rPr>
        <w:t>этно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7869">
        <w:rPr>
          <w:rFonts w:ascii="Times New Roman" w:eastAsia="Times New Roman" w:hAnsi="Times New Roman" w:cs="Times New Roman"/>
          <w:sz w:val="28"/>
          <w:szCs w:val="28"/>
        </w:rPr>
        <w:t>фестивали, этно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7869">
        <w:rPr>
          <w:rFonts w:ascii="Times New Roman" w:eastAsia="Times New Roman" w:hAnsi="Times New Roman" w:cs="Times New Roman"/>
          <w:sz w:val="28"/>
          <w:szCs w:val="28"/>
        </w:rPr>
        <w:t>площадки устного народного творчества, народных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869">
        <w:rPr>
          <w:rFonts w:ascii="Times New Roman" w:eastAsia="Times New Roman" w:hAnsi="Times New Roman" w:cs="Times New Roman"/>
          <w:sz w:val="28"/>
          <w:szCs w:val="28"/>
        </w:rPr>
        <w:t>ремесел, обрядов.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869">
        <w:rPr>
          <w:rFonts w:ascii="Times New Roman" w:eastAsia="Times New Roman" w:hAnsi="Times New Roman" w:cs="Times New Roman"/>
          <w:sz w:val="28"/>
          <w:szCs w:val="28"/>
        </w:rPr>
        <w:t>Мы планир</w:t>
      </w:r>
      <w:r w:rsidRPr="00A24916">
        <w:rPr>
          <w:rFonts w:ascii="Times New Roman" w:eastAsia="Times New Roman" w:hAnsi="Times New Roman" w:cs="Times New Roman"/>
          <w:sz w:val="28"/>
          <w:szCs w:val="28"/>
        </w:rPr>
        <w:t>уем вводить эти этно-события в АИС Навигатор, увеличивая тем самым показатели охвата детей.</w:t>
      </w:r>
    </w:p>
    <w:p w14:paraId="6414C824" w14:textId="5BC38C3C" w:rsidR="00A24916" w:rsidRPr="00A24916" w:rsidRDefault="00A24916" w:rsidP="00A24916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916">
        <w:rPr>
          <w:rFonts w:ascii="Times New Roman" w:eastAsia="Times New Roman" w:hAnsi="Times New Roman" w:cs="Times New Roman"/>
          <w:sz w:val="28"/>
          <w:szCs w:val="28"/>
        </w:rPr>
        <w:t xml:space="preserve">Заключены </w:t>
      </w:r>
      <w:proofErr w:type="gramStart"/>
      <w:r w:rsidRPr="00A24916">
        <w:rPr>
          <w:rFonts w:ascii="Times New Roman" w:eastAsia="Times New Roman" w:hAnsi="Times New Roman" w:cs="Times New Roman"/>
          <w:sz w:val="28"/>
          <w:szCs w:val="28"/>
        </w:rPr>
        <w:t>договоры  с</w:t>
      </w:r>
      <w:proofErr w:type="gramEnd"/>
      <w:r w:rsidRPr="00A24916">
        <w:rPr>
          <w:rFonts w:ascii="Times New Roman" w:eastAsia="Times New Roman" w:hAnsi="Times New Roman" w:cs="Times New Roman"/>
          <w:sz w:val="28"/>
          <w:szCs w:val="28"/>
        </w:rPr>
        <w:t xml:space="preserve"> Центрами национальных культур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Сочи </w:t>
      </w:r>
      <w:r w:rsidRPr="00A24916">
        <w:rPr>
          <w:rFonts w:ascii="Times New Roman" w:eastAsia="Times New Roman" w:hAnsi="Times New Roman" w:cs="Times New Roman"/>
          <w:sz w:val="28"/>
          <w:szCs w:val="28"/>
        </w:rPr>
        <w:t xml:space="preserve"> «Истоки», которы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4916">
        <w:rPr>
          <w:rFonts w:ascii="Times New Roman" w:eastAsia="Times New Roman" w:hAnsi="Times New Roman" w:cs="Times New Roman"/>
          <w:sz w:val="28"/>
          <w:szCs w:val="28"/>
        </w:rPr>
        <w:t xml:space="preserve"> готов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24916">
        <w:rPr>
          <w:rFonts w:ascii="Times New Roman" w:eastAsia="Times New Roman" w:hAnsi="Times New Roman" w:cs="Times New Roman"/>
          <w:sz w:val="28"/>
          <w:szCs w:val="28"/>
        </w:rPr>
        <w:t xml:space="preserve"> поддержать в реализации проекта «</w:t>
      </w:r>
      <w:proofErr w:type="spellStart"/>
      <w:r w:rsidRPr="00A24916">
        <w:rPr>
          <w:rFonts w:ascii="Times New Roman" w:eastAsia="Times New Roman" w:hAnsi="Times New Roman" w:cs="Times New Roman"/>
          <w:sz w:val="28"/>
          <w:szCs w:val="28"/>
        </w:rPr>
        <w:t>Этно</w:t>
      </w:r>
      <w:proofErr w:type="spellEnd"/>
      <w:r w:rsidRPr="00A24916">
        <w:rPr>
          <w:rFonts w:ascii="Times New Roman" w:eastAsia="Times New Roman" w:hAnsi="Times New Roman" w:cs="Times New Roman"/>
          <w:sz w:val="28"/>
          <w:szCs w:val="28"/>
        </w:rPr>
        <w:t>+».</w:t>
      </w:r>
    </w:p>
    <w:p w14:paraId="0C4EF622" w14:textId="77777777" w:rsidR="00A24916" w:rsidRPr="00317869" w:rsidRDefault="00A24916" w:rsidP="00A24916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916">
        <w:rPr>
          <w:rFonts w:ascii="Times New Roman" w:eastAsia="Times New Roman" w:hAnsi="Times New Roman" w:cs="Times New Roman"/>
          <w:sz w:val="28"/>
          <w:szCs w:val="28"/>
        </w:rPr>
        <w:t>Традиционная культур</w:t>
      </w:r>
      <w:r w:rsidRPr="00317869">
        <w:rPr>
          <w:rFonts w:ascii="Times New Roman" w:eastAsia="Times New Roman" w:hAnsi="Times New Roman" w:cs="Times New Roman"/>
          <w:sz w:val="28"/>
          <w:szCs w:val="28"/>
        </w:rPr>
        <w:t>а будет транслироваться с позиции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869">
        <w:rPr>
          <w:rFonts w:ascii="Times New Roman" w:eastAsia="Times New Roman" w:hAnsi="Times New Roman" w:cs="Times New Roman"/>
          <w:sz w:val="28"/>
          <w:szCs w:val="28"/>
        </w:rPr>
        <w:t>представителей самих этносов, с участием детей Центра.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869">
        <w:rPr>
          <w:rFonts w:ascii="Times New Roman" w:eastAsia="Times New Roman" w:hAnsi="Times New Roman" w:cs="Times New Roman"/>
          <w:sz w:val="28"/>
          <w:szCs w:val="28"/>
        </w:rPr>
        <w:t>Уверены, что эти события будут яркими, захватывающими,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869">
        <w:rPr>
          <w:rFonts w:ascii="Times New Roman" w:eastAsia="Times New Roman" w:hAnsi="Times New Roman" w:cs="Times New Roman"/>
          <w:sz w:val="28"/>
          <w:szCs w:val="28"/>
        </w:rPr>
        <w:t>запоминающими</w:t>
      </w:r>
      <w:r>
        <w:rPr>
          <w:rFonts w:ascii="Times New Roman" w:eastAsia="Times New Roman" w:hAnsi="Times New Roman" w:cs="Times New Roman"/>
          <w:sz w:val="28"/>
          <w:szCs w:val="28"/>
        </w:rPr>
        <w:t>; б</w:t>
      </w:r>
      <w:r w:rsidRPr="00317869">
        <w:rPr>
          <w:rFonts w:ascii="Times New Roman" w:eastAsia="Times New Roman" w:hAnsi="Times New Roman" w:cs="Times New Roman"/>
          <w:sz w:val="28"/>
          <w:szCs w:val="28"/>
        </w:rPr>
        <w:t>удут построены на принципах диалога культур.</w:t>
      </w:r>
    </w:p>
    <w:p w14:paraId="4C452841" w14:textId="77777777" w:rsidR="00A24916" w:rsidRPr="00A24916" w:rsidRDefault="00A24916" w:rsidP="00A24916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17869">
        <w:rPr>
          <w:rFonts w:ascii="Times New Roman" w:eastAsia="Times New Roman" w:hAnsi="Times New Roman" w:cs="Times New Roman"/>
          <w:sz w:val="28"/>
          <w:szCs w:val="28"/>
        </w:rPr>
        <w:t>Разрабатывая программу развития, мы старались объединять,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869">
        <w:rPr>
          <w:rFonts w:ascii="Times New Roman" w:eastAsia="Times New Roman" w:hAnsi="Times New Roman" w:cs="Times New Roman"/>
          <w:sz w:val="28"/>
          <w:szCs w:val="28"/>
        </w:rPr>
        <w:t>интегрировать стратегические направления. Так у нас возникла идея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869">
        <w:rPr>
          <w:rFonts w:ascii="Times New Roman" w:eastAsia="Times New Roman" w:hAnsi="Times New Roman" w:cs="Times New Roman"/>
          <w:b/>
          <w:sz w:val="28"/>
          <w:szCs w:val="28"/>
        </w:rPr>
        <w:t>этнографического образовательного туризма</w:t>
      </w:r>
      <w:r w:rsidRPr="00317869">
        <w:rPr>
          <w:rFonts w:ascii="Times New Roman" w:eastAsia="Times New Roman" w:hAnsi="Times New Roman" w:cs="Times New Roman"/>
          <w:sz w:val="28"/>
          <w:szCs w:val="28"/>
        </w:rPr>
        <w:t>, реализация которой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869">
        <w:rPr>
          <w:rFonts w:ascii="Times New Roman" w:eastAsia="Times New Roman" w:hAnsi="Times New Roman" w:cs="Times New Roman"/>
          <w:sz w:val="28"/>
          <w:szCs w:val="28"/>
        </w:rPr>
        <w:t>предполагает организацию посещения детьми этнографических объектов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869">
        <w:rPr>
          <w:rFonts w:ascii="Times New Roman" w:eastAsia="Times New Roman" w:hAnsi="Times New Roman" w:cs="Times New Roman"/>
          <w:sz w:val="28"/>
          <w:szCs w:val="28"/>
        </w:rPr>
        <w:t xml:space="preserve">познания культуры, быта </w:t>
      </w:r>
      <w:r>
        <w:rPr>
          <w:rFonts w:ascii="Times New Roman" w:eastAsia="Times New Roman" w:hAnsi="Times New Roman" w:cs="Times New Roman"/>
          <w:sz w:val="28"/>
          <w:szCs w:val="28"/>
        </w:rPr>
        <w:t>и традиций народов, проживающих</w:t>
      </w:r>
      <w:r w:rsidRPr="0031786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869">
        <w:rPr>
          <w:rFonts w:ascii="Times New Roman" w:eastAsia="Times New Roman" w:hAnsi="Times New Roman" w:cs="Times New Roman"/>
          <w:sz w:val="28"/>
          <w:szCs w:val="28"/>
        </w:rPr>
        <w:t>Краснодарского края.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869">
        <w:rPr>
          <w:rFonts w:ascii="Times New Roman" w:eastAsia="Times New Roman" w:hAnsi="Times New Roman" w:cs="Times New Roman"/>
          <w:sz w:val="28"/>
          <w:szCs w:val="28"/>
        </w:rPr>
        <w:t xml:space="preserve">Совместно с </w:t>
      </w:r>
      <w:r w:rsidRPr="00A24916">
        <w:rPr>
          <w:rFonts w:ascii="Times New Roman" w:eastAsia="Times New Roman" w:hAnsi="Times New Roman" w:cs="Times New Roman"/>
          <w:sz w:val="28"/>
          <w:szCs w:val="28"/>
        </w:rPr>
        <w:t>научными сотрудниками Кубанского госуниверситета нами разработаны четыре этнографические экспедиции с маршрутными листами и интерактивными заданиями «По родным просторам».</w:t>
      </w:r>
    </w:p>
    <w:p w14:paraId="14261E68" w14:textId="77777777" w:rsidR="00A24916" w:rsidRDefault="00A24916" w:rsidP="00A24916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916">
        <w:rPr>
          <w:rFonts w:ascii="Times New Roman" w:eastAsia="Times New Roman" w:hAnsi="Times New Roman" w:cs="Times New Roman"/>
          <w:sz w:val="28"/>
          <w:szCs w:val="28"/>
        </w:rPr>
        <w:t>Также хотелось бы обратить внимание</w:t>
      </w:r>
      <w:r w:rsidRPr="00317869">
        <w:rPr>
          <w:rFonts w:ascii="Times New Roman" w:eastAsia="Times New Roman" w:hAnsi="Times New Roman" w:cs="Times New Roman"/>
          <w:sz w:val="28"/>
          <w:szCs w:val="28"/>
        </w:rPr>
        <w:t xml:space="preserve"> на то, что педагогическим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869">
        <w:rPr>
          <w:rFonts w:ascii="Times New Roman" w:eastAsia="Times New Roman" w:hAnsi="Times New Roman" w:cs="Times New Roman"/>
          <w:sz w:val="28"/>
          <w:szCs w:val="28"/>
        </w:rPr>
        <w:t>коллективом Центра накоплен опыт организации этнокультурного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869">
        <w:rPr>
          <w:rFonts w:ascii="Times New Roman" w:eastAsia="Times New Roman" w:hAnsi="Times New Roman" w:cs="Times New Roman"/>
          <w:sz w:val="28"/>
          <w:szCs w:val="28"/>
        </w:rPr>
        <w:t>воспитания.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869">
        <w:rPr>
          <w:rFonts w:ascii="Times New Roman" w:eastAsia="Times New Roman" w:hAnsi="Times New Roman" w:cs="Times New Roman"/>
          <w:sz w:val="28"/>
          <w:szCs w:val="28"/>
        </w:rPr>
        <w:t>Поэтому в рамках реализации проекта «</w:t>
      </w:r>
      <w:proofErr w:type="spellStart"/>
      <w:r w:rsidRPr="00317869">
        <w:rPr>
          <w:rFonts w:ascii="Times New Roman" w:eastAsia="Times New Roman" w:hAnsi="Times New Roman" w:cs="Times New Roman"/>
          <w:sz w:val="28"/>
          <w:szCs w:val="28"/>
        </w:rPr>
        <w:t>Этно</w:t>
      </w:r>
      <w:proofErr w:type="spellEnd"/>
      <w:r w:rsidRPr="00317869">
        <w:rPr>
          <w:rFonts w:ascii="Times New Roman" w:eastAsia="Times New Roman" w:hAnsi="Times New Roman" w:cs="Times New Roman"/>
          <w:sz w:val="28"/>
          <w:szCs w:val="28"/>
        </w:rPr>
        <w:t>+» мы позиционируем себя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869">
        <w:rPr>
          <w:rFonts w:ascii="Times New Roman" w:eastAsia="Times New Roman" w:hAnsi="Times New Roman" w:cs="Times New Roman"/>
          <w:sz w:val="28"/>
          <w:szCs w:val="28"/>
        </w:rPr>
        <w:t>в качестве ресурсного центра, готового к обобщению и тиражированию опыта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869">
        <w:rPr>
          <w:rFonts w:ascii="Times New Roman" w:eastAsia="Times New Roman" w:hAnsi="Times New Roman" w:cs="Times New Roman"/>
          <w:sz w:val="28"/>
          <w:szCs w:val="28"/>
        </w:rPr>
        <w:t>разработки и реализации этнокультурного компонента в образовательной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869">
        <w:rPr>
          <w:rFonts w:ascii="Times New Roman" w:eastAsia="Times New Roman" w:hAnsi="Times New Roman" w:cs="Times New Roman"/>
          <w:sz w:val="28"/>
          <w:szCs w:val="28"/>
        </w:rPr>
        <w:t>практике Центра.</w:t>
      </w:r>
    </w:p>
    <w:p w14:paraId="156938A0" w14:textId="77777777" w:rsidR="00A24916" w:rsidRPr="004F2572" w:rsidRDefault="00A24916" w:rsidP="00A24916">
      <w:pPr>
        <w:pStyle w:val="a6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проекта запланированы следующие </w:t>
      </w:r>
      <w:r w:rsidRPr="004F2572">
        <w:rPr>
          <w:rFonts w:ascii="Times New Roman" w:eastAsia="Times New Roman" w:hAnsi="Times New Roman" w:cs="Times New Roman"/>
          <w:i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(методические / образовательные события)</w:t>
      </w:r>
      <w:r w:rsidRPr="004F2572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00AE187D" w14:textId="77777777" w:rsidR="00A24916" w:rsidRDefault="00A24916" w:rsidP="00A24916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Методическая презентационная площадка для организаций дополнительного образования г. Сочи, г. Туапсе, г. Апшеронск по итогам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реализации проекта </w:t>
      </w:r>
      <w:r w:rsidRPr="00D0771E">
        <w:rPr>
          <w:rFonts w:ascii="Times New Roman" w:eastAsia="Times New Roman" w:hAnsi="Times New Roman" w:cs="Times New Roman"/>
          <w:sz w:val="28"/>
          <w:szCs w:val="28"/>
        </w:rPr>
        <w:t>«Этнокультурный компонент в содержании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 внешкольной работы</w:t>
      </w:r>
      <w:r w:rsidRPr="00D0771E">
        <w:rPr>
          <w:rFonts w:ascii="Times New Roman" w:eastAsia="Times New Roman" w:hAnsi="Times New Roman" w:cs="Times New Roman"/>
          <w:sz w:val="28"/>
          <w:szCs w:val="28"/>
        </w:rPr>
        <w:t>: проблемы проектирования и реализации»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EE1607" w14:textId="77777777" w:rsidR="00A24916" w:rsidRDefault="00A24916" w:rsidP="00A24916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64855">
        <w:rPr>
          <w:rFonts w:ascii="Times New Roman" w:eastAsia="Times New Roman" w:hAnsi="Times New Roman" w:cs="Times New Roman"/>
          <w:sz w:val="28"/>
          <w:szCs w:val="28"/>
        </w:rPr>
        <w:t xml:space="preserve">«Фестиваль национальных культур», способствующий знакомству обучающихся с традиционной культурой этносов, компактно проживающих в Краснодарском крае.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D0771E">
        <w:rPr>
          <w:rFonts w:ascii="Times New Roman" w:eastAsia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0771E">
        <w:rPr>
          <w:rFonts w:ascii="Times New Roman" w:eastAsia="Times New Roman" w:hAnsi="Times New Roman" w:cs="Times New Roman"/>
          <w:sz w:val="28"/>
          <w:szCs w:val="28"/>
        </w:rPr>
        <w:t>е событи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е, организованное с участием представителей центров национальных культур с приглашением обучающихся общеобразовательных организаций. </w:t>
      </w:r>
      <w:r w:rsidRPr="00D64855"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proofErr w:type="spellStart"/>
      <w:r w:rsidRPr="00D64855">
        <w:rPr>
          <w:rFonts w:ascii="Times New Roman" w:eastAsia="Times New Roman" w:hAnsi="Times New Roman" w:cs="Times New Roman"/>
          <w:sz w:val="28"/>
          <w:szCs w:val="28"/>
        </w:rPr>
        <w:t>этнофестивал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D64855">
        <w:rPr>
          <w:rFonts w:ascii="Times New Roman" w:eastAsia="Times New Roman" w:hAnsi="Times New Roman" w:cs="Times New Roman"/>
          <w:sz w:val="28"/>
          <w:szCs w:val="28"/>
        </w:rPr>
        <w:t xml:space="preserve">: возрождение традиций, реконструкция обрядов, обучение ремеслам, реконструкция костюмов. В результате совместного </w:t>
      </w:r>
      <w:proofErr w:type="spellStart"/>
      <w:proofErr w:type="gramStart"/>
      <w:r w:rsidRPr="00D64855">
        <w:rPr>
          <w:rFonts w:ascii="Times New Roman" w:eastAsia="Times New Roman" w:hAnsi="Times New Roman" w:cs="Times New Roman"/>
          <w:sz w:val="28"/>
          <w:szCs w:val="28"/>
        </w:rPr>
        <w:t>социо</w:t>
      </w:r>
      <w:proofErr w:type="spellEnd"/>
      <w:r w:rsidRPr="00D64855">
        <w:rPr>
          <w:rFonts w:ascii="Times New Roman" w:eastAsia="Times New Roman" w:hAnsi="Times New Roman" w:cs="Times New Roman"/>
          <w:sz w:val="28"/>
          <w:szCs w:val="28"/>
        </w:rPr>
        <w:t>-культурного</w:t>
      </w:r>
      <w:proofErr w:type="gramEnd"/>
      <w:r w:rsidRPr="00D64855">
        <w:rPr>
          <w:rFonts w:ascii="Times New Roman" w:eastAsia="Times New Roman" w:hAnsi="Times New Roman" w:cs="Times New Roman"/>
          <w:sz w:val="28"/>
          <w:szCs w:val="28"/>
        </w:rPr>
        <w:t xml:space="preserve"> творчества школьников, педагогов, представителей этнокультурных центров, фольклорных коллективов, мастеров декоративно-прикладного творчества формируются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обучающихся</w:t>
      </w:r>
      <w:r w:rsidRPr="00D64855">
        <w:rPr>
          <w:rFonts w:ascii="Times New Roman" w:eastAsia="Times New Roman" w:hAnsi="Times New Roman" w:cs="Times New Roman"/>
          <w:sz w:val="28"/>
          <w:szCs w:val="28"/>
        </w:rPr>
        <w:t xml:space="preserve"> знания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64855">
        <w:rPr>
          <w:rFonts w:ascii="Times New Roman" w:eastAsia="Times New Roman" w:hAnsi="Times New Roman" w:cs="Times New Roman"/>
          <w:sz w:val="28"/>
          <w:szCs w:val="28"/>
        </w:rPr>
        <w:t xml:space="preserve"> истории, традициях, образцах поведения, ценностные установки, которые закрепляются жизненным опытом, эмоциональным переживанием, откликом.  </w:t>
      </w:r>
    </w:p>
    <w:p w14:paraId="15CFE13D" w14:textId="77777777" w:rsidR="00A24916" w:rsidRDefault="00A24916" w:rsidP="00A24916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Фестиваля планируется организовать и провести фестивальные площадки:</w:t>
      </w:r>
    </w:p>
    <w:p w14:paraId="6300A634" w14:textId="77777777" w:rsidR="00A24916" w:rsidRDefault="00A24916" w:rsidP="00A24916">
      <w:pPr>
        <w:pStyle w:val="a6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«Этно-мода»: создание галереи национальных костюмов: представление национальных костюмов, мини-лекторий, мастер-классы по изготовлению фрагментов / деталей национальных костюмо</w:t>
      </w:r>
      <w:r w:rsidRPr="00A772B1">
        <w:rPr>
          <w:rFonts w:ascii="Times New Roman" w:hAnsi="Times New Roman" w:cs="Times New Roman"/>
          <w:sz w:val="28"/>
        </w:rPr>
        <w:t>в.</w:t>
      </w:r>
    </w:p>
    <w:p w14:paraId="2AF51490" w14:textId="77777777" w:rsidR="00A24916" w:rsidRPr="00A772B1" w:rsidRDefault="00A24916" w:rsidP="00A24916">
      <w:pPr>
        <w:pStyle w:val="a6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«Этно-мастерская»: проведение мастер-классов с целью привлечения детей и </w:t>
      </w:r>
      <w:r w:rsidRPr="00A772B1">
        <w:rPr>
          <w:rFonts w:ascii="Times New Roman" w:hAnsi="Times New Roman" w:cs="Times New Roman"/>
          <w:sz w:val="28"/>
        </w:rPr>
        <w:t>молодежи к исконным ремеслам, традициям декоративно-прикладного искусства.</w:t>
      </w:r>
    </w:p>
    <w:p w14:paraId="17229741" w14:textId="77777777" w:rsidR="00A24916" w:rsidRPr="00A772B1" w:rsidRDefault="00A24916" w:rsidP="00A24916">
      <w:pPr>
        <w:pStyle w:val="a6"/>
        <w:ind w:left="708"/>
        <w:jc w:val="both"/>
        <w:rPr>
          <w:rFonts w:ascii="Times New Roman" w:hAnsi="Times New Roman" w:cs="Times New Roman"/>
          <w:sz w:val="28"/>
        </w:rPr>
      </w:pPr>
      <w:r w:rsidRPr="00A772B1">
        <w:rPr>
          <w:rFonts w:ascii="Times New Roman" w:hAnsi="Times New Roman" w:cs="Times New Roman"/>
          <w:sz w:val="28"/>
        </w:rPr>
        <w:t>- «Этно-театр»: реконструкция обрядов, театральные постановки фрагментов эпосов, сказаний.</w:t>
      </w:r>
    </w:p>
    <w:p w14:paraId="25116245" w14:textId="77777777" w:rsidR="00A24916" w:rsidRDefault="00A24916" w:rsidP="00A24916">
      <w:pPr>
        <w:pStyle w:val="a6"/>
        <w:ind w:left="708"/>
        <w:jc w:val="both"/>
        <w:rPr>
          <w:rFonts w:ascii="Times New Roman" w:hAnsi="Times New Roman" w:cs="Times New Roman"/>
          <w:sz w:val="28"/>
        </w:rPr>
      </w:pPr>
      <w:r w:rsidRPr="00A772B1">
        <w:rPr>
          <w:rFonts w:ascii="Times New Roman" w:hAnsi="Times New Roman" w:cs="Times New Roman"/>
          <w:sz w:val="28"/>
        </w:rPr>
        <w:t>- «Этно-фото»: конкурс фотографий</w:t>
      </w:r>
      <w:r>
        <w:rPr>
          <w:rFonts w:ascii="Times New Roman" w:hAnsi="Times New Roman" w:cs="Times New Roman"/>
          <w:sz w:val="28"/>
        </w:rPr>
        <w:t>, раскрывающих традиции народной культуры России.</w:t>
      </w:r>
    </w:p>
    <w:p w14:paraId="26F3B9C0" w14:textId="77777777" w:rsidR="00A24916" w:rsidRDefault="00A24916" w:rsidP="00A24916">
      <w:pPr>
        <w:pStyle w:val="a6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«Этно-рисунок»: конкурс рисунков, </w:t>
      </w:r>
      <w:r w:rsidRPr="00F34ABF">
        <w:rPr>
          <w:rFonts w:ascii="Times New Roman" w:hAnsi="Times New Roman" w:cs="Times New Roman"/>
          <w:sz w:val="28"/>
        </w:rPr>
        <w:t>раскрывающих традиции народной культуры России.</w:t>
      </w:r>
    </w:p>
    <w:p w14:paraId="6F29B591" w14:textId="77777777" w:rsidR="00A24916" w:rsidRDefault="00A24916" w:rsidP="00A24916">
      <w:pPr>
        <w:pStyle w:val="a6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«Этно-голос»: конкурс исполнения народных песен.</w:t>
      </w:r>
    </w:p>
    <w:p w14:paraId="2E276C12" w14:textId="77777777" w:rsidR="00A24916" w:rsidRDefault="00A24916" w:rsidP="00A24916">
      <w:pPr>
        <w:pStyle w:val="a6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«Этно-танец»: конкурс фольклорных танцевальных коллективов.</w:t>
      </w:r>
    </w:p>
    <w:p w14:paraId="3969B3B3" w14:textId="77777777" w:rsidR="00A24916" w:rsidRPr="00A772B1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772B1">
        <w:rPr>
          <w:rFonts w:ascii="Times New Roman" w:hAnsi="Times New Roman" w:cs="Times New Roman"/>
          <w:b/>
          <w:bCs/>
          <w:i/>
          <w:sz w:val="28"/>
          <w:szCs w:val="28"/>
        </w:rPr>
        <w:t>Продукты проекта:</w:t>
      </w:r>
    </w:p>
    <w:p w14:paraId="271FA69B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 б</w:t>
      </w:r>
      <w:r w:rsidRPr="00C06027">
        <w:rPr>
          <w:rFonts w:ascii="Times New Roman" w:hAnsi="Times New Roman" w:cs="Times New Roman"/>
          <w:sz w:val="28"/>
          <w:szCs w:val="28"/>
        </w:rPr>
        <w:t>анк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6027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общеразвивающих программ, включающих этнокультурный компонент в содержание образовательного процесса и досуговой деятельности.</w:t>
      </w:r>
    </w:p>
    <w:p w14:paraId="04475437" w14:textId="77777777" w:rsidR="00A24916" w:rsidRPr="000B526A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0B526A">
        <w:rPr>
          <w:rFonts w:ascii="Times New Roman" w:hAnsi="Times New Roman" w:cs="Times New Roman"/>
          <w:sz w:val="28"/>
          <w:szCs w:val="28"/>
        </w:rPr>
        <w:t xml:space="preserve"> по проектированию и включению этнокультурного компонента в </w:t>
      </w:r>
      <w:r>
        <w:rPr>
          <w:rFonts w:ascii="Times New Roman" w:hAnsi="Times New Roman" w:cs="Times New Roman"/>
          <w:sz w:val="28"/>
          <w:szCs w:val="28"/>
        </w:rPr>
        <w:t xml:space="preserve">программно-методическое и организационно-технологическое обеспечение реализации </w:t>
      </w:r>
      <w:r w:rsidRPr="000B526A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программы.</w:t>
      </w:r>
    </w:p>
    <w:p w14:paraId="3F767588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Информационная продукция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A772B1">
        <w:rPr>
          <w:rFonts w:ascii="Times New Roman" w:hAnsi="Times New Roman" w:cs="Times New Roman"/>
          <w:sz w:val="28"/>
          <w:szCs w:val="28"/>
        </w:rPr>
        <w:t>альбомы, буклеты, презентации, видеоролики), подготовленная обучающ</w:t>
      </w:r>
      <w:r>
        <w:rPr>
          <w:rFonts w:ascii="Times New Roman" w:hAnsi="Times New Roman" w:cs="Times New Roman"/>
          <w:sz w:val="28"/>
          <w:szCs w:val="28"/>
        </w:rPr>
        <w:t>имися и педагогами Центра, об истории, культурных традициях</w:t>
      </w:r>
      <w:r w:rsidRPr="00163B61">
        <w:t xml:space="preserve"> </w:t>
      </w:r>
      <w:r w:rsidRPr="00163B61">
        <w:rPr>
          <w:rFonts w:ascii="Times New Roman" w:hAnsi="Times New Roman" w:cs="Times New Roman"/>
          <w:sz w:val="28"/>
          <w:szCs w:val="28"/>
        </w:rPr>
        <w:t xml:space="preserve">народов, компактно проживающих в </w:t>
      </w:r>
      <w:proofErr w:type="spellStart"/>
      <w:r w:rsidRPr="00163B61">
        <w:rPr>
          <w:rFonts w:ascii="Times New Roman" w:hAnsi="Times New Roman" w:cs="Times New Roman"/>
          <w:sz w:val="28"/>
          <w:szCs w:val="28"/>
        </w:rPr>
        <w:t>г.Сочи</w:t>
      </w:r>
      <w:proofErr w:type="spellEnd"/>
      <w:r w:rsidRPr="00163B61">
        <w:rPr>
          <w:rFonts w:ascii="Times New Roman" w:hAnsi="Times New Roman" w:cs="Times New Roman"/>
          <w:sz w:val="28"/>
          <w:szCs w:val="28"/>
        </w:rPr>
        <w:t>.</w:t>
      </w:r>
    </w:p>
    <w:p w14:paraId="3E87BB0C" w14:textId="77777777" w:rsidR="00A24916" w:rsidRPr="005B2248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B2248">
        <w:rPr>
          <w:rFonts w:ascii="Times New Roman" w:hAnsi="Times New Roman" w:cs="Times New Roman"/>
          <w:b/>
          <w:bCs/>
          <w:i/>
          <w:sz w:val="28"/>
          <w:szCs w:val="28"/>
        </w:rPr>
        <w:t>Результаты реализации проекта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64DE7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Этно</w:t>
      </w:r>
      <w:proofErr w:type="spellEnd"/>
      <w:r w:rsidRPr="00364DE7">
        <w:rPr>
          <w:rFonts w:ascii="Times New Roman" w:hAnsi="Times New Roman" w:cs="Times New Roman"/>
          <w:b/>
          <w:bCs/>
          <w:i/>
          <w:sz w:val="28"/>
          <w:szCs w:val="28"/>
        </w:rPr>
        <w:t>+»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781F90A0" w14:textId="77777777" w:rsidR="00A24916" w:rsidRPr="003672DF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>получат возможность познакомиться с историей, культурой, традициями, понять и принять отличительное и общее в культурах народов</w:t>
      </w:r>
      <w:r w:rsidRPr="008A0666">
        <w:rPr>
          <w:rFonts w:ascii="Times New Roman" w:hAnsi="Times New Roman" w:cs="Times New Roman"/>
          <w:sz w:val="28"/>
          <w:szCs w:val="28"/>
        </w:rPr>
        <w:t>, проживающих в г. Сочи</w:t>
      </w:r>
      <w:r w:rsidRPr="003672DF">
        <w:rPr>
          <w:rFonts w:ascii="Times New Roman" w:hAnsi="Times New Roman" w:cs="Times New Roman"/>
          <w:sz w:val="28"/>
          <w:szCs w:val="28"/>
        </w:rPr>
        <w:t>.</w:t>
      </w:r>
    </w:p>
    <w:p w14:paraId="6DFC3F16" w14:textId="77777777" w:rsidR="00A24916" w:rsidRPr="00337694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B7F">
        <w:rPr>
          <w:rFonts w:ascii="Times New Roman" w:hAnsi="Times New Roman" w:cs="Times New Roman"/>
          <w:i/>
          <w:sz w:val="28"/>
          <w:szCs w:val="28"/>
        </w:rPr>
        <w:t>Педагоги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69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новят содержание и технологическое обеспечение, разработав этнокультурные краткосрочные программы </w:t>
      </w:r>
      <w:r w:rsidRPr="008A0666">
        <w:rPr>
          <w:rFonts w:ascii="Times New Roman" w:hAnsi="Times New Roman" w:cs="Times New Roman"/>
          <w:sz w:val="28"/>
          <w:szCs w:val="28"/>
        </w:rPr>
        <w:t>и модули.</w:t>
      </w:r>
    </w:p>
    <w:p w14:paraId="010D1DAA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02A">
        <w:rPr>
          <w:rFonts w:ascii="Times New Roman" w:hAnsi="Times New Roman" w:cs="Times New Roman"/>
          <w:i/>
          <w:sz w:val="28"/>
          <w:szCs w:val="28"/>
        </w:rPr>
        <w:t>Центр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сможет увеличить охват детей за счет взаимодействия с общеобразовательными организациями и этнокультурными центрами и привлечения детей к краткосрочным программам, образовательным событиям</w:t>
      </w:r>
      <w:r w:rsidRPr="003672D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37C12C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FA9A97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095D8F" w14:textId="77777777" w:rsidR="00A24916" w:rsidRPr="00F05C9E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C9E">
        <w:rPr>
          <w:rFonts w:ascii="Times New Roman" w:hAnsi="Times New Roman" w:cs="Times New Roman"/>
          <w:b/>
          <w:sz w:val="28"/>
          <w:szCs w:val="28"/>
        </w:rPr>
        <w:t>ПРОЕКТ «ЮНАРМИЯ+»</w:t>
      </w:r>
    </w:p>
    <w:p w14:paraId="6F571475" w14:textId="77777777" w:rsidR="00A24916" w:rsidRPr="00874DAF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Актуальность проекта.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DAF">
        <w:rPr>
          <w:rFonts w:ascii="Times New Roman" w:hAnsi="Times New Roman" w:cs="Times New Roman"/>
          <w:sz w:val="28"/>
          <w:szCs w:val="28"/>
        </w:rPr>
        <w:t>Проблема патриотического воспитания и гражданского становления подрастающего поколения сегодня одна из актуальных задач государства и общества.</w:t>
      </w:r>
    </w:p>
    <w:p w14:paraId="7AB8C0B7" w14:textId="77777777" w:rsidR="00A24916" w:rsidRPr="00874DAF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DAF">
        <w:rPr>
          <w:rFonts w:ascii="Times New Roman" w:hAnsi="Times New Roman" w:cs="Times New Roman"/>
          <w:sz w:val="28"/>
          <w:szCs w:val="28"/>
        </w:rPr>
        <w:t>С 2016 года в Центре внешкольной работы начало свою деятельность объединение «</w:t>
      </w:r>
      <w:proofErr w:type="spellStart"/>
      <w:r w:rsidRPr="00874DAF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874DA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874DAF">
        <w:rPr>
          <w:rFonts w:ascii="Times New Roman" w:hAnsi="Times New Roman" w:cs="Times New Roman"/>
          <w:sz w:val="28"/>
          <w:szCs w:val="28"/>
        </w:rPr>
        <w:t>насчитывающее 200 воспитанников.</w:t>
      </w:r>
      <w:r w:rsidRPr="00086CF3">
        <w:t xml:space="preserve"> </w:t>
      </w:r>
      <w:r w:rsidRPr="00086CF3">
        <w:rPr>
          <w:rFonts w:ascii="Times New Roman" w:hAnsi="Times New Roman" w:cs="Times New Roman"/>
          <w:sz w:val="28"/>
          <w:szCs w:val="28"/>
        </w:rPr>
        <w:t>В 2016 году Центр стал куратором юнармейского движения Центрального района г. Сочи.</w:t>
      </w:r>
    </w:p>
    <w:p w14:paraId="1CC62232" w14:textId="77777777" w:rsidR="00A24916" w:rsidRPr="00874DAF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66915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>+</w:t>
      </w:r>
      <w:r w:rsidRPr="00C66915">
        <w:rPr>
          <w:rFonts w:ascii="Times New Roman" w:hAnsi="Times New Roman" w:cs="Times New Roman"/>
          <w:sz w:val="28"/>
          <w:szCs w:val="28"/>
        </w:rPr>
        <w:t>»</w:t>
      </w:r>
      <w:r w:rsidRPr="00874DAF">
        <w:rPr>
          <w:rFonts w:ascii="Times New Roman" w:hAnsi="Times New Roman" w:cs="Times New Roman"/>
          <w:sz w:val="28"/>
          <w:szCs w:val="28"/>
        </w:rPr>
        <w:t xml:space="preserve"> сетевой проект патриотического воспитания, который реализ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874DAF">
        <w:rPr>
          <w:rFonts w:ascii="Times New Roman" w:hAnsi="Times New Roman" w:cs="Times New Roman"/>
          <w:sz w:val="28"/>
          <w:szCs w:val="28"/>
        </w:rPr>
        <w:t xml:space="preserve"> на базе пяти общеобразовательных учреждений: СОШ №№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DAF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 xml:space="preserve"> 7, </w:t>
      </w:r>
      <w:r w:rsidRPr="00874DAF">
        <w:rPr>
          <w:rFonts w:ascii="Times New Roman" w:hAnsi="Times New Roman" w:cs="Times New Roman"/>
          <w:sz w:val="28"/>
          <w:szCs w:val="28"/>
        </w:rPr>
        <w:t xml:space="preserve">100, гимназия №44. </w:t>
      </w:r>
    </w:p>
    <w:p w14:paraId="781A996C" w14:textId="77777777" w:rsidR="00A24916" w:rsidRPr="00874DAF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DAF">
        <w:rPr>
          <w:rFonts w:ascii="Times New Roman" w:hAnsi="Times New Roman" w:cs="Times New Roman"/>
          <w:sz w:val="28"/>
          <w:szCs w:val="28"/>
        </w:rPr>
        <w:t>В целях формирования гражданско-патриотических чувств учащихся, любви к Родине, сохранения и формирования здорового образа жизни, привлечения детей и подростков к активному участию в военно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4DAF">
        <w:rPr>
          <w:rFonts w:ascii="Times New Roman" w:hAnsi="Times New Roman" w:cs="Times New Roman"/>
          <w:sz w:val="28"/>
          <w:szCs w:val="28"/>
        </w:rPr>
        <w:t xml:space="preserve">патриотических мероприятиях Центром внешкольной работы г. Сочи организуются и проводятся следующие </w:t>
      </w:r>
      <w:r w:rsidRPr="00C66915">
        <w:rPr>
          <w:rFonts w:ascii="Times New Roman" w:hAnsi="Times New Roman" w:cs="Times New Roman"/>
          <w:sz w:val="28"/>
          <w:szCs w:val="28"/>
        </w:rPr>
        <w:t>мероприятия:</w:t>
      </w:r>
    </w:p>
    <w:p w14:paraId="2F7CCC75" w14:textId="77777777" w:rsidR="00A24916" w:rsidRPr="00874DAF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DAF">
        <w:rPr>
          <w:rFonts w:ascii="Times New Roman" w:hAnsi="Times New Roman" w:cs="Times New Roman"/>
          <w:sz w:val="28"/>
          <w:szCs w:val="28"/>
        </w:rPr>
        <w:t>- Ежегодное торжественное открытие и закрытие краевого месячника военно-патриотической и оборонно-массовой работы в Зимнем театре.</w:t>
      </w:r>
    </w:p>
    <w:p w14:paraId="61BC60AB" w14:textId="77777777" w:rsidR="00A24916" w:rsidRPr="00874DAF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DAF">
        <w:rPr>
          <w:rFonts w:ascii="Times New Roman" w:hAnsi="Times New Roman" w:cs="Times New Roman"/>
          <w:sz w:val="28"/>
          <w:szCs w:val="28"/>
        </w:rPr>
        <w:t>- В рамках городского мероприятия «Уроки мужества «Поклон и память поколений» для ветеранов локальных войн.</w:t>
      </w:r>
    </w:p>
    <w:p w14:paraId="12D57ADB" w14:textId="77777777" w:rsidR="00A24916" w:rsidRPr="00874DAF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DAF">
        <w:rPr>
          <w:rFonts w:ascii="Times New Roman" w:hAnsi="Times New Roman" w:cs="Times New Roman"/>
          <w:sz w:val="28"/>
          <w:szCs w:val="28"/>
        </w:rPr>
        <w:t>- Ежегодный смотр Строя и песни.</w:t>
      </w:r>
    </w:p>
    <w:p w14:paraId="22D6EB44" w14:textId="77777777" w:rsidR="00A24916" w:rsidRPr="00086CF3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проекта предполагает реализацию трех направлений, </w:t>
      </w:r>
      <w:r w:rsidRPr="00086CF3">
        <w:rPr>
          <w:rFonts w:ascii="Times New Roman" w:hAnsi="Times New Roman" w:cs="Times New Roman"/>
          <w:sz w:val="28"/>
          <w:szCs w:val="28"/>
        </w:rPr>
        <w:t>обозначенных в общеобразовательной дополнительной программе «Юная армия»:</w:t>
      </w:r>
    </w:p>
    <w:p w14:paraId="2A0C6306" w14:textId="77777777" w:rsidR="00A24916" w:rsidRPr="00874DAF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теоретическая и специальная</w:t>
      </w:r>
      <w:r w:rsidRPr="00874DAF">
        <w:rPr>
          <w:rFonts w:ascii="Times New Roman" w:hAnsi="Times New Roman" w:cs="Times New Roman"/>
          <w:sz w:val="28"/>
          <w:szCs w:val="28"/>
        </w:rPr>
        <w:t xml:space="preserve"> подготовка учащихся,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включающую  изучение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874DAF">
        <w:rPr>
          <w:rFonts w:ascii="Times New Roman" w:hAnsi="Times New Roman" w:cs="Times New Roman"/>
          <w:sz w:val="28"/>
          <w:szCs w:val="28"/>
        </w:rPr>
        <w:t xml:space="preserve"> обороны государства, физическ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74DAF">
        <w:rPr>
          <w:rFonts w:ascii="Times New Roman" w:hAnsi="Times New Roman" w:cs="Times New Roman"/>
          <w:sz w:val="28"/>
          <w:szCs w:val="28"/>
        </w:rPr>
        <w:t>, огнев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74DAF">
        <w:rPr>
          <w:rFonts w:ascii="Times New Roman" w:hAnsi="Times New Roman" w:cs="Times New Roman"/>
          <w:sz w:val="28"/>
          <w:szCs w:val="28"/>
        </w:rPr>
        <w:t>, строев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74DAF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у, Устав</w:t>
      </w:r>
      <w:r w:rsidRPr="00874DAF">
        <w:rPr>
          <w:rFonts w:ascii="Times New Roman" w:hAnsi="Times New Roman" w:cs="Times New Roman"/>
          <w:sz w:val="28"/>
          <w:szCs w:val="28"/>
        </w:rPr>
        <w:t xml:space="preserve"> ВС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3FB66C" w14:textId="77777777" w:rsidR="00A24916" w:rsidRPr="00874DAF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DAF">
        <w:rPr>
          <w:rFonts w:ascii="Times New Roman" w:hAnsi="Times New Roman" w:cs="Times New Roman"/>
          <w:sz w:val="28"/>
          <w:szCs w:val="28"/>
        </w:rPr>
        <w:t>- подготовка к поступлению с средние специальные учебные заведения;</w:t>
      </w:r>
    </w:p>
    <w:p w14:paraId="7F460D85" w14:textId="77777777" w:rsidR="00A24916" w:rsidRPr="00874DAF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DAF">
        <w:rPr>
          <w:rFonts w:ascii="Times New Roman" w:hAnsi="Times New Roman" w:cs="Times New Roman"/>
          <w:sz w:val="28"/>
          <w:szCs w:val="28"/>
        </w:rPr>
        <w:t xml:space="preserve">- подготовка к поступлению 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74DAF">
        <w:rPr>
          <w:rFonts w:ascii="Times New Roman" w:hAnsi="Times New Roman" w:cs="Times New Roman"/>
          <w:sz w:val="28"/>
          <w:szCs w:val="28"/>
        </w:rPr>
        <w:t>ысшие военные учебные заведения.</w:t>
      </w:r>
    </w:p>
    <w:p w14:paraId="3D81A1AD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DAF">
        <w:rPr>
          <w:rFonts w:ascii="Times New Roman" w:hAnsi="Times New Roman" w:cs="Times New Roman"/>
          <w:sz w:val="28"/>
          <w:szCs w:val="28"/>
        </w:rPr>
        <w:t>В рамках подготовки для учащихся открыты курсы по общеобразовательным предметам: иностранный язык</w:t>
      </w:r>
      <w:r>
        <w:rPr>
          <w:rFonts w:ascii="Times New Roman" w:hAnsi="Times New Roman" w:cs="Times New Roman"/>
          <w:sz w:val="28"/>
          <w:szCs w:val="28"/>
        </w:rPr>
        <w:t xml:space="preserve"> (английский</w:t>
      </w:r>
      <w:r w:rsidRPr="00874D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французский),</w:t>
      </w:r>
      <w:r w:rsidRPr="00874DAF">
        <w:rPr>
          <w:rFonts w:ascii="Times New Roman" w:hAnsi="Times New Roman" w:cs="Times New Roman"/>
          <w:sz w:val="28"/>
          <w:szCs w:val="28"/>
        </w:rPr>
        <w:t xml:space="preserve"> русский язык, математика, физика, химия и спец. курсы. </w:t>
      </w:r>
    </w:p>
    <w:p w14:paraId="31243527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DAF">
        <w:rPr>
          <w:rFonts w:ascii="Times New Roman" w:hAnsi="Times New Roman" w:cs="Times New Roman"/>
          <w:sz w:val="28"/>
          <w:szCs w:val="28"/>
        </w:rPr>
        <w:t>Заключены договор</w:t>
      </w:r>
      <w:r>
        <w:rPr>
          <w:rFonts w:ascii="Times New Roman" w:hAnsi="Times New Roman" w:cs="Times New Roman"/>
          <w:sz w:val="28"/>
          <w:szCs w:val="28"/>
        </w:rPr>
        <w:t>ы</w:t>
      </w:r>
    </w:p>
    <w:p w14:paraId="5517E1B3" w14:textId="77777777" w:rsidR="00A24916" w:rsidRPr="00086CF3" w:rsidRDefault="00A24916" w:rsidP="00A2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86CF3">
        <w:rPr>
          <w:rFonts w:ascii="Times New Roman" w:hAnsi="Times New Roman" w:cs="Times New Roman"/>
          <w:sz w:val="28"/>
          <w:szCs w:val="28"/>
        </w:rPr>
        <w:t xml:space="preserve">с ОМОНом города Сочи Главного управления </w:t>
      </w:r>
      <w:proofErr w:type="spellStart"/>
      <w:r w:rsidRPr="00086CF3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086CF3">
        <w:rPr>
          <w:rFonts w:ascii="Times New Roman" w:hAnsi="Times New Roman" w:cs="Times New Roman"/>
          <w:sz w:val="28"/>
          <w:szCs w:val="28"/>
        </w:rPr>
        <w:t xml:space="preserve"> по Краснодарскому краю и войсковой частью №3662, на базе которых в каникулярное время учащиеся проходят стажировку.</w:t>
      </w:r>
    </w:p>
    <w:p w14:paraId="103A6347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4DAF">
        <w:rPr>
          <w:rFonts w:ascii="Times New Roman" w:hAnsi="Times New Roman" w:cs="Times New Roman"/>
          <w:sz w:val="28"/>
          <w:szCs w:val="28"/>
        </w:rPr>
        <w:t xml:space="preserve">с учебными учреждениями: </w:t>
      </w:r>
    </w:p>
    <w:p w14:paraId="2AFF46B4" w14:textId="77777777" w:rsidR="00A24916" w:rsidRDefault="00A24916" w:rsidP="00A24916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4DAF">
        <w:rPr>
          <w:rFonts w:ascii="Times New Roman" w:hAnsi="Times New Roman" w:cs="Times New Roman"/>
          <w:sz w:val="28"/>
          <w:szCs w:val="28"/>
        </w:rPr>
        <w:t xml:space="preserve">Военный институт (военно-морской политехнический) </w:t>
      </w:r>
    </w:p>
    <w:p w14:paraId="1E482BCD" w14:textId="77777777" w:rsidR="00A24916" w:rsidRDefault="00A24916" w:rsidP="00A24916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4DAF">
        <w:rPr>
          <w:rFonts w:ascii="Times New Roman" w:hAnsi="Times New Roman" w:cs="Times New Roman"/>
          <w:sz w:val="28"/>
          <w:szCs w:val="28"/>
        </w:rPr>
        <w:t>Военн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74DAF">
        <w:rPr>
          <w:rFonts w:ascii="Times New Roman" w:hAnsi="Times New Roman" w:cs="Times New Roman"/>
          <w:sz w:val="28"/>
          <w:szCs w:val="28"/>
        </w:rPr>
        <w:t xml:space="preserve"> учебно-научн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74DAF">
        <w:rPr>
          <w:rFonts w:ascii="Times New Roman" w:hAnsi="Times New Roman" w:cs="Times New Roman"/>
          <w:sz w:val="28"/>
          <w:szCs w:val="28"/>
        </w:rPr>
        <w:t xml:space="preserve"> центр Военно-Морского Флота «Военно-морская академия» (г. Санкт-Петербург); </w:t>
      </w:r>
    </w:p>
    <w:p w14:paraId="51C52B18" w14:textId="77777777" w:rsidR="00A24916" w:rsidRDefault="00A24916" w:rsidP="00A24916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4DAF">
        <w:rPr>
          <w:rFonts w:ascii="Times New Roman" w:hAnsi="Times New Roman" w:cs="Times New Roman"/>
          <w:sz w:val="28"/>
          <w:szCs w:val="28"/>
        </w:rPr>
        <w:t xml:space="preserve">Рязанское высшее воздушно-десантное командное училище, </w:t>
      </w:r>
    </w:p>
    <w:p w14:paraId="14130679" w14:textId="77777777" w:rsidR="00A24916" w:rsidRDefault="00A24916" w:rsidP="00A24916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4DAF">
        <w:rPr>
          <w:rFonts w:ascii="Times New Roman" w:hAnsi="Times New Roman" w:cs="Times New Roman"/>
          <w:sz w:val="28"/>
          <w:szCs w:val="28"/>
        </w:rPr>
        <w:t xml:space="preserve">Военная академия радиационной, химической и биологической защиты (г. Кострома), </w:t>
      </w:r>
    </w:p>
    <w:p w14:paraId="38EBFFC3" w14:textId="77777777" w:rsidR="00A24916" w:rsidRPr="00874DAF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BFB155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02ED62" w14:textId="77777777" w:rsidR="00A24916" w:rsidRPr="00F05C9E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C9E">
        <w:rPr>
          <w:rFonts w:ascii="Times New Roman" w:hAnsi="Times New Roman" w:cs="Times New Roman"/>
          <w:b/>
          <w:sz w:val="28"/>
          <w:szCs w:val="28"/>
        </w:rPr>
        <w:t>ПРОЕКТ «</w:t>
      </w:r>
      <w:r>
        <w:rPr>
          <w:rFonts w:ascii="Times New Roman" w:hAnsi="Times New Roman" w:cs="Times New Roman"/>
          <w:b/>
          <w:sz w:val="28"/>
          <w:szCs w:val="28"/>
        </w:rPr>
        <w:t>НАСТАВНИК</w:t>
      </w:r>
      <w:r w:rsidRPr="00F05C9E">
        <w:rPr>
          <w:rFonts w:ascii="Times New Roman" w:hAnsi="Times New Roman" w:cs="Times New Roman"/>
          <w:b/>
          <w:sz w:val="28"/>
          <w:szCs w:val="28"/>
        </w:rPr>
        <w:t>+»</w:t>
      </w:r>
    </w:p>
    <w:p w14:paraId="3C59AAD5" w14:textId="77777777" w:rsidR="00A24916" w:rsidRPr="00F05C9E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Актуальность проекта.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C9E">
        <w:rPr>
          <w:rFonts w:ascii="Times New Roman" w:hAnsi="Times New Roman" w:cs="Times New Roman"/>
          <w:sz w:val="28"/>
          <w:szCs w:val="28"/>
        </w:rPr>
        <w:t xml:space="preserve">Наставничество в настоящее время рассматривается в качестве перспективной педагогической технологии, отвечающей целевому ориентиру развития современной системы образования: обеспечить переход от формата трансляции знаний к формату передачи личностного опыта. </w:t>
      </w:r>
    </w:p>
    <w:p w14:paraId="56FB8C3D" w14:textId="77777777" w:rsidR="00A24916" w:rsidRPr="00F05C9E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9E">
        <w:rPr>
          <w:rFonts w:ascii="Times New Roman" w:hAnsi="Times New Roman" w:cs="Times New Roman"/>
          <w:sz w:val="28"/>
          <w:szCs w:val="28"/>
        </w:rPr>
        <w:t>Сейчас предлагается в образовательных учреждениях, в том числе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C9E">
        <w:rPr>
          <w:rFonts w:ascii="Times New Roman" w:hAnsi="Times New Roman" w:cs="Times New Roman"/>
          <w:sz w:val="28"/>
          <w:szCs w:val="28"/>
        </w:rPr>
        <w:t>учреждениях дополнительного образования, включать в наставнические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C9E">
        <w:rPr>
          <w:rFonts w:ascii="Times New Roman" w:hAnsi="Times New Roman" w:cs="Times New Roman"/>
          <w:sz w:val="28"/>
          <w:szCs w:val="28"/>
        </w:rPr>
        <w:t>практики студентов и представителей профессионального сообщества;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C9E">
        <w:rPr>
          <w:rFonts w:ascii="Times New Roman" w:hAnsi="Times New Roman" w:cs="Times New Roman"/>
          <w:sz w:val="28"/>
          <w:szCs w:val="28"/>
        </w:rPr>
        <w:t>организовывать такой новый формат наставнических практик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C9E">
        <w:rPr>
          <w:rFonts w:ascii="Times New Roman" w:hAnsi="Times New Roman" w:cs="Times New Roman"/>
          <w:sz w:val="28"/>
          <w:szCs w:val="28"/>
        </w:rPr>
        <w:t>«представителей профессионального сообщества – обучающийся».</w:t>
      </w:r>
    </w:p>
    <w:p w14:paraId="0B3FD85B" w14:textId="77777777" w:rsidR="00A24916" w:rsidRPr="00F05C9E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9E">
        <w:rPr>
          <w:rFonts w:ascii="Times New Roman" w:hAnsi="Times New Roman" w:cs="Times New Roman"/>
          <w:sz w:val="28"/>
          <w:szCs w:val="28"/>
        </w:rPr>
        <w:t>Педагог дополнительного образования, зная личностные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C9E">
        <w:rPr>
          <w:rFonts w:ascii="Times New Roman" w:hAnsi="Times New Roman" w:cs="Times New Roman"/>
          <w:sz w:val="28"/>
          <w:szCs w:val="28"/>
        </w:rPr>
        <w:t>характеристики наставников, наставляемых, понимая специфику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C9E">
        <w:rPr>
          <w:rFonts w:ascii="Times New Roman" w:hAnsi="Times New Roman" w:cs="Times New Roman"/>
          <w:sz w:val="28"/>
          <w:szCs w:val="28"/>
        </w:rPr>
        <w:t>совместной предметной деятельности, может оказать действительную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C9E">
        <w:rPr>
          <w:rFonts w:ascii="Times New Roman" w:hAnsi="Times New Roman" w:cs="Times New Roman"/>
          <w:sz w:val="28"/>
          <w:szCs w:val="28"/>
        </w:rPr>
        <w:t xml:space="preserve">практическую помощь, </w:t>
      </w:r>
      <w:proofErr w:type="spellStart"/>
      <w:r w:rsidRPr="00F05C9E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F05C9E">
        <w:rPr>
          <w:rFonts w:ascii="Times New Roman" w:hAnsi="Times New Roman" w:cs="Times New Roman"/>
          <w:sz w:val="28"/>
          <w:szCs w:val="28"/>
        </w:rPr>
        <w:t xml:space="preserve"> сопровождение в выстраивании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C9E">
        <w:rPr>
          <w:rFonts w:ascii="Times New Roman" w:hAnsi="Times New Roman" w:cs="Times New Roman"/>
          <w:sz w:val="28"/>
          <w:szCs w:val="28"/>
        </w:rPr>
        <w:t>продуктивной коммуникации, в организации обмена опытом, в поиске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C9E">
        <w:rPr>
          <w:rFonts w:ascii="Times New Roman" w:hAnsi="Times New Roman" w:cs="Times New Roman"/>
          <w:sz w:val="28"/>
          <w:szCs w:val="28"/>
        </w:rPr>
        <w:t>образовательных ресурсов для создания индивидуальной программы.</w:t>
      </w:r>
    </w:p>
    <w:p w14:paraId="2B5BC685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8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обеспечить продуктивность </w:t>
      </w:r>
      <w:r w:rsidRPr="00F5389C">
        <w:rPr>
          <w:rFonts w:ascii="Times New Roman" w:hAnsi="Times New Roman" w:cs="Times New Roman"/>
          <w:sz w:val="28"/>
          <w:szCs w:val="28"/>
        </w:rPr>
        <w:t>работы наставника с наставляемым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389C">
        <w:rPr>
          <w:rFonts w:ascii="Times New Roman" w:hAnsi="Times New Roman" w:cs="Times New Roman"/>
          <w:sz w:val="28"/>
          <w:szCs w:val="28"/>
        </w:rPr>
        <w:t xml:space="preserve">успешность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F53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наставнической практики.</w:t>
      </w:r>
    </w:p>
    <w:p w14:paraId="7ADB9D47" w14:textId="77777777" w:rsidR="00A24916" w:rsidRPr="00382E11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2E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Механизмы реализации проекта: </w:t>
      </w:r>
    </w:p>
    <w:p w14:paraId="562D9923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11">
        <w:rPr>
          <w:rFonts w:ascii="Times New Roman" w:hAnsi="Times New Roman" w:cs="Times New Roman"/>
          <w:sz w:val="28"/>
          <w:szCs w:val="28"/>
        </w:rPr>
        <w:t xml:space="preserve">- В рамках реализации данного целевого проекта мы развиваем </w:t>
      </w:r>
      <w:r w:rsidRPr="00382E11">
        <w:rPr>
          <w:rFonts w:ascii="Times New Roman" w:hAnsi="Times New Roman" w:cs="Times New Roman"/>
          <w:i/>
          <w:iCs/>
          <w:sz w:val="28"/>
          <w:szCs w:val="28"/>
        </w:rPr>
        <w:t>неформальное образование</w:t>
      </w:r>
      <w:r w:rsidRPr="00382E11">
        <w:rPr>
          <w:rFonts w:ascii="Times New Roman" w:hAnsi="Times New Roman" w:cs="Times New Roman"/>
          <w:sz w:val="28"/>
          <w:szCs w:val="28"/>
        </w:rPr>
        <w:t>, которое предполагает организацию образовательного процесса вне стен центра при участии представителей профессионального сообщества.</w:t>
      </w:r>
    </w:p>
    <w:p w14:paraId="2E58C6BB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389C">
        <w:rPr>
          <w:rFonts w:ascii="Times New Roman" w:hAnsi="Times New Roman" w:cs="Times New Roman"/>
          <w:sz w:val="28"/>
          <w:szCs w:val="28"/>
        </w:rPr>
        <w:t xml:space="preserve">И чтобы наставника с наставляемым не перешла в плоскость написания отчетов на бумаге, считаем необходимым </w:t>
      </w:r>
      <w:r w:rsidRPr="00382E11">
        <w:rPr>
          <w:rFonts w:ascii="Times New Roman" w:hAnsi="Times New Roman" w:cs="Times New Roman"/>
          <w:i/>
          <w:iCs/>
          <w:sz w:val="28"/>
          <w:szCs w:val="28"/>
        </w:rPr>
        <w:t xml:space="preserve">разработать и использовать методические инструменты </w:t>
      </w:r>
      <w:proofErr w:type="spellStart"/>
      <w:r w:rsidRPr="00382E11">
        <w:rPr>
          <w:rFonts w:ascii="Times New Roman" w:hAnsi="Times New Roman" w:cs="Times New Roman"/>
          <w:i/>
          <w:iCs/>
          <w:sz w:val="28"/>
          <w:szCs w:val="28"/>
        </w:rPr>
        <w:t>тьюторского</w:t>
      </w:r>
      <w:proofErr w:type="spellEnd"/>
      <w:r w:rsidRPr="00382E11">
        <w:rPr>
          <w:rFonts w:ascii="Times New Roman" w:hAnsi="Times New Roman" w:cs="Times New Roman"/>
          <w:i/>
          <w:iCs/>
          <w:sz w:val="28"/>
          <w:szCs w:val="28"/>
        </w:rPr>
        <w:t xml:space="preserve"> сопровождения наставнических практик</w:t>
      </w:r>
      <w:r w:rsidRPr="00F5389C">
        <w:rPr>
          <w:rFonts w:ascii="Times New Roman" w:hAnsi="Times New Roman" w:cs="Times New Roman"/>
          <w:sz w:val="28"/>
          <w:szCs w:val="28"/>
        </w:rPr>
        <w:t xml:space="preserve">, например, таких как карта целей, карта интересов, карта опыта, ресурсная карта, карта образовательного маршрута, карта успеха, рефлексивная карта и </w:t>
      </w:r>
      <w:proofErr w:type="spellStart"/>
      <w:r w:rsidRPr="00F5389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F5389C">
        <w:rPr>
          <w:rFonts w:ascii="Times New Roman" w:hAnsi="Times New Roman" w:cs="Times New Roman"/>
          <w:sz w:val="28"/>
          <w:szCs w:val="28"/>
        </w:rPr>
        <w:t xml:space="preserve"> виды карт. Именно эти </w:t>
      </w:r>
      <w:proofErr w:type="spellStart"/>
      <w:r w:rsidRPr="00F5389C">
        <w:rPr>
          <w:rFonts w:ascii="Times New Roman" w:hAnsi="Times New Roman" w:cs="Times New Roman"/>
          <w:sz w:val="28"/>
          <w:szCs w:val="28"/>
        </w:rPr>
        <w:t>тьюторские</w:t>
      </w:r>
      <w:proofErr w:type="spellEnd"/>
      <w:r w:rsidRPr="00F5389C">
        <w:rPr>
          <w:rFonts w:ascii="Times New Roman" w:hAnsi="Times New Roman" w:cs="Times New Roman"/>
          <w:sz w:val="28"/>
          <w:szCs w:val="28"/>
        </w:rPr>
        <w:t xml:space="preserve"> инструменты сделают взаимодействие наставника и наставляемого предметным, а не </w:t>
      </w:r>
      <w:r w:rsidRPr="00F5389C">
        <w:rPr>
          <w:rFonts w:ascii="Times New Roman" w:hAnsi="Times New Roman" w:cs="Times New Roman"/>
          <w:sz w:val="28"/>
          <w:szCs w:val="28"/>
        </w:rPr>
        <w:lastRenderedPageBreak/>
        <w:t>абстрактным, а также позволят спроектировать индивидуальную образовательную программу, маршрут наставляемого.</w:t>
      </w:r>
    </w:p>
    <w:p w14:paraId="1ECCC6CE" w14:textId="77777777" w:rsidR="00A24916" w:rsidRPr="00F05C9E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5C9E">
        <w:rPr>
          <w:rFonts w:ascii="Times New Roman" w:hAnsi="Times New Roman" w:cs="Times New Roman"/>
          <w:sz w:val="28"/>
          <w:szCs w:val="28"/>
        </w:rPr>
        <w:t xml:space="preserve">В осуществлении </w:t>
      </w:r>
      <w:proofErr w:type="spellStart"/>
      <w:r w:rsidRPr="00F05C9E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F05C9E">
        <w:rPr>
          <w:rFonts w:ascii="Times New Roman" w:hAnsi="Times New Roman" w:cs="Times New Roman"/>
          <w:sz w:val="28"/>
          <w:szCs w:val="28"/>
        </w:rPr>
        <w:t xml:space="preserve"> сопровождения наставнических практик</w:t>
      </w:r>
      <w:r>
        <w:rPr>
          <w:rFonts w:ascii="Times New Roman" w:hAnsi="Times New Roman" w:cs="Times New Roman"/>
          <w:sz w:val="28"/>
          <w:szCs w:val="28"/>
        </w:rPr>
        <w:t xml:space="preserve"> планируем </w:t>
      </w:r>
      <w:r w:rsidRPr="00382E11">
        <w:rPr>
          <w:rFonts w:ascii="Times New Roman" w:hAnsi="Times New Roman" w:cs="Times New Roman"/>
          <w:i/>
          <w:iCs/>
          <w:sz w:val="28"/>
          <w:szCs w:val="28"/>
        </w:rPr>
        <w:t>организовать такие формы учебной работы как профессиональные пробы, образовательные путешествия и методы взаимодействия с детьми: метод погружения в профессию, метод кейсов, проекты, деловые игры.</w:t>
      </w:r>
      <w:r w:rsidRPr="00F05C9E">
        <w:rPr>
          <w:rFonts w:ascii="Times New Roman" w:hAnsi="Times New Roman" w:cs="Times New Roman"/>
          <w:sz w:val="28"/>
          <w:szCs w:val="28"/>
        </w:rPr>
        <w:t xml:space="preserve"> Реализация данных методов и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C9E">
        <w:rPr>
          <w:rFonts w:ascii="Times New Roman" w:hAnsi="Times New Roman" w:cs="Times New Roman"/>
          <w:sz w:val="28"/>
          <w:szCs w:val="28"/>
        </w:rPr>
        <w:t>обеспечивает проектирование открытого образовательного пространства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C9E">
        <w:rPr>
          <w:rFonts w:ascii="Times New Roman" w:hAnsi="Times New Roman" w:cs="Times New Roman"/>
          <w:sz w:val="28"/>
          <w:szCs w:val="28"/>
        </w:rPr>
        <w:t>реализации наставнических практик как пространства проявления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C9E">
        <w:rPr>
          <w:rFonts w:ascii="Times New Roman" w:hAnsi="Times New Roman" w:cs="Times New Roman"/>
          <w:sz w:val="28"/>
          <w:szCs w:val="28"/>
        </w:rPr>
        <w:t>познавательных / личностных / профессиональных инициатив и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C9E">
        <w:rPr>
          <w:rFonts w:ascii="Times New Roman" w:hAnsi="Times New Roman" w:cs="Times New Roman"/>
          <w:sz w:val="28"/>
          <w:szCs w:val="28"/>
        </w:rPr>
        <w:t>наставляемых (обучающихся) и наставников.</w:t>
      </w:r>
    </w:p>
    <w:p w14:paraId="30F3A2A1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целевого проекта «Профи+</w:t>
      </w:r>
      <w:proofErr w:type="gramStart"/>
      <w:r>
        <w:rPr>
          <w:rFonts w:ascii="Times New Roman" w:hAnsi="Times New Roman" w:cs="Times New Roman"/>
          <w:sz w:val="28"/>
          <w:szCs w:val="28"/>
        </w:rPr>
        <w:t>» 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разработано:</w:t>
      </w:r>
    </w:p>
    <w:p w14:paraId="0DB2D382" w14:textId="77777777" w:rsidR="00A24916" w:rsidRPr="000D6C3E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C3E">
        <w:rPr>
          <w:rFonts w:ascii="Times New Roman" w:hAnsi="Times New Roman" w:cs="Times New Roman"/>
          <w:i/>
          <w:sz w:val="28"/>
          <w:szCs w:val="28"/>
        </w:rPr>
        <w:t xml:space="preserve">- Нормативно-правовое обеспечение:  </w:t>
      </w:r>
    </w:p>
    <w:p w14:paraId="2068CD9D" w14:textId="77777777" w:rsidR="00A24916" w:rsidRPr="000D6C3E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C3E">
        <w:rPr>
          <w:rFonts w:ascii="Times New Roman" w:hAnsi="Times New Roman" w:cs="Times New Roman"/>
          <w:sz w:val="28"/>
          <w:szCs w:val="28"/>
        </w:rPr>
        <w:t>•</w:t>
      </w:r>
      <w:r w:rsidRPr="000D6C3E">
        <w:rPr>
          <w:rFonts w:ascii="Times New Roman" w:hAnsi="Times New Roman" w:cs="Times New Roman"/>
          <w:sz w:val="28"/>
          <w:szCs w:val="28"/>
        </w:rPr>
        <w:tab/>
        <w:t>Нормативно-правовое обеспечение реализации инновационной деятельности: Положение об инновационной деятельности, Положение о творческой группе педагогов, Приказы, регулирующие инновационную деятельность, деятельность творческих групп по реализации проекта.</w:t>
      </w:r>
    </w:p>
    <w:p w14:paraId="6FA4BA07" w14:textId="77777777" w:rsidR="00A24916" w:rsidRPr="000D6C3E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C3E">
        <w:rPr>
          <w:rFonts w:ascii="Times New Roman" w:hAnsi="Times New Roman" w:cs="Times New Roman"/>
          <w:sz w:val="28"/>
          <w:szCs w:val="28"/>
        </w:rPr>
        <w:t>•</w:t>
      </w:r>
      <w:r w:rsidRPr="000D6C3E">
        <w:rPr>
          <w:rFonts w:ascii="Times New Roman" w:hAnsi="Times New Roman" w:cs="Times New Roman"/>
          <w:sz w:val="28"/>
          <w:szCs w:val="28"/>
        </w:rPr>
        <w:tab/>
        <w:t>Нормативно-правовое обеспечение разработки и реализации программы наставничества: Приказ о внедрении целевой модели наставничества, Положение о наставничестве, Приказ об утверждении Положения о наставничестве, Приказ об утверждении Плана реализации целевой модели наставничества, Приказ о назначении куратора (кураторов) и ответственного должностного лица в образовательной организации; Приказ о закреплении наставнических пар (групп), Приказы о проведении мероприятий в рамках реализации  проекта.</w:t>
      </w:r>
    </w:p>
    <w:p w14:paraId="1D818F03" w14:textId="77777777" w:rsidR="00A24916" w:rsidRPr="000D6C3E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C3E">
        <w:rPr>
          <w:rFonts w:ascii="Times New Roman" w:hAnsi="Times New Roman" w:cs="Times New Roman"/>
          <w:i/>
          <w:sz w:val="28"/>
          <w:szCs w:val="28"/>
        </w:rPr>
        <w:t>- Организационно-технологическое обеспечение:</w:t>
      </w:r>
      <w:r w:rsidRPr="000D6C3E">
        <w:rPr>
          <w:rFonts w:ascii="Times New Roman" w:hAnsi="Times New Roman" w:cs="Times New Roman"/>
          <w:sz w:val="28"/>
          <w:szCs w:val="28"/>
        </w:rPr>
        <w:t xml:space="preserve"> банк инновационных подходов, технологий, методов, приемов, форм </w:t>
      </w:r>
      <w:proofErr w:type="spellStart"/>
      <w:r w:rsidRPr="000D6C3E">
        <w:rPr>
          <w:rFonts w:ascii="Times New Roman" w:hAnsi="Times New Roman" w:cs="Times New Roman"/>
          <w:sz w:val="28"/>
          <w:szCs w:val="28"/>
        </w:rPr>
        <w:t>тьюторкого</w:t>
      </w:r>
      <w:proofErr w:type="spellEnd"/>
      <w:r w:rsidRPr="000D6C3E">
        <w:rPr>
          <w:rFonts w:ascii="Times New Roman" w:hAnsi="Times New Roman" w:cs="Times New Roman"/>
          <w:sz w:val="28"/>
          <w:szCs w:val="28"/>
        </w:rPr>
        <w:t xml:space="preserve"> сопровождения формирования и реализации наставнических практик в организации дополнительного образования; диагностический инструментарий, критерии оценки уровня </w:t>
      </w:r>
      <w:proofErr w:type="spellStart"/>
      <w:r w:rsidRPr="000D6C3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D6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C3E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Pr="000D6C3E">
        <w:rPr>
          <w:rFonts w:ascii="Times New Roman" w:hAnsi="Times New Roman" w:cs="Times New Roman"/>
          <w:sz w:val="28"/>
          <w:szCs w:val="28"/>
        </w:rPr>
        <w:t xml:space="preserve"> компетентности педагогов, курирующих работу наставнических пар/групп в организации дополнительного образования.</w:t>
      </w:r>
    </w:p>
    <w:p w14:paraId="0E58324C" w14:textId="77777777" w:rsidR="00A24916" w:rsidRDefault="00A24916" w:rsidP="00A249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C3E">
        <w:rPr>
          <w:rFonts w:ascii="Times New Roman" w:hAnsi="Times New Roman" w:cs="Times New Roman"/>
          <w:i/>
          <w:sz w:val="28"/>
          <w:szCs w:val="28"/>
        </w:rPr>
        <w:t>- Программно-методическое обеспечение:</w:t>
      </w:r>
      <w:r w:rsidRPr="000D6C3E"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gramStart"/>
      <w:r w:rsidRPr="000D6C3E">
        <w:rPr>
          <w:rFonts w:ascii="Times New Roman" w:hAnsi="Times New Roman" w:cs="Times New Roman"/>
          <w:sz w:val="28"/>
          <w:szCs w:val="28"/>
        </w:rPr>
        <w:t>постоянно-действующего</w:t>
      </w:r>
      <w:proofErr w:type="gramEnd"/>
      <w:r w:rsidRPr="000D6C3E">
        <w:rPr>
          <w:rFonts w:ascii="Times New Roman" w:hAnsi="Times New Roman" w:cs="Times New Roman"/>
          <w:sz w:val="28"/>
          <w:szCs w:val="28"/>
        </w:rPr>
        <w:t xml:space="preserve"> методического семинара «Основы </w:t>
      </w:r>
      <w:proofErr w:type="spellStart"/>
      <w:r w:rsidRPr="000D6C3E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0D6C3E">
        <w:rPr>
          <w:rFonts w:ascii="Times New Roman" w:hAnsi="Times New Roman" w:cs="Times New Roman"/>
          <w:sz w:val="28"/>
          <w:szCs w:val="28"/>
        </w:rPr>
        <w:t xml:space="preserve"> сопровождения формирования и реализации наставнических практик», методические продукты инновационной деятельности, реализации инновационного проекта.</w:t>
      </w:r>
    </w:p>
    <w:p w14:paraId="62C6B929" w14:textId="77777777" w:rsidR="00C25E8E" w:rsidRDefault="00C25E8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18D1CDB" w14:textId="77777777" w:rsidR="00641EA9" w:rsidRPr="00641EA9" w:rsidRDefault="00641EA9" w:rsidP="003C31EB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41EA9" w:rsidRPr="00641EA9" w:rsidSect="00D01551">
          <w:footerReference w:type="default" r:id="rId1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03A6420" w14:textId="71C15282" w:rsidR="00D87D73" w:rsidRDefault="00814E0F" w:rsidP="003C31EB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="00986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70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A70B0E" w:rsidRPr="00A70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МЕРОПРИЯТИЙ ПО РЕАЛИЗАЦИИ ПРОГРАММЫ РАЗВИТИЯ</w:t>
      </w:r>
    </w:p>
    <w:p w14:paraId="2E17E63D" w14:textId="65E86F60" w:rsidR="00900A87" w:rsidRDefault="00900A87" w:rsidP="00D87D73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9"/>
        <w:tblW w:w="14346" w:type="dxa"/>
        <w:tblInd w:w="108" w:type="dxa"/>
        <w:tblLook w:val="04A0" w:firstRow="1" w:lastRow="0" w:firstColumn="1" w:lastColumn="0" w:noHBand="0" w:noVBand="1"/>
      </w:tblPr>
      <w:tblGrid>
        <w:gridCol w:w="8959"/>
        <w:gridCol w:w="2268"/>
        <w:gridCol w:w="3119"/>
      </w:tblGrid>
      <w:tr w:rsidR="00900A87" w:rsidRPr="00D87D73" w14:paraId="20894C12" w14:textId="77777777" w:rsidTr="003C31EB">
        <w:tc>
          <w:tcPr>
            <w:tcW w:w="8959" w:type="dxa"/>
          </w:tcPr>
          <w:p w14:paraId="00E1ACF9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мероприятий</w:t>
            </w:r>
          </w:p>
        </w:tc>
        <w:tc>
          <w:tcPr>
            <w:tcW w:w="2268" w:type="dxa"/>
          </w:tcPr>
          <w:p w14:paraId="6CB58AF2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3119" w:type="dxa"/>
          </w:tcPr>
          <w:p w14:paraId="0BA0527D" w14:textId="27B57BA8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Срок выполнения </w:t>
            </w:r>
          </w:p>
        </w:tc>
      </w:tr>
      <w:tr w:rsidR="003C31EB" w:rsidRPr="00D87D73" w14:paraId="3542E872" w14:textId="77777777" w:rsidTr="0027483F">
        <w:tc>
          <w:tcPr>
            <w:tcW w:w="14346" w:type="dxa"/>
            <w:gridSpan w:val="3"/>
          </w:tcPr>
          <w:p w14:paraId="5839FB88" w14:textId="77777777" w:rsidR="003C31EB" w:rsidRPr="00D87D73" w:rsidRDefault="003C31EB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FED6B78" w14:textId="7B9895BD" w:rsidR="003C31EB" w:rsidRPr="00D87D73" w:rsidRDefault="003C31EB" w:rsidP="00B5194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этап реализации</w:t>
            </w:r>
            <w:r w:rsidR="000E21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87D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 развития</w:t>
            </w:r>
          </w:p>
          <w:p w14:paraId="5E21396B" w14:textId="77777777" w:rsidR="003C31EB" w:rsidRPr="00D87D73" w:rsidRDefault="003C31EB" w:rsidP="003C31E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 2020 -сентябрь, 2021</w:t>
            </w:r>
          </w:p>
          <w:p w14:paraId="3BA49DB4" w14:textId="77777777" w:rsidR="003C31EB" w:rsidRPr="00D87D73" w:rsidRDefault="003C31EB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00A87" w:rsidRPr="00D87D73" w14:paraId="0A33C587" w14:textId="77777777" w:rsidTr="003C31EB">
        <w:tc>
          <w:tcPr>
            <w:tcW w:w="8959" w:type="dxa"/>
          </w:tcPr>
          <w:p w14:paraId="62DC2006" w14:textId="3406FDC0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Уточнение нормативно-правового обеспечения организации инноваци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онной деятельности в МБУ ДО </w:t>
            </w:r>
            <w:r w:rsidR="004541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ЦВР</w:t>
            </w:r>
            <w:r w:rsidR="004541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Сочи</w:t>
            </w:r>
          </w:p>
          <w:p w14:paraId="31C57261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7EC1B1CD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Шаронова Е.А.</w:t>
            </w:r>
          </w:p>
        </w:tc>
        <w:tc>
          <w:tcPr>
            <w:tcW w:w="3119" w:type="dxa"/>
          </w:tcPr>
          <w:p w14:paraId="67CEF903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Сентябрь, 2020</w:t>
            </w:r>
          </w:p>
        </w:tc>
      </w:tr>
      <w:tr w:rsidR="00900A87" w:rsidRPr="00D87D73" w14:paraId="10E83BBE" w14:textId="77777777" w:rsidTr="003C31EB">
        <w:tc>
          <w:tcPr>
            <w:tcW w:w="8959" w:type="dxa"/>
          </w:tcPr>
          <w:p w14:paraId="7F2D92EC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Разработка программы мониторинга реализации программы развития.</w:t>
            </w:r>
          </w:p>
          <w:p w14:paraId="126A617F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162AFF0F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Шаронова Е.А.</w:t>
            </w:r>
          </w:p>
        </w:tc>
        <w:tc>
          <w:tcPr>
            <w:tcW w:w="3119" w:type="dxa"/>
          </w:tcPr>
          <w:p w14:paraId="0A87A597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Октябрь, 2020</w:t>
            </w:r>
          </w:p>
        </w:tc>
      </w:tr>
      <w:tr w:rsidR="00900A87" w:rsidRPr="00D87D73" w14:paraId="18F31CAD" w14:textId="77777777" w:rsidTr="003C31EB">
        <w:tc>
          <w:tcPr>
            <w:tcW w:w="8959" w:type="dxa"/>
          </w:tcPr>
          <w:p w14:paraId="3848B01B" w14:textId="50ED047D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Обсуждение профессионального стандарта «Педагог дополнительного образования детей и взрослых" и самооценка педагогами МБУ ДО </w:t>
            </w:r>
            <w:r w:rsidR="004541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ЦВР</w:t>
            </w:r>
            <w:r w:rsidR="004541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качеств и личностных характеристик, обозначенных в </w:t>
            </w:r>
            <w:proofErr w:type="spellStart"/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профстандарте</w:t>
            </w:r>
            <w:proofErr w:type="spellEnd"/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педагога (составление карты профессиональных дефицитов педагогов МБУ ДО </w:t>
            </w:r>
            <w:r w:rsidR="004541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ЦВР</w:t>
            </w:r>
            <w:r w:rsidR="004541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14:paraId="5798CB9B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1BC7E44F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Голавская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3119" w:type="dxa"/>
          </w:tcPr>
          <w:p w14:paraId="5E8E6CDC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Октябрь, 2020</w:t>
            </w:r>
          </w:p>
        </w:tc>
      </w:tr>
      <w:tr w:rsidR="00900A87" w:rsidRPr="00D87D73" w14:paraId="1982E8EB" w14:textId="77777777" w:rsidTr="003C31EB">
        <w:tc>
          <w:tcPr>
            <w:tcW w:w="8959" w:type="dxa"/>
          </w:tcPr>
          <w:p w14:paraId="419FC9C7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Анкетирование педагогов ЦВР с целью выявления методических тем, выбираемых в качестве тем профессионального саморазвития.</w:t>
            </w:r>
          </w:p>
          <w:p w14:paraId="2A0CA239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41B830C2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Шаронова Е.А.</w:t>
            </w:r>
          </w:p>
        </w:tc>
        <w:tc>
          <w:tcPr>
            <w:tcW w:w="3119" w:type="dxa"/>
          </w:tcPr>
          <w:p w14:paraId="52336A54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Октябрь, 2020</w:t>
            </w:r>
          </w:p>
        </w:tc>
      </w:tr>
      <w:tr w:rsidR="00900A87" w:rsidRPr="00D87D73" w14:paraId="5816390A" w14:textId="77777777" w:rsidTr="003C31EB">
        <w:tc>
          <w:tcPr>
            <w:tcW w:w="8959" w:type="dxa"/>
          </w:tcPr>
          <w:p w14:paraId="4E2E2F06" w14:textId="2A4D3384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Презентация ключевых направлений инновационной деятельности МБУ ДО </w:t>
            </w:r>
            <w:r w:rsidR="004541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ЦВР</w:t>
            </w:r>
            <w:r w:rsidR="004541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перед педагогической, родительской общественностью, Управляющим Советом.</w:t>
            </w:r>
          </w:p>
          <w:p w14:paraId="5CCEE719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088495D5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Голавская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3119" w:type="dxa"/>
          </w:tcPr>
          <w:p w14:paraId="6174C77F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Октябрь, 2020</w:t>
            </w:r>
          </w:p>
        </w:tc>
      </w:tr>
      <w:tr w:rsidR="00900A87" w:rsidRPr="00D87D73" w14:paraId="47274463" w14:textId="77777777" w:rsidTr="003C31EB">
        <w:tc>
          <w:tcPr>
            <w:tcW w:w="8959" w:type="dxa"/>
          </w:tcPr>
          <w:p w14:paraId="67970FAB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работы творческих групп по направлениям инновационной деятельности (утверждение руководителя, плана работы, технического задания творческой группы).</w:t>
            </w:r>
          </w:p>
          <w:p w14:paraId="29410790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3ECBDD21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Папантонио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Л.К.</w:t>
            </w:r>
          </w:p>
        </w:tc>
        <w:tc>
          <w:tcPr>
            <w:tcW w:w="3119" w:type="dxa"/>
          </w:tcPr>
          <w:p w14:paraId="2DEF0F36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Ноябрь, 2020</w:t>
            </w:r>
          </w:p>
        </w:tc>
      </w:tr>
      <w:tr w:rsidR="00900A87" w:rsidRPr="00D87D73" w14:paraId="3D20534A" w14:textId="77777777" w:rsidTr="000E21A0">
        <w:trPr>
          <w:trHeight w:val="699"/>
        </w:trPr>
        <w:tc>
          <w:tcPr>
            <w:tcW w:w="8959" w:type="dxa"/>
          </w:tcPr>
          <w:p w14:paraId="48776587" w14:textId="768878F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Проведение в МБУ ДО </w:t>
            </w:r>
            <w:r w:rsidR="004541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ЦВР</w:t>
            </w:r>
            <w:r w:rsidR="004541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постоянно действующего методического семинара по направлениям инновационной деятельности.</w:t>
            </w:r>
          </w:p>
        </w:tc>
        <w:tc>
          <w:tcPr>
            <w:tcW w:w="2268" w:type="dxa"/>
          </w:tcPr>
          <w:p w14:paraId="277EC489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Шаронова Е.А.</w:t>
            </w:r>
          </w:p>
        </w:tc>
        <w:tc>
          <w:tcPr>
            <w:tcW w:w="3119" w:type="dxa"/>
          </w:tcPr>
          <w:p w14:paraId="4546831A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 года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0A87" w:rsidRPr="00D87D73" w14:paraId="46F07889" w14:textId="77777777" w:rsidTr="003C31EB">
        <w:tc>
          <w:tcPr>
            <w:tcW w:w="8959" w:type="dxa"/>
          </w:tcPr>
          <w:p w14:paraId="1C28055E" w14:textId="2140AB8A" w:rsidR="00900A87" w:rsidRPr="00D87D73" w:rsidRDefault="00900A87" w:rsidP="00B51948">
            <w:pPr>
              <w:pStyle w:val="a6"/>
              <w:ind w:left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Методический семинар «Использование образовательных ресурсов городской и сельской среды (научной, исторической, этнокультурной, технологической) в образовании, воспитании и профессиональной ориентации обучающихся МБУ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 </w:t>
            </w:r>
            <w:r w:rsidR="004541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ЦВР».</w:t>
            </w:r>
          </w:p>
        </w:tc>
        <w:tc>
          <w:tcPr>
            <w:tcW w:w="2268" w:type="dxa"/>
          </w:tcPr>
          <w:p w14:paraId="4662A590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Голавская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3119" w:type="dxa"/>
          </w:tcPr>
          <w:p w14:paraId="51766AEA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 2020</w:t>
            </w:r>
            <w:proofErr w:type="gramEnd"/>
          </w:p>
        </w:tc>
      </w:tr>
      <w:tr w:rsidR="00900A87" w:rsidRPr="00D87D73" w14:paraId="300BB86C" w14:textId="77777777" w:rsidTr="003C31EB">
        <w:tc>
          <w:tcPr>
            <w:tcW w:w="8959" w:type="dxa"/>
          </w:tcPr>
          <w:p w14:paraId="34C6F785" w14:textId="4A8ED2A3" w:rsidR="00900A87" w:rsidRDefault="00900A87" w:rsidP="00B51948">
            <w:pPr>
              <w:pStyle w:val="a6"/>
              <w:ind w:left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Методический семинар: «Неформальное образование в образовательном пространстве МБУ </w:t>
            </w:r>
            <w:r w:rsidR="004541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ЦВР</w:t>
            </w:r>
            <w:r w:rsidR="004541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основания проектирования и реализации».</w:t>
            </w:r>
          </w:p>
          <w:p w14:paraId="124CFE55" w14:textId="4C640956" w:rsidR="00192A78" w:rsidRPr="00D87D73" w:rsidRDefault="00192A78" w:rsidP="00B51948">
            <w:pPr>
              <w:pStyle w:val="a6"/>
              <w:ind w:left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2EC5BF33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Голавская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3119" w:type="dxa"/>
          </w:tcPr>
          <w:p w14:paraId="7344C378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7B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900A87" w:rsidRPr="00D87D73" w14:paraId="13CBA40A" w14:textId="77777777" w:rsidTr="000E21A0">
        <w:trPr>
          <w:trHeight w:val="969"/>
        </w:trPr>
        <w:tc>
          <w:tcPr>
            <w:tcW w:w="8959" w:type="dxa"/>
          </w:tcPr>
          <w:p w14:paraId="6FF3D613" w14:textId="77777777" w:rsidR="00900A87" w:rsidRDefault="00900A87" w:rsidP="000E21A0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сети образовательных организаций, организаций науки и культуры (разработка нормативно-правового и программно-методического обеспечения деятельности сети; плана работы сети).</w:t>
            </w:r>
          </w:p>
          <w:p w14:paraId="6B22F167" w14:textId="50127A8A" w:rsidR="00192A78" w:rsidRPr="00D87D73" w:rsidRDefault="00192A78" w:rsidP="000E21A0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3693DC1A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Папантонио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Л.К.</w:t>
            </w:r>
          </w:p>
        </w:tc>
        <w:tc>
          <w:tcPr>
            <w:tcW w:w="3119" w:type="dxa"/>
          </w:tcPr>
          <w:p w14:paraId="616FA9A2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Октябрь,  2020</w:t>
            </w:r>
            <w:proofErr w:type="gramEnd"/>
          </w:p>
        </w:tc>
      </w:tr>
      <w:tr w:rsidR="00900A87" w:rsidRPr="00D87D73" w14:paraId="301BE516" w14:textId="77777777" w:rsidTr="003C31EB">
        <w:tc>
          <w:tcPr>
            <w:tcW w:w="8959" w:type="dxa"/>
          </w:tcPr>
          <w:p w14:paraId="0660D499" w14:textId="77777777" w:rsidR="00900A87" w:rsidRPr="003C31EB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31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и проведение городского фестиваля детского творчества.</w:t>
            </w:r>
          </w:p>
          <w:p w14:paraId="4BC8B791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6E37022D" w14:textId="7AA3BB21" w:rsidR="00900A87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E22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ПапантониоЛ.К</w:t>
            </w:r>
            <w:proofErr w:type="spellEnd"/>
            <w:r w:rsidRPr="004E22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14:paraId="4F5B63A5" w14:textId="77777777" w:rsidR="00900A87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Шаронова Е.А.</w:t>
            </w:r>
          </w:p>
        </w:tc>
        <w:tc>
          <w:tcPr>
            <w:tcW w:w="3119" w:type="dxa"/>
          </w:tcPr>
          <w:p w14:paraId="000A8EFB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Январь, 2020</w:t>
            </w:r>
          </w:p>
        </w:tc>
      </w:tr>
      <w:tr w:rsidR="00900A87" w:rsidRPr="00D87D73" w14:paraId="7C502354" w14:textId="77777777" w:rsidTr="00192A78">
        <w:trPr>
          <w:trHeight w:val="752"/>
        </w:trPr>
        <w:tc>
          <w:tcPr>
            <w:tcW w:w="8959" w:type="dxa"/>
          </w:tcPr>
          <w:p w14:paraId="5BB10436" w14:textId="77777777" w:rsidR="00900A87" w:rsidRDefault="00900A87" w:rsidP="00192A7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Обновление программно-методического обеспечения образовательного процесса в центре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разработка сетевых и разноуровневых программ</w:t>
            </w: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0E57CA80" w14:textId="78687DDA" w:rsidR="00192A78" w:rsidRPr="00D87D73" w:rsidRDefault="00192A78" w:rsidP="00192A7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5900591B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Шаронова Е.А.</w:t>
            </w:r>
          </w:p>
        </w:tc>
        <w:tc>
          <w:tcPr>
            <w:tcW w:w="3119" w:type="dxa"/>
          </w:tcPr>
          <w:p w14:paraId="7D673B05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900A87" w:rsidRPr="00D87D73" w14:paraId="2DD6B1EA" w14:textId="77777777" w:rsidTr="003C31EB">
        <w:tc>
          <w:tcPr>
            <w:tcW w:w="8959" w:type="dxa"/>
          </w:tcPr>
          <w:p w14:paraId="296838BD" w14:textId="77777777" w:rsidR="00900A87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Участие во </w:t>
            </w:r>
            <w:r w:rsidRPr="00D62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ом</w:t>
            </w:r>
            <w:r w:rsidRPr="00D62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D62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программно-методических разработок «Панорама методических кейсов дополнительного образования художественной и социально-гуманитарной направленностей – 2021»</w:t>
            </w:r>
          </w:p>
          <w:p w14:paraId="1E5581CE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516178D4" w14:textId="7EF32302" w:rsidR="00900A87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62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ПапантониоЛ.К</w:t>
            </w:r>
            <w:proofErr w:type="spellEnd"/>
            <w:r w:rsidRPr="00D62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14:paraId="23653150" w14:textId="509307D3" w:rsidR="00900A87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7C218ACC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Март, 2021</w:t>
            </w:r>
          </w:p>
        </w:tc>
      </w:tr>
      <w:tr w:rsidR="00900A87" w:rsidRPr="00D87D73" w14:paraId="51C41D6E" w14:textId="77777777" w:rsidTr="003C31EB">
        <w:tc>
          <w:tcPr>
            <w:tcW w:w="8959" w:type="dxa"/>
          </w:tcPr>
          <w:p w14:paraId="207436F3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Презентация вариативной сетевой модели воспитания детей в системе дополнительного образования детей с использованием природного, исторического, культурного наследия Краснодарского края, </w:t>
            </w:r>
            <w:proofErr w:type="spellStart"/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г.Сочи</w:t>
            </w:r>
            <w:proofErr w:type="spellEnd"/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; </w:t>
            </w: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Сетевой дополнительной общеобразовательной общеразвивающей программы «Образовательный туризм».</w:t>
            </w:r>
          </w:p>
          <w:p w14:paraId="256CD30F" w14:textId="77777777" w:rsidR="00900A87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5AE9A490" w14:textId="77777777" w:rsidR="00900A87" w:rsidRPr="00D62131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Папантонио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Л.К.</w:t>
            </w:r>
          </w:p>
        </w:tc>
        <w:tc>
          <w:tcPr>
            <w:tcW w:w="3119" w:type="dxa"/>
          </w:tcPr>
          <w:p w14:paraId="505B1868" w14:textId="77777777" w:rsidR="00900A87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Апрель, 2021</w:t>
            </w:r>
          </w:p>
        </w:tc>
      </w:tr>
      <w:tr w:rsidR="00900A87" w:rsidRPr="00D87D73" w14:paraId="075AC87B" w14:textId="77777777" w:rsidTr="003C31EB">
        <w:tc>
          <w:tcPr>
            <w:tcW w:w="8959" w:type="dxa"/>
          </w:tcPr>
          <w:p w14:paraId="6BA9E205" w14:textId="77777777" w:rsidR="00900A87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Проведение методического семинара по диссеминации опыт в проектировании и реализации сетевых и разноуровневых дополнительных общеобразовательных программ (для ОДО ЗОЦ).</w:t>
            </w:r>
          </w:p>
          <w:p w14:paraId="6F50CA95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09789E35" w14:textId="77777777" w:rsidR="00900A87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71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Папантонио</w:t>
            </w:r>
            <w:proofErr w:type="spellEnd"/>
            <w:r w:rsidRPr="00471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Л.К.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14:paraId="735A1644" w14:textId="77777777" w:rsidR="00900A87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Шаронова Е.А., </w:t>
            </w:r>
          </w:p>
          <w:p w14:paraId="621525B0" w14:textId="77777777" w:rsidR="00900A87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Голавская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3119" w:type="dxa"/>
          </w:tcPr>
          <w:p w14:paraId="6053BBDC" w14:textId="77777777" w:rsidR="00900A87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1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Апрель,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00A87" w:rsidRPr="00D87D73" w14:paraId="7A9E88E4" w14:textId="77777777" w:rsidTr="003C31EB">
        <w:tc>
          <w:tcPr>
            <w:tcW w:w="8959" w:type="dxa"/>
          </w:tcPr>
          <w:p w14:paraId="40C9DD31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методической переговорной площадки с целью обсуждения результатов работы творческих групп.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Защита методического кейса «Образовательный туризм»</w:t>
            </w:r>
          </w:p>
          <w:p w14:paraId="1B3777B8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39F89C4B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Папантонио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Л.К.</w:t>
            </w:r>
          </w:p>
        </w:tc>
        <w:tc>
          <w:tcPr>
            <w:tcW w:w="3119" w:type="dxa"/>
          </w:tcPr>
          <w:p w14:paraId="1190C9E8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Август,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00A87" w:rsidRPr="00D87D73" w14:paraId="24464374" w14:textId="77777777" w:rsidTr="003C31EB">
        <w:tc>
          <w:tcPr>
            <w:tcW w:w="8959" w:type="dxa"/>
          </w:tcPr>
          <w:p w14:paraId="2EF69B33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Промежуточный отчет о реализации программы развития.</w:t>
            </w:r>
          </w:p>
          <w:p w14:paraId="45ACBD7B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0EEDFC3E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Шаронова Е.А.</w:t>
            </w:r>
          </w:p>
        </w:tc>
        <w:tc>
          <w:tcPr>
            <w:tcW w:w="3119" w:type="dxa"/>
          </w:tcPr>
          <w:p w14:paraId="5AF280DB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Август, 2021</w:t>
            </w:r>
          </w:p>
        </w:tc>
      </w:tr>
      <w:tr w:rsidR="00900A87" w:rsidRPr="00D87D73" w14:paraId="27BEEF67" w14:textId="77777777" w:rsidTr="003C31EB">
        <w:tc>
          <w:tcPr>
            <w:tcW w:w="8959" w:type="dxa"/>
          </w:tcPr>
          <w:p w14:paraId="36967037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внутренней и внешней экспертизы обновления программно-методического обеспечения образовательного процесса в центре.</w:t>
            </w:r>
          </w:p>
          <w:p w14:paraId="445BB4DD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0D3655AF" w14:textId="77777777" w:rsidR="00900A87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Папантонио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Л.К.</w:t>
            </w:r>
          </w:p>
        </w:tc>
        <w:tc>
          <w:tcPr>
            <w:tcW w:w="3119" w:type="dxa"/>
          </w:tcPr>
          <w:p w14:paraId="7881D46A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Август, 2021</w:t>
            </w:r>
          </w:p>
        </w:tc>
      </w:tr>
      <w:tr w:rsidR="003C31EB" w:rsidRPr="00D87D73" w14:paraId="14313A5C" w14:textId="77777777" w:rsidTr="0027483F">
        <w:tc>
          <w:tcPr>
            <w:tcW w:w="14346" w:type="dxa"/>
            <w:gridSpan w:val="3"/>
          </w:tcPr>
          <w:p w14:paraId="34E0365D" w14:textId="77777777" w:rsidR="003C31EB" w:rsidRPr="00D87D73" w:rsidRDefault="003C31EB" w:rsidP="003C31E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292E2D3" w14:textId="1E0BBAEE" w:rsidR="003C31EB" w:rsidRPr="00D87D73" w:rsidRDefault="003C31EB" w:rsidP="003C31E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этап реализации</w:t>
            </w:r>
            <w:r w:rsidR="00192A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87D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 развития</w:t>
            </w:r>
          </w:p>
          <w:p w14:paraId="1B46C4D8" w14:textId="181491AB" w:rsidR="003C31EB" w:rsidRPr="00D87D73" w:rsidRDefault="003C31EB" w:rsidP="003C31E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 2021 -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87D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сентябрь, 2022</w:t>
            </w:r>
          </w:p>
          <w:p w14:paraId="04FA5F93" w14:textId="77777777" w:rsidR="003C31EB" w:rsidRPr="00D87D73" w:rsidRDefault="003C31EB" w:rsidP="003C31E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00A87" w:rsidRPr="00D87D73" w14:paraId="7FFE9C08" w14:textId="77777777" w:rsidTr="003C31EB">
        <w:tc>
          <w:tcPr>
            <w:tcW w:w="8959" w:type="dxa"/>
          </w:tcPr>
          <w:p w14:paraId="3F98987D" w14:textId="77777777" w:rsidR="00900A87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Написание инновационного проекта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Тьюторское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сопровождение наставнических практик»</w:t>
            </w:r>
          </w:p>
          <w:p w14:paraId="5C1ECEAC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24EB7F77" w14:textId="77777777" w:rsidR="00900A87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Голавская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Н.И., </w:t>
            </w:r>
          </w:p>
          <w:p w14:paraId="7985D00B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Папантонио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Л.К.</w:t>
            </w:r>
          </w:p>
        </w:tc>
        <w:tc>
          <w:tcPr>
            <w:tcW w:w="3119" w:type="dxa"/>
          </w:tcPr>
          <w:p w14:paraId="1D8B31B5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Сентябрь, 2021</w:t>
            </w:r>
          </w:p>
        </w:tc>
      </w:tr>
      <w:tr w:rsidR="00900A87" w:rsidRPr="00D87D73" w14:paraId="713F4418" w14:textId="77777777" w:rsidTr="003C31EB">
        <w:tc>
          <w:tcPr>
            <w:tcW w:w="8959" w:type="dxa"/>
          </w:tcPr>
          <w:p w14:paraId="65B4D059" w14:textId="77777777" w:rsidR="00900A87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краевом конкурсе «Инновационный поиск»</w:t>
            </w:r>
          </w:p>
          <w:p w14:paraId="64A9C078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5F49A923" w14:textId="77777777" w:rsidR="00900A87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Голавская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Н.И., </w:t>
            </w:r>
          </w:p>
          <w:p w14:paraId="27EA92FC" w14:textId="77777777" w:rsidR="00900A87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Папантонио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Л.К.</w:t>
            </w:r>
          </w:p>
        </w:tc>
        <w:tc>
          <w:tcPr>
            <w:tcW w:w="3119" w:type="dxa"/>
          </w:tcPr>
          <w:p w14:paraId="6D159D45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Сентябрь, 2021</w:t>
            </w:r>
          </w:p>
        </w:tc>
      </w:tr>
      <w:tr w:rsidR="00900A87" w:rsidRPr="00D87D73" w14:paraId="675BA3A2" w14:textId="77777777" w:rsidTr="003C31EB">
        <w:tc>
          <w:tcPr>
            <w:tcW w:w="8959" w:type="dxa"/>
          </w:tcPr>
          <w:p w14:paraId="23243971" w14:textId="77777777" w:rsidR="00900A87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Презентационная площадка: защита педагогами центра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авторских  инновационных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образовательных практик</w:t>
            </w:r>
          </w:p>
          <w:p w14:paraId="3FBC6D1B" w14:textId="77777777" w:rsidR="00900A87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3AB28278" w14:textId="77777777" w:rsidR="00900A87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Шаронова Е.А.</w:t>
            </w:r>
          </w:p>
        </w:tc>
        <w:tc>
          <w:tcPr>
            <w:tcW w:w="3119" w:type="dxa"/>
          </w:tcPr>
          <w:p w14:paraId="6D441161" w14:textId="77777777" w:rsidR="00900A87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Октябрь, 2021</w:t>
            </w:r>
          </w:p>
        </w:tc>
      </w:tr>
      <w:tr w:rsidR="00900A87" w:rsidRPr="00D87D73" w14:paraId="1CC93E1B" w14:textId="77777777" w:rsidTr="003C31EB">
        <w:tc>
          <w:tcPr>
            <w:tcW w:w="8959" w:type="dxa"/>
          </w:tcPr>
          <w:p w14:paraId="41A15F2F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Обновление программно-методического обеспечения образовательного процесса в центре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разработка программ с проектированием индивидуальной образовательно траектории и траектории творческого развития</w:t>
            </w: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66CD660A" w14:textId="77777777" w:rsidR="00900A87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70D070E9" w14:textId="77777777" w:rsidR="00900A87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Шаронова Е.А.</w:t>
            </w:r>
          </w:p>
        </w:tc>
        <w:tc>
          <w:tcPr>
            <w:tcW w:w="3119" w:type="dxa"/>
          </w:tcPr>
          <w:p w14:paraId="07888E56" w14:textId="77777777" w:rsidR="00900A87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900A87" w:rsidRPr="00D87D73" w14:paraId="4655E665" w14:textId="77777777" w:rsidTr="003C31EB">
        <w:tc>
          <w:tcPr>
            <w:tcW w:w="8959" w:type="dxa"/>
          </w:tcPr>
          <w:p w14:paraId="6F604282" w14:textId="5384EF99" w:rsidR="00900A87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в МБУ ДО </w:t>
            </w:r>
            <w:r w:rsidR="004541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ЦВР</w:t>
            </w:r>
            <w:r w:rsidR="004541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постоянно действующего методического семинара по направлениям инновационной деятельности.</w:t>
            </w:r>
          </w:p>
        </w:tc>
        <w:tc>
          <w:tcPr>
            <w:tcW w:w="2268" w:type="dxa"/>
          </w:tcPr>
          <w:p w14:paraId="5AE477FA" w14:textId="77777777" w:rsidR="00900A87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Шаронова Е.А.</w:t>
            </w:r>
          </w:p>
        </w:tc>
        <w:tc>
          <w:tcPr>
            <w:tcW w:w="3119" w:type="dxa"/>
          </w:tcPr>
          <w:p w14:paraId="09DB8A50" w14:textId="77777777" w:rsidR="00900A87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 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полгода </w:t>
            </w:r>
          </w:p>
        </w:tc>
      </w:tr>
      <w:tr w:rsidR="00900A87" w:rsidRPr="00D87D73" w14:paraId="76D9A825" w14:textId="77777777" w:rsidTr="003C31EB">
        <w:tc>
          <w:tcPr>
            <w:tcW w:w="8959" w:type="dxa"/>
          </w:tcPr>
          <w:p w14:paraId="68748788" w14:textId="77777777" w:rsidR="00900A87" w:rsidRPr="00D87D73" w:rsidRDefault="00900A87" w:rsidP="00B51948">
            <w:pPr>
              <w:pStyle w:val="a6"/>
              <w:ind w:left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Методический семинар «Этнокультурный компонент в практике образовательной и досуговой деятельности Центра внешкольной работы г. Сочи».</w:t>
            </w:r>
          </w:p>
        </w:tc>
        <w:tc>
          <w:tcPr>
            <w:tcW w:w="2268" w:type="dxa"/>
          </w:tcPr>
          <w:p w14:paraId="59805A40" w14:textId="77777777" w:rsidR="00900A87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Шаронова Е.А.</w:t>
            </w:r>
          </w:p>
        </w:tc>
        <w:tc>
          <w:tcPr>
            <w:tcW w:w="3119" w:type="dxa"/>
          </w:tcPr>
          <w:p w14:paraId="2C132E08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Февраль, 2022</w:t>
            </w:r>
          </w:p>
        </w:tc>
      </w:tr>
      <w:tr w:rsidR="00900A87" w:rsidRPr="00D87D73" w14:paraId="4A490C3F" w14:textId="77777777" w:rsidTr="003C31EB">
        <w:tc>
          <w:tcPr>
            <w:tcW w:w="8959" w:type="dxa"/>
          </w:tcPr>
          <w:p w14:paraId="171478F9" w14:textId="77777777" w:rsidR="00900A87" w:rsidRDefault="00900A87" w:rsidP="00B51948">
            <w:pPr>
              <w:pStyle w:val="a6"/>
              <w:ind w:left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1C7B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етодически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  <w:r w:rsidRPr="001C7B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семинар «Основы </w:t>
            </w:r>
            <w:proofErr w:type="spellStart"/>
            <w:r w:rsidRPr="001C7B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тьюторского</w:t>
            </w:r>
            <w:proofErr w:type="spellEnd"/>
            <w:r w:rsidRPr="001C7B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сопровождения формирования и реализации наставнических практик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участием представителей профессиональных сообществ</w:t>
            </w:r>
            <w:r w:rsidRPr="001C7B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0771A0BB" w14:textId="77777777" w:rsidR="00900A87" w:rsidRPr="00D87D73" w:rsidRDefault="00900A87" w:rsidP="00B51948">
            <w:pPr>
              <w:pStyle w:val="a6"/>
              <w:ind w:left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2D2FE938" w14:textId="77777777" w:rsidR="00900A87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Голавская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3119" w:type="dxa"/>
          </w:tcPr>
          <w:p w14:paraId="2212E788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Март, 2022</w:t>
            </w:r>
          </w:p>
        </w:tc>
      </w:tr>
      <w:tr w:rsidR="00900A87" w:rsidRPr="00D87D73" w14:paraId="0E8768F9" w14:textId="77777777" w:rsidTr="003C31EB">
        <w:tc>
          <w:tcPr>
            <w:tcW w:w="8959" w:type="dxa"/>
          </w:tcPr>
          <w:p w14:paraId="6F679D6F" w14:textId="77777777" w:rsidR="00900A87" w:rsidRPr="000F4B47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B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и проведение городского фестиваля детского творчества.</w:t>
            </w:r>
          </w:p>
          <w:p w14:paraId="750F8F47" w14:textId="77777777" w:rsidR="00900A87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70F87C9E" w14:textId="77777777" w:rsidR="00900A87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E22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Папантонио</w:t>
            </w:r>
            <w:proofErr w:type="spellEnd"/>
            <w:r w:rsidRPr="004E22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Л.К.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14:paraId="07D1B3E9" w14:textId="77777777" w:rsidR="00900A87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Шаронова Е.А.</w:t>
            </w:r>
          </w:p>
        </w:tc>
        <w:tc>
          <w:tcPr>
            <w:tcW w:w="3119" w:type="dxa"/>
          </w:tcPr>
          <w:p w14:paraId="12EFA486" w14:textId="77777777" w:rsidR="00900A87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Январь, 2022</w:t>
            </w:r>
          </w:p>
        </w:tc>
      </w:tr>
      <w:tr w:rsidR="00900A87" w:rsidRPr="00D87D73" w14:paraId="5FD85709" w14:textId="77777777" w:rsidTr="003C31EB">
        <w:tc>
          <w:tcPr>
            <w:tcW w:w="8959" w:type="dxa"/>
          </w:tcPr>
          <w:p w14:paraId="7BD2C616" w14:textId="77777777" w:rsidR="00900A87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Организация и проведение </w:t>
            </w:r>
            <w:r w:rsidRPr="00471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«Арт-</w:t>
            </w:r>
            <w:proofErr w:type="spellStart"/>
            <w:r w:rsidRPr="00471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фест</w:t>
            </w:r>
            <w:proofErr w:type="spellEnd"/>
            <w:r w:rsidRPr="00471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t xml:space="preserve"> </w:t>
            </w:r>
            <w:r w:rsidRPr="001C7B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t xml:space="preserve"> </w:t>
            </w:r>
            <w:r w:rsidRPr="00471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арт-галере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ей</w:t>
            </w:r>
            <w:r w:rsidRPr="00471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демонстрирующей творческие продукты ребят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а также с организацией встреч с представителями арт-бизнеса (продюсерами, менеджерами, дизайнерами).</w:t>
            </w:r>
          </w:p>
          <w:p w14:paraId="60062B95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67C2DB0D" w14:textId="77777777" w:rsidR="00900A87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71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Папантонио</w:t>
            </w:r>
            <w:proofErr w:type="spellEnd"/>
            <w:r w:rsidRPr="00471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Л.К.</w:t>
            </w:r>
          </w:p>
        </w:tc>
        <w:tc>
          <w:tcPr>
            <w:tcW w:w="3119" w:type="dxa"/>
          </w:tcPr>
          <w:p w14:paraId="395A7F74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Апрель, 2022</w:t>
            </w:r>
          </w:p>
        </w:tc>
      </w:tr>
      <w:tr w:rsidR="00900A87" w:rsidRPr="00D87D73" w14:paraId="4DB4431C" w14:textId="77777777" w:rsidTr="003C31EB">
        <w:tc>
          <w:tcPr>
            <w:tcW w:w="8959" w:type="dxa"/>
          </w:tcPr>
          <w:p w14:paraId="098FE291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Презентационная площадка: «</w:t>
            </w: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Лучшая практика использования ресурсов открытого формального / неформального образовательного пространства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6FF39689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6EE2F902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Папантонио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Л.К.</w:t>
            </w:r>
          </w:p>
        </w:tc>
        <w:tc>
          <w:tcPr>
            <w:tcW w:w="3119" w:type="dxa"/>
          </w:tcPr>
          <w:p w14:paraId="1477A9A8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2022</w:t>
            </w:r>
          </w:p>
        </w:tc>
      </w:tr>
      <w:tr w:rsidR="00900A87" w:rsidRPr="00D87D73" w14:paraId="63DF6959" w14:textId="77777777" w:rsidTr="003C31EB">
        <w:tc>
          <w:tcPr>
            <w:tcW w:w="8959" w:type="dxa"/>
          </w:tcPr>
          <w:p w14:paraId="177F620A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Промежуточный отчет о реализации программы развития.</w:t>
            </w:r>
          </w:p>
          <w:p w14:paraId="0CE0DD72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299C20A7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Шаронова Е.А.</w:t>
            </w:r>
          </w:p>
        </w:tc>
        <w:tc>
          <w:tcPr>
            <w:tcW w:w="3119" w:type="dxa"/>
          </w:tcPr>
          <w:p w14:paraId="659D7005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Август, 2022</w:t>
            </w:r>
          </w:p>
        </w:tc>
      </w:tr>
      <w:tr w:rsidR="003C31EB" w:rsidRPr="00D87D73" w14:paraId="58858B90" w14:textId="77777777" w:rsidTr="0027483F">
        <w:tc>
          <w:tcPr>
            <w:tcW w:w="14346" w:type="dxa"/>
            <w:gridSpan w:val="3"/>
          </w:tcPr>
          <w:p w14:paraId="373E1B8E" w14:textId="77777777" w:rsidR="003C31EB" w:rsidRPr="00D87D73" w:rsidRDefault="003C31EB" w:rsidP="003C31E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14:paraId="64B3DEBD" w14:textId="77777777" w:rsidR="003C31EB" w:rsidRPr="00D87D73" w:rsidRDefault="003C31EB" w:rsidP="003C31E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этап, заключительный этап реализации проекта</w:t>
            </w:r>
          </w:p>
          <w:p w14:paraId="5C0B3AFC" w14:textId="137D6798" w:rsidR="003C31EB" w:rsidRDefault="003C31EB" w:rsidP="003C31E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Сентябрь, 2022 –</w:t>
            </w:r>
            <w:r w:rsidR="00837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87D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сентябрь, 2023</w:t>
            </w:r>
          </w:p>
          <w:p w14:paraId="35E2CAA9" w14:textId="77777777" w:rsidR="003C31EB" w:rsidRPr="00D87D73" w:rsidRDefault="003C31EB" w:rsidP="003C31E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00A87" w:rsidRPr="00D87D73" w14:paraId="2166D123" w14:textId="77777777" w:rsidTr="003C31EB">
        <w:tc>
          <w:tcPr>
            <w:tcW w:w="8959" w:type="dxa"/>
          </w:tcPr>
          <w:p w14:paraId="1647E8CF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Обновление программно-методического обеспечения образовательного процесса в центре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разработка программ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профориентационным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компонентом</w:t>
            </w: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5FBB0A57" w14:textId="77777777" w:rsidR="00900A87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25888DD7" w14:textId="77777777" w:rsidR="00900A87" w:rsidRPr="001C7B56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Шаронова Е.А.</w:t>
            </w:r>
          </w:p>
        </w:tc>
        <w:tc>
          <w:tcPr>
            <w:tcW w:w="3119" w:type="dxa"/>
          </w:tcPr>
          <w:p w14:paraId="02B6299B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900A87" w:rsidRPr="00D87D73" w14:paraId="576A5F8B" w14:textId="77777777" w:rsidTr="003C31EB">
        <w:tc>
          <w:tcPr>
            <w:tcW w:w="8959" w:type="dxa"/>
          </w:tcPr>
          <w:p w14:paraId="0071FD8B" w14:textId="77777777" w:rsidR="00900A87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1C7B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резентационные площадки, в рамках которых будет представлен опыт педагогов Центра по организации </w:t>
            </w:r>
            <w:proofErr w:type="spellStart"/>
            <w:r w:rsidRPr="001C7B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тьюторского</w:t>
            </w:r>
            <w:proofErr w:type="spellEnd"/>
            <w:r w:rsidRPr="001C7B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сопровождения работы наставнических пар/ </w:t>
            </w:r>
            <w:proofErr w:type="gramStart"/>
            <w:r w:rsidRPr="001C7B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участием представителей профессионального сообщества</w:t>
            </w:r>
            <w:r w:rsidRPr="001C7B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30186F1A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346AF55D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C7B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Голавская</w:t>
            </w:r>
            <w:proofErr w:type="spellEnd"/>
            <w:r w:rsidRPr="001C7B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3119" w:type="dxa"/>
          </w:tcPr>
          <w:p w14:paraId="0653C99E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Сентябрь, 2022</w:t>
            </w:r>
          </w:p>
        </w:tc>
      </w:tr>
      <w:tr w:rsidR="00900A87" w:rsidRPr="00D87D73" w14:paraId="736AEE98" w14:textId="77777777" w:rsidTr="003C31EB">
        <w:tc>
          <w:tcPr>
            <w:tcW w:w="8959" w:type="dxa"/>
          </w:tcPr>
          <w:p w14:paraId="26E02EFA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сетевого образовательного события «</w:t>
            </w:r>
            <w:proofErr w:type="spellStart"/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г.Сочи</w:t>
            </w:r>
            <w:proofErr w:type="spellEnd"/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фокусе внимания».</w:t>
            </w:r>
          </w:p>
          <w:p w14:paraId="0176F5F4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4BC64FE8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Голавская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3119" w:type="dxa"/>
          </w:tcPr>
          <w:p w14:paraId="11F44EF4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Ноябрь, 2022 </w:t>
            </w:r>
          </w:p>
          <w:p w14:paraId="64859325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00A87" w:rsidRPr="00D87D73" w14:paraId="4D23A6CF" w14:textId="77777777" w:rsidTr="003C31EB">
        <w:tc>
          <w:tcPr>
            <w:tcW w:w="8959" w:type="dxa"/>
          </w:tcPr>
          <w:p w14:paraId="68503C98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к публикации сборников из опыта работы педагогов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</w:t>
            </w: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ентра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итогам реализации целевых проектов программы развития</w:t>
            </w: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14:paraId="69318B54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2CBAF5E0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7B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Шаронова Е.А.</w:t>
            </w:r>
          </w:p>
        </w:tc>
        <w:tc>
          <w:tcPr>
            <w:tcW w:w="3119" w:type="dxa"/>
          </w:tcPr>
          <w:p w14:paraId="1B775C7B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Ноябрь, 2022</w:t>
            </w:r>
          </w:p>
        </w:tc>
      </w:tr>
      <w:tr w:rsidR="00900A87" w:rsidRPr="00D87D73" w14:paraId="54837D1C" w14:textId="77777777" w:rsidTr="003C31EB">
        <w:tc>
          <w:tcPr>
            <w:tcW w:w="8959" w:type="dxa"/>
          </w:tcPr>
          <w:p w14:paraId="6BC34204" w14:textId="01CB1EF4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Презентационная площадка «Лучшие практики дополнительного образования в МБУ ДО </w:t>
            </w:r>
            <w:r w:rsidR="004541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ЦВР».</w:t>
            </w:r>
          </w:p>
          <w:p w14:paraId="3CC88618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73CD1D42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Папантонио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Л.К.</w:t>
            </w:r>
          </w:p>
        </w:tc>
        <w:tc>
          <w:tcPr>
            <w:tcW w:w="3119" w:type="dxa"/>
          </w:tcPr>
          <w:p w14:paraId="1EE86550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Ноябрь, 2022</w:t>
            </w:r>
          </w:p>
        </w:tc>
      </w:tr>
      <w:tr w:rsidR="00900A87" w:rsidRPr="00D87D73" w14:paraId="7F6AC754" w14:textId="77777777" w:rsidTr="003C31EB">
        <w:tc>
          <w:tcPr>
            <w:tcW w:w="8959" w:type="dxa"/>
          </w:tcPr>
          <w:p w14:paraId="53638D36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31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и проведение городского фестиваля детского творчества.</w:t>
            </w:r>
          </w:p>
        </w:tc>
        <w:tc>
          <w:tcPr>
            <w:tcW w:w="2268" w:type="dxa"/>
          </w:tcPr>
          <w:p w14:paraId="2D2D3BFE" w14:textId="77777777" w:rsidR="00900A87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E22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Папантонио</w:t>
            </w:r>
            <w:proofErr w:type="spellEnd"/>
            <w:r w:rsidRPr="004E22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Л.К.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14:paraId="3B633DEA" w14:textId="77777777" w:rsidR="00900A87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Шаронова Е.А.</w:t>
            </w:r>
          </w:p>
        </w:tc>
        <w:tc>
          <w:tcPr>
            <w:tcW w:w="3119" w:type="dxa"/>
          </w:tcPr>
          <w:p w14:paraId="694B0E26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Январь, 2022</w:t>
            </w:r>
          </w:p>
        </w:tc>
      </w:tr>
      <w:tr w:rsidR="00900A87" w:rsidRPr="00D87D73" w14:paraId="29288CE7" w14:textId="77777777" w:rsidTr="003C31EB">
        <w:tc>
          <w:tcPr>
            <w:tcW w:w="8959" w:type="dxa"/>
          </w:tcPr>
          <w:p w14:paraId="3E6DE790" w14:textId="77777777" w:rsidR="00900A87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и проведение городского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этнофестиваля</w:t>
            </w:r>
            <w:proofErr w:type="spellEnd"/>
          </w:p>
          <w:p w14:paraId="19595781" w14:textId="77777777" w:rsidR="00900A87" w:rsidRPr="004E22BB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137EC1B0" w14:textId="77777777" w:rsidR="00900A87" w:rsidRPr="004E22BB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Шаронова Е.А.</w:t>
            </w:r>
          </w:p>
        </w:tc>
        <w:tc>
          <w:tcPr>
            <w:tcW w:w="3119" w:type="dxa"/>
          </w:tcPr>
          <w:p w14:paraId="00D93DE8" w14:textId="77777777" w:rsidR="00900A87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Март, 2023</w:t>
            </w:r>
          </w:p>
        </w:tc>
      </w:tr>
      <w:tr w:rsidR="00900A87" w:rsidRPr="00D87D73" w14:paraId="1C4B8576" w14:textId="77777777" w:rsidTr="003C31EB">
        <w:tc>
          <w:tcPr>
            <w:tcW w:w="8959" w:type="dxa"/>
          </w:tcPr>
          <w:p w14:paraId="13B2466D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Рефлексивный анализ проделанной работы. Внутренняя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внешняя </w:t>
            </w: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экспертиза результатов инновационной деятельности.</w:t>
            </w:r>
          </w:p>
          <w:p w14:paraId="39446DAC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113025CF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Голавская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3119" w:type="dxa"/>
          </w:tcPr>
          <w:p w14:paraId="7F27288C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Март, 2023</w:t>
            </w:r>
          </w:p>
        </w:tc>
      </w:tr>
      <w:tr w:rsidR="00900A87" w:rsidRPr="00D87D73" w14:paraId="4BFE2A4B" w14:textId="77777777" w:rsidTr="003C31EB">
        <w:tc>
          <w:tcPr>
            <w:tcW w:w="8959" w:type="dxa"/>
          </w:tcPr>
          <w:p w14:paraId="2EA160CF" w14:textId="758B1C23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Популяризация результатов реализации Программы развития через информационные ресурсы</w:t>
            </w:r>
            <w:r w:rsidR="008378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сети Интернет, сообщества в социальных сетях.</w:t>
            </w:r>
          </w:p>
          <w:p w14:paraId="000BBB4C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5D1CFAC5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Папантонио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Л.К.</w:t>
            </w:r>
          </w:p>
        </w:tc>
        <w:tc>
          <w:tcPr>
            <w:tcW w:w="3119" w:type="dxa"/>
          </w:tcPr>
          <w:p w14:paraId="3BCD3F32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Май, 2023</w:t>
            </w:r>
          </w:p>
        </w:tc>
      </w:tr>
      <w:tr w:rsidR="00900A87" w:rsidRPr="00D87D73" w14:paraId="1233DC94" w14:textId="77777777" w:rsidTr="003C31EB">
        <w:tc>
          <w:tcPr>
            <w:tcW w:w="8959" w:type="dxa"/>
          </w:tcPr>
          <w:p w14:paraId="70A963DF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Проектирование дальнейшего развития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Центра</w:t>
            </w: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2D69600B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3E964D8E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Папантонио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Л.К.</w:t>
            </w:r>
          </w:p>
        </w:tc>
        <w:tc>
          <w:tcPr>
            <w:tcW w:w="3119" w:type="dxa"/>
          </w:tcPr>
          <w:p w14:paraId="272A05F9" w14:textId="77777777" w:rsidR="00900A87" w:rsidRPr="00D87D73" w:rsidRDefault="00900A87" w:rsidP="00B5194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7D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Июнь, 2023</w:t>
            </w:r>
          </w:p>
        </w:tc>
      </w:tr>
    </w:tbl>
    <w:p w14:paraId="6AA1D94D" w14:textId="77777777" w:rsidR="00900A87" w:rsidRDefault="00900A87" w:rsidP="00900A87"/>
    <w:p w14:paraId="21059F14" w14:textId="6FB476A3" w:rsidR="00900A87" w:rsidRDefault="00900A87" w:rsidP="00D87D73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D3D94B" w14:textId="77777777" w:rsidR="002C1096" w:rsidRDefault="002C1096" w:rsidP="00A70B0E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C1096" w:rsidSect="002C109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0F8ED870" w14:textId="31BF80D9" w:rsidR="00D87D73" w:rsidRPr="00D87D73" w:rsidRDefault="00814E0F" w:rsidP="00A70B0E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="00986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70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87D73" w:rsidRPr="00D87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 ПЛАНИРУЕМЫЕ РЕЗУЛЬТАТЫ РЕАЛИЗАЦИИ ПРОГРАММЫ</w:t>
      </w:r>
    </w:p>
    <w:p w14:paraId="76120911" w14:textId="77777777" w:rsidR="00D87D73" w:rsidRDefault="00D87D73" w:rsidP="00D87D73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89"/>
        <w:gridCol w:w="1134"/>
        <w:gridCol w:w="1134"/>
        <w:gridCol w:w="1275"/>
      </w:tblGrid>
      <w:tr w:rsidR="00C35521" w:rsidRPr="00C35521" w14:paraId="1E96FB4C" w14:textId="77777777" w:rsidTr="00820CD8">
        <w:tc>
          <w:tcPr>
            <w:tcW w:w="7089" w:type="dxa"/>
          </w:tcPr>
          <w:p w14:paraId="403D5C03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индикатора целей программы </w:t>
            </w:r>
          </w:p>
          <w:p w14:paraId="0CFFC359" w14:textId="77777777" w:rsidR="00C35521" w:rsidRPr="00C35521" w:rsidRDefault="00C35521" w:rsidP="00820CD8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i/>
                <w:sz w:val="28"/>
                <w:szCs w:val="28"/>
              </w:rPr>
              <w:t>Единицы изменения: % (от общей численности обучающихся в учреждении) или количество единиц</w:t>
            </w:r>
          </w:p>
        </w:tc>
        <w:tc>
          <w:tcPr>
            <w:tcW w:w="1134" w:type="dxa"/>
          </w:tcPr>
          <w:p w14:paraId="4AF5E228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14:paraId="55F1F48B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275" w:type="dxa"/>
          </w:tcPr>
          <w:p w14:paraId="3E3F546F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</w:tr>
      <w:tr w:rsidR="00C35521" w:rsidRPr="00C35521" w14:paraId="77DAF6F7" w14:textId="77777777" w:rsidTr="00820CD8">
        <w:tc>
          <w:tcPr>
            <w:tcW w:w="7089" w:type="dxa"/>
          </w:tcPr>
          <w:p w14:paraId="21334557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Увеличение охвата образовательными услугами детей в возрасте от 5 до 18 лет</w:t>
            </w:r>
          </w:p>
        </w:tc>
        <w:tc>
          <w:tcPr>
            <w:tcW w:w="1134" w:type="dxa"/>
          </w:tcPr>
          <w:p w14:paraId="46F7CCF5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+5%</w:t>
            </w:r>
          </w:p>
        </w:tc>
        <w:tc>
          <w:tcPr>
            <w:tcW w:w="1134" w:type="dxa"/>
          </w:tcPr>
          <w:p w14:paraId="2B7EAF3E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+10%</w:t>
            </w:r>
          </w:p>
        </w:tc>
        <w:tc>
          <w:tcPr>
            <w:tcW w:w="1275" w:type="dxa"/>
          </w:tcPr>
          <w:p w14:paraId="3615A801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+15%</w:t>
            </w:r>
          </w:p>
        </w:tc>
      </w:tr>
      <w:tr w:rsidR="00C35521" w:rsidRPr="00C35521" w14:paraId="68A0A0A9" w14:textId="77777777" w:rsidTr="00820CD8">
        <w:tc>
          <w:tcPr>
            <w:tcW w:w="7089" w:type="dxa"/>
          </w:tcPr>
          <w:p w14:paraId="2641624F" w14:textId="77777777" w:rsidR="00C35521" w:rsidRPr="00C35521" w:rsidRDefault="00C35521" w:rsidP="00820C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Увеличение охвата детей программами в рамках персонифицированного финансирования</w:t>
            </w:r>
          </w:p>
        </w:tc>
        <w:tc>
          <w:tcPr>
            <w:tcW w:w="1134" w:type="dxa"/>
          </w:tcPr>
          <w:p w14:paraId="35653EDA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134" w:type="dxa"/>
          </w:tcPr>
          <w:p w14:paraId="0828F5FC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275" w:type="dxa"/>
          </w:tcPr>
          <w:p w14:paraId="26716E49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C35521" w:rsidRPr="00C35521" w14:paraId="1D8DE089" w14:textId="77777777" w:rsidTr="00820CD8">
        <w:tc>
          <w:tcPr>
            <w:tcW w:w="7089" w:type="dxa"/>
          </w:tcPr>
          <w:p w14:paraId="754071CC" w14:textId="77777777" w:rsidR="00C35521" w:rsidRPr="00C35521" w:rsidRDefault="00C35521" w:rsidP="00820C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Увеличение охвата детей старшего школьного возраста дополнительными образовательными программами</w:t>
            </w:r>
          </w:p>
        </w:tc>
        <w:tc>
          <w:tcPr>
            <w:tcW w:w="1134" w:type="dxa"/>
          </w:tcPr>
          <w:p w14:paraId="445A895C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1134" w:type="dxa"/>
          </w:tcPr>
          <w:p w14:paraId="605457C6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275" w:type="dxa"/>
          </w:tcPr>
          <w:p w14:paraId="1EB84077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C35521" w:rsidRPr="00C35521" w14:paraId="28168C90" w14:textId="77777777" w:rsidTr="00820CD8">
        <w:trPr>
          <w:trHeight w:val="277"/>
        </w:trPr>
        <w:tc>
          <w:tcPr>
            <w:tcW w:w="7089" w:type="dxa"/>
          </w:tcPr>
          <w:p w14:paraId="66EBB04C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Увеличение охвата детей из сельской местности</w:t>
            </w:r>
          </w:p>
        </w:tc>
        <w:tc>
          <w:tcPr>
            <w:tcW w:w="1134" w:type="dxa"/>
          </w:tcPr>
          <w:p w14:paraId="7AD74D37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134" w:type="dxa"/>
          </w:tcPr>
          <w:p w14:paraId="30BA2F9E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275" w:type="dxa"/>
          </w:tcPr>
          <w:p w14:paraId="71C184F5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C35521" w:rsidRPr="00C35521" w14:paraId="54FA2B13" w14:textId="77777777" w:rsidTr="00820CD8">
        <w:tc>
          <w:tcPr>
            <w:tcW w:w="7089" w:type="dxa"/>
          </w:tcPr>
          <w:p w14:paraId="041B36F9" w14:textId="77777777" w:rsidR="00C35521" w:rsidRPr="00C35521" w:rsidRDefault="00C35521" w:rsidP="00820C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Увеличение охвата детей летними образовательными программами</w:t>
            </w:r>
          </w:p>
        </w:tc>
        <w:tc>
          <w:tcPr>
            <w:tcW w:w="1134" w:type="dxa"/>
          </w:tcPr>
          <w:p w14:paraId="2318ACF3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1134" w:type="dxa"/>
          </w:tcPr>
          <w:p w14:paraId="04AFAC7D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275" w:type="dxa"/>
          </w:tcPr>
          <w:p w14:paraId="6278F274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C35521" w:rsidRPr="00C35521" w14:paraId="03993805" w14:textId="77777777" w:rsidTr="00820CD8">
        <w:tc>
          <w:tcPr>
            <w:tcW w:w="7089" w:type="dxa"/>
          </w:tcPr>
          <w:p w14:paraId="1C535710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Увеличение охвата дополнительным образовательными услугами детей с ОВЗ и детей с инвалидностью</w:t>
            </w:r>
          </w:p>
        </w:tc>
        <w:tc>
          <w:tcPr>
            <w:tcW w:w="1134" w:type="dxa"/>
          </w:tcPr>
          <w:p w14:paraId="443FCE83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134" w:type="dxa"/>
          </w:tcPr>
          <w:p w14:paraId="5EE25F4A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275" w:type="dxa"/>
          </w:tcPr>
          <w:p w14:paraId="2D6E82B5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C35521" w:rsidRPr="00C35521" w14:paraId="0CF5C435" w14:textId="77777777" w:rsidTr="00820CD8">
        <w:tc>
          <w:tcPr>
            <w:tcW w:w="7089" w:type="dxa"/>
          </w:tcPr>
          <w:p w14:paraId="2806B843" w14:textId="77777777" w:rsidR="00C35521" w:rsidRPr="00C35521" w:rsidRDefault="00C35521" w:rsidP="00820C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программ реализуемых в форме дистанционного обучения</w:t>
            </w:r>
          </w:p>
        </w:tc>
        <w:tc>
          <w:tcPr>
            <w:tcW w:w="1134" w:type="dxa"/>
          </w:tcPr>
          <w:p w14:paraId="24D7AEC5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134" w:type="dxa"/>
          </w:tcPr>
          <w:p w14:paraId="01587989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275" w:type="dxa"/>
          </w:tcPr>
          <w:p w14:paraId="3A3B3890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C35521" w:rsidRPr="00C35521" w14:paraId="0BA8F701" w14:textId="77777777" w:rsidTr="00820CD8">
        <w:tc>
          <w:tcPr>
            <w:tcW w:w="7089" w:type="dxa"/>
          </w:tcPr>
          <w:p w14:paraId="4B74E6AA" w14:textId="77777777" w:rsidR="00C35521" w:rsidRPr="00C35521" w:rsidRDefault="00C35521" w:rsidP="00820C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Увеличение призеров и победителей интеллектуальных, творческих и технических конкурсов муниципального, краевого, регионального и федерального уровне среди обучающихся</w:t>
            </w:r>
          </w:p>
        </w:tc>
        <w:tc>
          <w:tcPr>
            <w:tcW w:w="1134" w:type="dxa"/>
          </w:tcPr>
          <w:p w14:paraId="5EC1F78D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134" w:type="dxa"/>
          </w:tcPr>
          <w:p w14:paraId="5242B65C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275" w:type="dxa"/>
          </w:tcPr>
          <w:p w14:paraId="645AD4F7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C35521" w:rsidRPr="00C35521" w14:paraId="621D2A73" w14:textId="77777777" w:rsidTr="00820CD8">
        <w:tc>
          <w:tcPr>
            <w:tcW w:w="7089" w:type="dxa"/>
          </w:tcPr>
          <w:p w14:paraId="6C188AB9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Увеличение охвата детей, участвующих в конкурсах различного уровня</w:t>
            </w:r>
          </w:p>
        </w:tc>
        <w:tc>
          <w:tcPr>
            <w:tcW w:w="1134" w:type="dxa"/>
          </w:tcPr>
          <w:p w14:paraId="048EBF3E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134" w:type="dxa"/>
          </w:tcPr>
          <w:p w14:paraId="734B4D84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275" w:type="dxa"/>
          </w:tcPr>
          <w:p w14:paraId="2AE9B04C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C35521" w:rsidRPr="00C35521" w14:paraId="66EF0836" w14:textId="77777777" w:rsidTr="00820CD8">
        <w:tc>
          <w:tcPr>
            <w:tcW w:w="7089" w:type="dxa"/>
          </w:tcPr>
          <w:p w14:paraId="13F26BA0" w14:textId="77777777" w:rsidR="00C35521" w:rsidRPr="00C35521" w:rsidRDefault="00C35521" w:rsidP="00820C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Увеличение охвата детей и подростков социально-значимой деятельностью, в том числе вовлеченных в деятельность детских общественных объединений</w:t>
            </w:r>
          </w:p>
        </w:tc>
        <w:tc>
          <w:tcPr>
            <w:tcW w:w="1134" w:type="dxa"/>
          </w:tcPr>
          <w:p w14:paraId="5617978A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134" w:type="dxa"/>
          </w:tcPr>
          <w:p w14:paraId="621D6EBC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275" w:type="dxa"/>
          </w:tcPr>
          <w:p w14:paraId="1E2E07D4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C35521" w:rsidRPr="00C35521" w14:paraId="5E012FC2" w14:textId="77777777" w:rsidTr="00820CD8">
        <w:tc>
          <w:tcPr>
            <w:tcW w:w="7089" w:type="dxa"/>
          </w:tcPr>
          <w:p w14:paraId="7B1AE24B" w14:textId="77777777" w:rsidR="00C35521" w:rsidRPr="00C35521" w:rsidRDefault="00C35521" w:rsidP="00820C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педагогов с высшей квалификационной категорией</w:t>
            </w:r>
          </w:p>
        </w:tc>
        <w:tc>
          <w:tcPr>
            <w:tcW w:w="1134" w:type="dxa"/>
          </w:tcPr>
          <w:p w14:paraId="51685FEA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134" w:type="dxa"/>
          </w:tcPr>
          <w:p w14:paraId="2C3479D6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1275" w:type="dxa"/>
          </w:tcPr>
          <w:p w14:paraId="7432DACF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C35521" w:rsidRPr="00C35521" w14:paraId="4612F225" w14:textId="77777777" w:rsidTr="00820CD8">
        <w:tc>
          <w:tcPr>
            <w:tcW w:w="7089" w:type="dxa"/>
          </w:tcPr>
          <w:p w14:paraId="6E92095A" w14:textId="77777777" w:rsidR="00C35521" w:rsidRPr="00C35521" w:rsidRDefault="00C35521" w:rsidP="00820C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работников, участвующих в профессиональных конкурсах</w:t>
            </w:r>
          </w:p>
        </w:tc>
        <w:tc>
          <w:tcPr>
            <w:tcW w:w="1134" w:type="dxa"/>
          </w:tcPr>
          <w:p w14:paraId="737DC6C4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134" w:type="dxa"/>
          </w:tcPr>
          <w:p w14:paraId="3B3F3DD2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275" w:type="dxa"/>
          </w:tcPr>
          <w:p w14:paraId="04337B6F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C35521" w:rsidRPr="00C35521" w14:paraId="195CDF3D" w14:textId="77777777" w:rsidTr="00820CD8">
        <w:tc>
          <w:tcPr>
            <w:tcW w:w="7089" w:type="dxa"/>
          </w:tcPr>
          <w:p w14:paraId="5FE03E58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педагогических работников в печатных и </w:t>
            </w:r>
            <w:proofErr w:type="spellStart"/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Интернетизданиях</w:t>
            </w:r>
            <w:proofErr w:type="spellEnd"/>
          </w:p>
        </w:tc>
        <w:tc>
          <w:tcPr>
            <w:tcW w:w="1134" w:type="dxa"/>
          </w:tcPr>
          <w:p w14:paraId="38C4AC0E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6C09791D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42783A2E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35521" w:rsidRPr="00C35521" w14:paraId="7C91CD33" w14:textId="77777777" w:rsidTr="00820CD8">
        <w:tc>
          <w:tcPr>
            <w:tcW w:w="7089" w:type="dxa"/>
          </w:tcPr>
          <w:p w14:paraId="1AECE98D" w14:textId="77777777" w:rsidR="00C35521" w:rsidRPr="00C35521" w:rsidRDefault="00C35521" w:rsidP="00820C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Повышение удовлетворенности потребителей качеством дополнительного образования.</w:t>
            </w:r>
          </w:p>
        </w:tc>
        <w:tc>
          <w:tcPr>
            <w:tcW w:w="1134" w:type="dxa"/>
          </w:tcPr>
          <w:p w14:paraId="0DC87727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14:paraId="5E8FDE18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14:paraId="50483122" w14:textId="77777777" w:rsidR="00C35521" w:rsidRPr="00C35521" w:rsidRDefault="00C35521" w:rsidP="00820C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552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14:paraId="050196DD" w14:textId="77777777" w:rsidR="00B41DA2" w:rsidRDefault="00B41DA2" w:rsidP="00D87D73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B41DA2" w:rsidSect="00D015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4DD35CE" w14:textId="6CCC42A8" w:rsidR="00D87D73" w:rsidRPr="00D87D73" w:rsidRDefault="003B1674" w:rsidP="00D87D73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м</w:t>
      </w:r>
      <w:r w:rsidR="00D87D73" w:rsidRPr="00D87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етодические продукты как результат инновационной деятельности МБУ ДО </w:t>
      </w:r>
      <w:r w:rsidR="00454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87D73" w:rsidRPr="00D87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ЦВР</w:t>
      </w:r>
      <w:r w:rsidR="00454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22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рамках реализации Программы развития</w:t>
      </w:r>
    </w:p>
    <w:p w14:paraId="0565CDEC" w14:textId="77777777" w:rsidR="00D87D73" w:rsidRPr="00D87D73" w:rsidRDefault="00D87D73" w:rsidP="00D87D73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997F0C" w14:textId="4397E1A0" w:rsidR="00D87D73" w:rsidRPr="00D87D73" w:rsidRDefault="00D87D73" w:rsidP="00D87D73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Вариативная сетевая модель интеграции ресурсов организации дополнительного образования (Муниципальное бюджетное учреждение дополнительного образования </w:t>
      </w:r>
      <w:r w:rsidR="00454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87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 внешкольной работы</w:t>
      </w:r>
      <w:r w:rsidR="00454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87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87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г.Сочи</w:t>
      </w:r>
      <w:proofErr w:type="spellEnd"/>
      <w:r w:rsidRPr="00D87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общеобразовательных организаций, научных организаций, организаций культуры.</w:t>
      </w:r>
    </w:p>
    <w:p w14:paraId="74ABBE8E" w14:textId="77777777" w:rsidR="00D87D73" w:rsidRPr="00D87D73" w:rsidRDefault="00D87D73" w:rsidP="00D87D73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E3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Сетевая д</w:t>
      </w:r>
      <w:r w:rsidRPr="00D87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ополнительная общеобразовательная общеразвивающая программа «Образовательный туризм» - программно-методический продукт, отличающийся гибкостью, вариативностью, мобильностью, что обусловливает ее востребованность в муниципальной практике дополнительного образования и возможность подключения к сетевой форме ее реализации большего количества общеобразовательных организаций.</w:t>
      </w:r>
    </w:p>
    <w:p w14:paraId="7BBA4D8F" w14:textId="77777777" w:rsidR="00D87D73" w:rsidRPr="00D87D73" w:rsidRDefault="00D87D73" w:rsidP="00D87D73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Методические рекомендации к реализации </w:t>
      </w:r>
      <w:r w:rsidR="008E3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сетевой дополнительной общеобразовательной общеразвивающей программы «Образовательный туризм»; </w:t>
      </w:r>
      <w:r w:rsidRPr="00D87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сетевой вариативной модели воспитания детей в системе дополнительного образования детей с использованием природного, исторического, культурного наследия Краснодарского края, </w:t>
      </w:r>
      <w:proofErr w:type="spellStart"/>
      <w:r w:rsidRPr="00D87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г.Сочи</w:t>
      </w:r>
      <w:proofErr w:type="spellEnd"/>
      <w:r w:rsidRPr="00D87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53E7072" w14:textId="77777777" w:rsidR="00D87D73" w:rsidRPr="00D87D73" w:rsidRDefault="00D87D73" w:rsidP="00D87D73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Банк дополнительных общеобразовательных общеразвивающих программ, включающих этнокультурный компонент в содержание образовательного процесса и досуговой деятельности.</w:t>
      </w:r>
    </w:p>
    <w:p w14:paraId="376C84E1" w14:textId="77777777" w:rsidR="00D87D73" w:rsidRPr="00D87D73" w:rsidRDefault="00D87D73" w:rsidP="00D87D73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Методические рекомендации по проектированию и включению этнокультурного компонента в программно-методическое и организационно-технологическое обеспечение реализации дополнительной общеобразовательной общеразвивающей программы.</w:t>
      </w:r>
    </w:p>
    <w:p w14:paraId="59327FCE" w14:textId="1588914A" w:rsidR="00D87D73" w:rsidRPr="00D87D73" w:rsidRDefault="00D87D73" w:rsidP="00D87D73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Сборник, включающий в себя исследовательские работы, разработки мастер-классов, рассказывающих о традициям, художественных промыслах </w:t>
      </w:r>
      <w:proofErr w:type="gramStart"/>
      <w:r w:rsidRPr="00D87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народов,  проживающих</w:t>
      </w:r>
      <w:proofErr w:type="gramEnd"/>
      <w:r w:rsidRPr="00D87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D87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г.Сочи</w:t>
      </w:r>
      <w:proofErr w:type="spellEnd"/>
      <w:r w:rsidRPr="00D87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015DFA66" w14:textId="58959764" w:rsidR="00D87D73" w:rsidRPr="00D87D73" w:rsidRDefault="00D87D73" w:rsidP="00D87D73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Информационная продукция, подготовленная детьми, об истории, культурных традициях народов, проживающих в </w:t>
      </w:r>
      <w:proofErr w:type="spellStart"/>
      <w:r w:rsidRPr="00D87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г.Сочи</w:t>
      </w:r>
      <w:proofErr w:type="spellEnd"/>
      <w:r w:rsidRPr="00D87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D5BD880" w14:textId="77777777" w:rsidR="00D87D73" w:rsidRPr="00D87D73" w:rsidRDefault="00D87D73" w:rsidP="00D87D73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Публикации педагогов в краевых периодических педагогических изданиях.</w:t>
      </w:r>
    </w:p>
    <w:p w14:paraId="178D57E2" w14:textId="7B44F469" w:rsidR="00D87D73" w:rsidRPr="00D87D73" w:rsidRDefault="00D87D73" w:rsidP="00D87D73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Представление педагогами МБУ ДО </w:t>
      </w:r>
      <w:r w:rsidR="00454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87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ЦВР</w:t>
      </w:r>
      <w:r w:rsidR="00454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87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авторских электронных учебно-методических разработок, пособий, кейсов на базе единого национального портала дополнительного образования детей – федерального онлайн-сервиса для педагогов – «РЭДОД» (Российское электронное дополнительное образование детей).</w:t>
      </w:r>
    </w:p>
    <w:p w14:paraId="24712C9E" w14:textId="77777777" w:rsidR="00D87D73" w:rsidRPr="00D87D73" w:rsidRDefault="00D87D73" w:rsidP="00D87D73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6400A2" w14:textId="77777777" w:rsidR="00EB0EC4" w:rsidRDefault="00EB0EC4" w:rsidP="006872AB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B0EC4" w:rsidSect="00D015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BF5F207" w14:textId="25EA4FBF" w:rsidR="00D87D73" w:rsidRDefault="003D3852" w:rsidP="006872AB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7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986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A7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A7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3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ФИНАНСОВОЕ ОБЕСПЕЧЕНИЕ РЕАЛИЗАЦИИ ПРОГРАММЫ РАЗВИТИЯ ЦЕНТРА</w:t>
      </w:r>
    </w:p>
    <w:p w14:paraId="2D7CDF39" w14:textId="2A8C6BBE" w:rsidR="003D3852" w:rsidRDefault="003D3852" w:rsidP="006872AB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851"/>
        <w:gridCol w:w="992"/>
        <w:gridCol w:w="850"/>
        <w:gridCol w:w="2552"/>
      </w:tblGrid>
      <w:tr w:rsidR="00FC3206" w:rsidRPr="00EB0EC4" w14:paraId="184D649C" w14:textId="77777777" w:rsidTr="00FC3206">
        <w:tc>
          <w:tcPr>
            <w:tcW w:w="4106" w:type="dxa"/>
            <w:vMerge w:val="restart"/>
            <w:shd w:val="clear" w:color="auto" w:fill="auto"/>
          </w:tcPr>
          <w:p w14:paraId="2F87E39A" w14:textId="77777777" w:rsidR="00FC3206" w:rsidRPr="00B10445" w:rsidRDefault="00FC3206" w:rsidP="00900A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5">
              <w:rPr>
                <w:rFonts w:ascii="Times New Roman" w:hAnsi="Times New Roman" w:cs="Times New Roman"/>
                <w:sz w:val="28"/>
                <w:szCs w:val="28"/>
              </w:rPr>
              <w:t>Целевые проекты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0B3352E1" w14:textId="77777777" w:rsidR="00FC3206" w:rsidRPr="00B10445" w:rsidRDefault="00FC3206" w:rsidP="00900A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837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 w:rsidRPr="00837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тыс.руб</w:t>
            </w:r>
            <w:proofErr w:type="spellEnd"/>
            <w:r w:rsidRPr="00837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4AFF439A" w14:textId="77777777" w:rsidR="00FC3206" w:rsidRPr="00B10445" w:rsidRDefault="00FC3206" w:rsidP="00900A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5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  <w:p w14:paraId="3DD137D2" w14:textId="77777777" w:rsidR="00FC3206" w:rsidRPr="00B10445" w:rsidRDefault="00FC3206" w:rsidP="00900A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0445">
              <w:rPr>
                <w:rFonts w:ascii="Times New Roman" w:hAnsi="Times New Roman" w:cs="Times New Roman"/>
                <w:sz w:val="28"/>
                <w:szCs w:val="28"/>
              </w:rPr>
              <w:t>ресурсов</w:t>
            </w:r>
            <w:proofErr w:type="gramEnd"/>
          </w:p>
        </w:tc>
      </w:tr>
      <w:tr w:rsidR="00FC3206" w:rsidRPr="00EB0EC4" w14:paraId="3C42A32F" w14:textId="77777777" w:rsidTr="00FC3206">
        <w:tc>
          <w:tcPr>
            <w:tcW w:w="4106" w:type="dxa"/>
            <w:vMerge/>
            <w:shd w:val="clear" w:color="auto" w:fill="auto"/>
          </w:tcPr>
          <w:p w14:paraId="6C196872" w14:textId="77777777" w:rsidR="00FC3206" w:rsidRPr="00B10445" w:rsidRDefault="00FC3206" w:rsidP="00900A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5C8CAF6" w14:textId="77777777" w:rsidR="00FC3206" w:rsidRPr="00B10445" w:rsidRDefault="00FC3206" w:rsidP="00900A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5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</w:tcPr>
          <w:p w14:paraId="231F086D" w14:textId="77777777" w:rsidR="00FC3206" w:rsidRPr="00B10445" w:rsidRDefault="00FC3206" w:rsidP="00900A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5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  <w:tc>
          <w:tcPr>
            <w:tcW w:w="850" w:type="dxa"/>
            <w:shd w:val="clear" w:color="auto" w:fill="auto"/>
          </w:tcPr>
          <w:p w14:paraId="7892F4E4" w14:textId="77777777" w:rsidR="00FC3206" w:rsidRPr="00B10445" w:rsidRDefault="00FC3206" w:rsidP="00900A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552" w:type="dxa"/>
            <w:shd w:val="clear" w:color="auto" w:fill="auto"/>
          </w:tcPr>
          <w:p w14:paraId="38C9D0FB" w14:textId="77777777" w:rsidR="00FC3206" w:rsidRPr="00B10445" w:rsidRDefault="00FC3206" w:rsidP="00900A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206" w:rsidRPr="00EB0EC4" w14:paraId="61FAA1C0" w14:textId="77777777" w:rsidTr="00FC3206">
        <w:tc>
          <w:tcPr>
            <w:tcW w:w="4106" w:type="dxa"/>
            <w:shd w:val="clear" w:color="auto" w:fill="auto"/>
          </w:tcPr>
          <w:p w14:paraId="40C0646A" w14:textId="77777777" w:rsidR="00FC3206" w:rsidRDefault="00FC3206" w:rsidP="00900A8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5">
              <w:rPr>
                <w:rFonts w:ascii="Times New Roman" w:hAnsi="Times New Roman" w:cs="Times New Roman"/>
                <w:sz w:val="28"/>
                <w:szCs w:val="28"/>
              </w:rPr>
              <w:t>Обновление программно-методического</w:t>
            </w:r>
            <w:r w:rsidR="00EB0EC4" w:rsidRPr="00B10445">
              <w:rPr>
                <w:rFonts w:ascii="Times New Roman" w:hAnsi="Times New Roman" w:cs="Times New Roman"/>
                <w:sz w:val="28"/>
                <w:szCs w:val="28"/>
              </w:rPr>
              <w:t>, технологического</w:t>
            </w:r>
            <w:r w:rsidRPr="00B1044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организации образовательного процесса в МБУ ДО ЦВР</w:t>
            </w:r>
          </w:p>
          <w:p w14:paraId="47C434A5" w14:textId="5930D0A0" w:rsidR="008378A2" w:rsidRPr="00B10445" w:rsidRDefault="008378A2" w:rsidP="00900A8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D247DC6" w14:textId="464FC2F8" w:rsidR="00FC3206" w:rsidRPr="00B10445" w:rsidRDefault="00EB0EC4" w:rsidP="00EB0EC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5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</w:p>
        </w:tc>
        <w:tc>
          <w:tcPr>
            <w:tcW w:w="992" w:type="dxa"/>
            <w:shd w:val="clear" w:color="auto" w:fill="auto"/>
          </w:tcPr>
          <w:p w14:paraId="0BF9FAFC" w14:textId="77777777" w:rsidR="00FC3206" w:rsidRPr="00B10445" w:rsidRDefault="00FC3206" w:rsidP="00900A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01E5829" w14:textId="77777777" w:rsidR="00FC3206" w:rsidRPr="00B10445" w:rsidRDefault="00FC3206" w:rsidP="00900A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7728E2BA" w14:textId="272283AD" w:rsidR="00FC3206" w:rsidRPr="00B10445" w:rsidRDefault="00FC3206" w:rsidP="00900A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5">
              <w:rPr>
                <w:rFonts w:ascii="Times New Roman" w:hAnsi="Times New Roman" w:cs="Times New Roman"/>
                <w:sz w:val="28"/>
                <w:szCs w:val="28"/>
              </w:rPr>
              <w:t>Средства субсидии на выполнение муниципального задания.</w:t>
            </w:r>
          </w:p>
        </w:tc>
      </w:tr>
      <w:tr w:rsidR="00FC3206" w:rsidRPr="00EB0EC4" w14:paraId="280E5ADA" w14:textId="77777777" w:rsidTr="00FC3206">
        <w:tc>
          <w:tcPr>
            <w:tcW w:w="4106" w:type="dxa"/>
            <w:shd w:val="clear" w:color="auto" w:fill="auto"/>
          </w:tcPr>
          <w:p w14:paraId="349FE027" w14:textId="77777777" w:rsidR="00FC3206" w:rsidRDefault="00FC3206" w:rsidP="00900A8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5">
              <w:rPr>
                <w:rFonts w:ascii="Times New Roman" w:hAnsi="Times New Roman" w:cs="Times New Roman"/>
                <w:sz w:val="28"/>
                <w:szCs w:val="28"/>
              </w:rPr>
              <w:t>Обновление материально-технического обеспечения организации образовательного процесса в МБУ ДО ЦВР</w:t>
            </w:r>
          </w:p>
          <w:p w14:paraId="04802243" w14:textId="2FD90BA1" w:rsidR="008378A2" w:rsidRPr="00B10445" w:rsidRDefault="008378A2" w:rsidP="00900A8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2AF1053" w14:textId="7CF778E9" w:rsidR="00FC3206" w:rsidRPr="00B10445" w:rsidRDefault="00EB0EC4" w:rsidP="00EB0EC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5">
              <w:rPr>
                <w:rFonts w:ascii="Times New Roman" w:hAnsi="Times New Roman" w:cs="Times New Roman"/>
                <w:sz w:val="28"/>
                <w:szCs w:val="28"/>
              </w:rPr>
              <w:t xml:space="preserve">37,0 </w:t>
            </w:r>
          </w:p>
        </w:tc>
        <w:tc>
          <w:tcPr>
            <w:tcW w:w="992" w:type="dxa"/>
            <w:shd w:val="clear" w:color="auto" w:fill="auto"/>
          </w:tcPr>
          <w:p w14:paraId="51120B88" w14:textId="3CE67429" w:rsidR="00FC3206" w:rsidRPr="00B10445" w:rsidRDefault="00EB0EC4" w:rsidP="00EB0EC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5">
              <w:rPr>
                <w:rFonts w:ascii="Times New Roman" w:hAnsi="Times New Roman" w:cs="Times New Roman"/>
                <w:sz w:val="28"/>
                <w:szCs w:val="28"/>
              </w:rPr>
              <w:t xml:space="preserve">50,0 </w:t>
            </w:r>
          </w:p>
        </w:tc>
        <w:tc>
          <w:tcPr>
            <w:tcW w:w="850" w:type="dxa"/>
            <w:shd w:val="clear" w:color="auto" w:fill="auto"/>
          </w:tcPr>
          <w:p w14:paraId="3BA0BAD6" w14:textId="77777777" w:rsidR="00FC3206" w:rsidRPr="00B10445" w:rsidRDefault="00EB0EC4" w:rsidP="00900A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14:paraId="3C512FE8" w14:textId="700329ED" w:rsidR="00EB0EC4" w:rsidRPr="00B10445" w:rsidRDefault="00EB0EC4" w:rsidP="00900A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11A7A669" w14:textId="18D2B195" w:rsidR="00FC3206" w:rsidRPr="00B10445" w:rsidRDefault="00FC3206" w:rsidP="00900A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5">
              <w:rPr>
                <w:rFonts w:ascii="Times New Roman" w:hAnsi="Times New Roman" w:cs="Times New Roman"/>
                <w:sz w:val="28"/>
                <w:szCs w:val="28"/>
              </w:rPr>
              <w:t>Средства от приносящей доход деятельности</w:t>
            </w:r>
          </w:p>
        </w:tc>
      </w:tr>
      <w:tr w:rsidR="00FC3206" w:rsidRPr="00EB0EC4" w14:paraId="48940485" w14:textId="77777777" w:rsidTr="00FC3206">
        <w:tc>
          <w:tcPr>
            <w:tcW w:w="4106" w:type="dxa"/>
            <w:shd w:val="clear" w:color="auto" w:fill="auto"/>
          </w:tcPr>
          <w:p w14:paraId="2FC35891" w14:textId="77777777" w:rsidR="00FC3206" w:rsidRDefault="00FC3206" w:rsidP="00900A8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5">
              <w:rPr>
                <w:rFonts w:ascii="Times New Roman" w:hAnsi="Times New Roman" w:cs="Times New Roman"/>
                <w:sz w:val="28"/>
                <w:szCs w:val="28"/>
              </w:rPr>
              <w:t>Реализация целевых проектов, разработанных и реализуемых в рамках программы развития</w:t>
            </w:r>
          </w:p>
          <w:p w14:paraId="4439B5CF" w14:textId="746708A3" w:rsidR="008378A2" w:rsidRPr="00B10445" w:rsidRDefault="008378A2" w:rsidP="00900A8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500AE6C" w14:textId="79F5D9EA" w:rsidR="00FC3206" w:rsidRPr="00B10445" w:rsidRDefault="00EB0EC4" w:rsidP="00900A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14:paraId="3630587A" w14:textId="67B5E948" w:rsidR="00FC3206" w:rsidRPr="00B10445" w:rsidRDefault="00EB0EC4" w:rsidP="00900A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5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850" w:type="dxa"/>
            <w:shd w:val="clear" w:color="auto" w:fill="auto"/>
          </w:tcPr>
          <w:p w14:paraId="77BF01E1" w14:textId="48C351FD" w:rsidR="00FC3206" w:rsidRPr="00B10445" w:rsidRDefault="00EB0EC4" w:rsidP="00900A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552" w:type="dxa"/>
            <w:shd w:val="clear" w:color="auto" w:fill="auto"/>
          </w:tcPr>
          <w:p w14:paraId="75B81277" w14:textId="42238716" w:rsidR="00FC3206" w:rsidRPr="00B10445" w:rsidRDefault="00FC3206" w:rsidP="00900A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5">
              <w:rPr>
                <w:rFonts w:ascii="Times New Roman" w:hAnsi="Times New Roman" w:cs="Times New Roman"/>
                <w:sz w:val="28"/>
                <w:szCs w:val="28"/>
              </w:rPr>
              <w:t>Средства от приносящей доход деятельности</w:t>
            </w:r>
          </w:p>
        </w:tc>
      </w:tr>
      <w:tr w:rsidR="00FC3206" w:rsidRPr="00EB0EC4" w14:paraId="3DABF291" w14:textId="77777777" w:rsidTr="00FC3206">
        <w:tc>
          <w:tcPr>
            <w:tcW w:w="4106" w:type="dxa"/>
            <w:shd w:val="clear" w:color="auto" w:fill="auto"/>
          </w:tcPr>
          <w:p w14:paraId="08265132" w14:textId="6D951279" w:rsidR="00FC3206" w:rsidRPr="00B10445" w:rsidRDefault="00FC3206" w:rsidP="00FC320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5">
              <w:rPr>
                <w:rFonts w:ascii="Times New Roman" w:hAnsi="Times New Roman" w:cs="Times New Roman"/>
                <w:sz w:val="28"/>
                <w:szCs w:val="28"/>
              </w:rPr>
              <w:t>Капитальный и текущий ремонт</w:t>
            </w:r>
          </w:p>
          <w:p w14:paraId="7C7A5B6F" w14:textId="4105B27F" w:rsidR="00FC3206" w:rsidRPr="00B10445" w:rsidRDefault="00FC3206" w:rsidP="00FC320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0445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14:paraId="7D129CB1" w14:textId="082D20CB" w:rsidR="00FC3206" w:rsidRPr="00B10445" w:rsidRDefault="00EB0EC4" w:rsidP="00900A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5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992" w:type="dxa"/>
            <w:shd w:val="clear" w:color="auto" w:fill="auto"/>
          </w:tcPr>
          <w:p w14:paraId="4E123DBE" w14:textId="446C4B8E" w:rsidR="00FC3206" w:rsidRPr="00B10445" w:rsidRDefault="00EB0EC4" w:rsidP="00900A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14:paraId="2CD77D36" w14:textId="099B5424" w:rsidR="00FC3206" w:rsidRPr="00B10445" w:rsidRDefault="00EB0EC4" w:rsidP="00900A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552" w:type="dxa"/>
            <w:shd w:val="clear" w:color="auto" w:fill="auto"/>
          </w:tcPr>
          <w:p w14:paraId="61EB5CA1" w14:textId="50CB3CC7" w:rsidR="00FC3206" w:rsidRPr="00B10445" w:rsidRDefault="00EB0EC4" w:rsidP="00EB0EC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5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источники</w:t>
            </w:r>
          </w:p>
        </w:tc>
      </w:tr>
      <w:tr w:rsidR="00FC3206" w:rsidRPr="00EB0EC4" w14:paraId="42E40E7D" w14:textId="77777777" w:rsidTr="00FC3206">
        <w:tc>
          <w:tcPr>
            <w:tcW w:w="4106" w:type="dxa"/>
            <w:shd w:val="clear" w:color="auto" w:fill="auto"/>
          </w:tcPr>
          <w:p w14:paraId="6CF63314" w14:textId="0221855B" w:rsidR="00FC3206" w:rsidRPr="00B10445" w:rsidRDefault="00FC3206" w:rsidP="00FC320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5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  <w:p w14:paraId="3494CD7B" w14:textId="3C126979" w:rsidR="00FC3206" w:rsidRPr="00B10445" w:rsidRDefault="00FC3206" w:rsidP="00B1044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0445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14:paraId="4B9BC9FD" w14:textId="26F79C7B" w:rsidR="00FC3206" w:rsidRPr="00B10445" w:rsidRDefault="00EB0EC4" w:rsidP="00900A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5">
              <w:rPr>
                <w:rFonts w:ascii="Times New Roman" w:hAnsi="Times New Roman" w:cs="Times New Roman"/>
                <w:sz w:val="28"/>
                <w:szCs w:val="28"/>
              </w:rPr>
              <w:t>222,0</w:t>
            </w:r>
          </w:p>
        </w:tc>
        <w:tc>
          <w:tcPr>
            <w:tcW w:w="992" w:type="dxa"/>
            <w:shd w:val="clear" w:color="auto" w:fill="auto"/>
          </w:tcPr>
          <w:p w14:paraId="32A0D4BD" w14:textId="043AE564" w:rsidR="00FC3206" w:rsidRPr="00B10445" w:rsidRDefault="00EB0EC4" w:rsidP="00900A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5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850" w:type="dxa"/>
            <w:shd w:val="clear" w:color="auto" w:fill="auto"/>
          </w:tcPr>
          <w:p w14:paraId="5F0E2ABA" w14:textId="627EE479" w:rsidR="00FC3206" w:rsidRPr="00B10445" w:rsidRDefault="00EB0EC4" w:rsidP="00900A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5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2552" w:type="dxa"/>
            <w:shd w:val="clear" w:color="auto" w:fill="auto"/>
          </w:tcPr>
          <w:p w14:paraId="3D8A1A21" w14:textId="03069DD0" w:rsidR="00FC3206" w:rsidRPr="00B10445" w:rsidRDefault="00EB0EC4" w:rsidP="00900A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5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источники</w:t>
            </w:r>
          </w:p>
        </w:tc>
      </w:tr>
      <w:tr w:rsidR="00FC3206" w:rsidRPr="00EB0EC4" w14:paraId="652D160A" w14:textId="77777777" w:rsidTr="00FC3206">
        <w:tc>
          <w:tcPr>
            <w:tcW w:w="4106" w:type="dxa"/>
            <w:shd w:val="clear" w:color="auto" w:fill="auto"/>
          </w:tcPr>
          <w:p w14:paraId="36733D0C" w14:textId="55884428" w:rsidR="00FC3206" w:rsidRPr="00B10445" w:rsidRDefault="00FC3206" w:rsidP="00B834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5">
              <w:rPr>
                <w:rFonts w:ascii="Times New Roman" w:hAnsi="Times New Roman" w:cs="Times New Roman"/>
                <w:sz w:val="28"/>
                <w:szCs w:val="28"/>
              </w:rPr>
              <w:t>Выпуск печатной</w:t>
            </w:r>
            <w:r w:rsidR="00B83437" w:rsidRPr="00B1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445">
              <w:rPr>
                <w:rFonts w:ascii="Times New Roman" w:hAnsi="Times New Roman" w:cs="Times New Roman"/>
                <w:sz w:val="28"/>
                <w:szCs w:val="28"/>
              </w:rPr>
              <w:t>продукции</w:t>
            </w:r>
          </w:p>
        </w:tc>
        <w:tc>
          <w:tcPr>
            <w:tcW w:w="851" w:type="dxa"/>
            <w:shd w:val="clear" w:color="auto" w:fill="auto"/>
          </w:tcPr>
          <w:p w14:paraId="7DF9BA97" w14:textId="77777777" w:rsidR="00FC3206" w:rsidRPr="00B10445" w:rsidRDefault="00FC3206" w:rsidP="00900A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0782CC3" w14:textId="390FEA2C" w:rsidR="00FC3206" w:rsidRPr="00B10445" w:rsidRDefault="00EB0EC4" w:rsidP="00900A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14:paraId="4D5A230F" w14:textId="32976942" w:rsidR="00FC3206" w:rsidRPr="00B10445" w:rsidRDefault="00EB0EC4" w:rsidP="00900A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552" w:type="dxa"/>
            <w:shd w:val="clear" w:color="auto" w:fill="auto"/>
          </w:tcPr>
          <w:p w14:paraId="15FFD7C9" w14:textId="31FBF8C8" w:rsidR="00FC3206" w:rsidRPr="00B10445" w:rsidRDefault="00B83437" w:rsidP="00900A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0445">
              <w:rPr>
                <w:rFonts w:ascii="Times New Roman" w:hAnsi="Times New Roman" w:cs="Times New Roman"/>
                <w:sz w:val="28"/>
                <w:szCs w:val="28"/>
              </w:rPr>
              <w:t>Средства от приносящей доход</w:t>
            </w:r>
          </w:p>
        </w:tc>
      </w:tr>
    </w:tbl>
    <w:p w14:paraId="680E3049" w14:textId="035F5FAD" w:rsidR="003D3852" w:rsidRDefault="003D3852" w:rsidP="006872AB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7C97B3" w14:textId="77777777" w:rsidR="00EB0EC4" w:rsidRDefault="00EB0EC4" w:rsidP="006872AB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B0EC4" w:rsidSect="00D015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CE62CB0" w14:textId="51175962" w:rsidR="003D3852" w:rsidRPr="00986392" w:rsidRDefault="003D3852" w:rsidP="006872AB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986392" w:rsidRPr="0098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86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98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ОЦЕНКА/САМООЦЕНКА ПРОГРАММЫ РАЗВИТИЯ ЦЕНТРА</w:t>
      </w:r>
    </w:p>
    <w:p w14:paraId="6991ACC5" w14:textId="149E03A5" w:rsidR="003D3852" w:rsidRDefault="003D3852" w:rsidP="006872AB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0E0EE8" w14:textId="3CF05D15" w:rsidR="00EE4B5B" w:rsidRDefault="00EE4B5B" w:rsidP="008D60AF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Объектами измерения и оценки / самооценки качества инновации являются следующие: творческие достижения обучающихся, профессиональные достижения педагогов, разработанные педагогами Центра программно-методические документы, инновационные образовательные практики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свидетельствующие об обновлении содержания и технологического обеспечения реализации дополнительных общеобразовательных программ</w:t>
      </w:r>
      <w:r w:rsidRPr="00EE4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6B5C990" w14:textId="77777777" w:rsidR="00EE4B5B" w:rsidRPr="00EE4B5B" w:rsidRDefault="00EE4B5B" w:rsidP="008D60AF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5CA7D22" w14:textId="7E9A9563" w:rsidR="008D60AF" w:rsidRPr="008D60AF" w:rsidRDefault="008D60AF" w:rsidP="008D60AF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6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</w:t>
      </w:r>
      <w:r w:rsidR="00322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/самооценка</w:t>
      </w:r>
      <w:r w:rsidRPr="008D6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результативности </w:t>
      </w:r>
      <w:r w:rsidR="00322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реализации </w:t>
      </w:r>
      <w:r w:rsidRPr="008D6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</w:t>
      </w:r>
      <w:r w:rsidR="00322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развития </w:t>
      </w:r>
      <w:r w:rsidRPr="008D6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осуществляются </w:t>
      </w:r>
      <w:r w:rsidR="00EE4B5B" w:rsidRPr="008D6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посредством</w:t>
      </w:r>
      <w:r w:rsidR="00EE4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E4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E4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6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общественной оценки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E4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экспертизы</w:t>
      </w:r>
      <w:r w:rsidR="00EE4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профессионального сообщества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E4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6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внешнего мониторинга.</w:t>
      </w:r>
    </w:p>
    <w:p w14:paraId="138C57F6" w14:textId="77777777" w:rsidR="008D60AF" w:rsidRPr="00EE4B5B" w:rsidRDefault="008D60AF" w:rsidP="008D60AF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42F458A" w14:textId="5B00FAA0" w:rsidR="008D60AF" w:rsidRDefault="008D60AF" w:rsidP="008D60AF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6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качестве источников данных для оценки </w:t>
      </w:r>
      <w:r w:rsidR="00322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самооценки </w:t>
      </w:r>
      <w:r w:rsidRPr="008D6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результативности реализации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развития </w:t>
      </w:r>
      <w:r w:rsidRPr="008D6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8D6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тся: статисти</w:t>
      </w:r>
      <w:r w:rsidR="00322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ческие данные</w:t>
      </w:r>
      <w:r w:rsidRPr="008D6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общественное мнение, оценка вышестоящих контролирующих </w:t>
      </w:r>
      <w:r w:rsidR="00EE4B5B" w:rsidRPr="008D6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органов, мониторинговые</w:t>
      </w:r>
      <w:r w:rsidRPr="008D6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исследования, социологические опросы, отчеты по </w:t>
      </w:r>
      <w:r w:rsidR="00322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результатам </w:t>
      </w:r>
      <w:proofErr w:type="spellStart"/>
      <w:r w:rsidRPr="008D6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самообследовани</w:t>
      </w:r>
      <w:r w:rsidR="00322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proofErr w:type="spellEnd"/>
      <w:r w:rsidRPr="008D6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отчеты по выполнению муниципального задания и </w:t>
      </w:r>
      <w:r w:rsidR="00322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показателей </w:t>
      </w:r>
      <w:r w:rsidR="00322DED" w:rsidRPr="00837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ПФДО</w:t>
      </w:r>
      <w:r w:rsidR="00322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8D6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др.</w:t>
      </w:r>
    </w:p>
    <w:p w14:paraId="4F9BA9EF" w14:textId="77777777" w:rsidR="00986392" w:rsidRPr="008D60AF" w:rsidRDefault="00986392" w:rsidP="008D60AF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4A7D32" w14:textId="7429762F" w:rsidR="008D60AF" w:rsidRDefault="008D60AF" w:rsidP="008D60AF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D9C4E7" w14:textId="77777777" w:rsidR="00986392" w:rsidRDefault="00986392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</w:t>
      </w:r>
      <w:r w:rsidRPr="0098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УПРАВЛЯЕМОСТЬ РЕАЛИЗАЦИЕЙ ПРОГРАММЫ</w:t>
      </w:r>
      <w:r w:rsidRPr="00986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41DB68D" w14:textId="77777777" w:rsidR="00986392" w:rsidRPr="008A4425" w:rsidRDefault="00986392" w:rsidP="00986392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A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 реализацией</w:t>
      </w:r>
      <w:proofErr w:type="gramEnd"/>
      <w:r w:rsidRPr="008A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 развития  осуществляется  как  управление реализацией целевых проектов. </w:t>
      </w:r>
    </w:p>
    <w:p w14:paraId="52F10A00" w14:textId="77777777" w:rsidR="00986392" w:rsidRPr="008A4425" w:rsidRDefault="00986392" w:rsidP="00986392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19867C" w14:textId="77777777" w:rsidR="00986392" w:rsidRPr="008A4425" w:rsidRDefault="00986392" w:rsidP="00986392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A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 реализацией</w:t>
      </w:r>
      <w:proofErr w:type="gramEnd"/>
      <w:r w:rsidRPr="008A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развития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Центре </w:t>
      </w:r>
      <w:r w:rsidRPr="008A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на следующих уровнях:</w:t>
      </w:r>
    </w:p>
    <w:p w14:paraId="6248E669" w14:textId="77777777" w:rsidR="00986392" w:rsidRPr="008A4425" w:rsidRDefault="00986392" w:rsidP="00986392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A9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Стратегический уровень.</w:t>
      </w:r>
      <w:r w:rsidRPr="008A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Руководителем реализации Программы развития является директор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Центра</w:t>
      </w:r>
      <w:r w:rsidRPr="008A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который определяет подходы, формы и методы управления реализацией Программы.</w:t>
      </w:r>
    </w:p>
    <w:p w14:paraId="21BC4029" w14:textId="77777777" w:rsidR="00986392" w:rsidRPr="008A4425" w:rsidRDefault="00986392" w:rsidP="00986392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A9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Уровень оперативного управления программой.</w:t>
      </w:r>
      <w:r w:rsidRPr="008A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A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 оперативного</w:t>
      </w:r>
      <w:proofErr w:type="gramEnd"/>
      <w:r w:rsidRPr="008A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управления программой  создается Совет по реализации программы развития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</w:t>
      </w:r>
      <w:r w:rsidRPr="008A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руководителем которой является директор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Центра внешкольной работы</w:t>
      </w:r>
      <w:r w:rsidRPr="008A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4DF61B97" w14:textId="77777777" w:rsidR="00986392" w:rsidRPr="008A4425" w:rsidRDefault="00986392" w:rsidP="00986392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по реализации программы развития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</w:t>
      </w:r>
      <w:r w:rsidRPr="008A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объединяет педагогов, являющихся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руководителями реализации </w:t>
      </w:r>
      <w:r w:rsidRPr="008A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8A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 Программы развития</w:t>
      </w:r>
      <w:r w:rsidRPr="008A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758D609F" w14:textId="77777777" w:rsidR="00986392" w:rsidRPr="008A4425" w:rsidRDefault="00986392" w:rsidP="00986392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по реализации программы развития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</w:t>
      </w:r>
      <w:r w:rsidRPr="008A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утверждает стратегию реализации проектных направлений программы, технические задания, а также результаты </w:t>
      </w:r>
      <w:proofErr w:type="spellStart"/>
      <w:r w:rsidRPr="008A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самообследования</w:t>
      </w:r>
      <w:proofErr w:type="spellEnd"/>
      <w:r w:rsidRPr="008A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проектных.</w:t>
      </w:r>
    </w:p>
    <w:p w14:paraId="4BC09BC3" w14:textId="77777777" w:rsidR="00986392" w:rsidRPr="008A4425" w:rsidRDefault="00986392" w:rsidP="00986392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A9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Экспертно-аналитический уровень.</w:t>
      </w:r>
      <w:r w:rsidRPr="008A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Важным условием эффективности управления Программой развития является </w:t>
      </w:r>
      <w:proofErr w:type="gramStart"/>
      <w:r w:rsidRPr="008A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внешняя  оценка</w:t>
      </w:r>
      <w:proofErr w:type="gramEnd"/>
      <w:r w:rsidRPr="008A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её  мероприятий  и  результатов, а также экспертиза созданных методических продуктов.</w:t>
      </w:r>
    </w:p>
    <w:p w14:paraId="3724662D" w14:textId="77777777" w:rsidR="00986392" w:rsidRPr="008A4425" w:rsidRDefault="00986392" w:rsidP="00986392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A709A20" w14:textId="77777777" w:rsidR="00986392" w:rsidRPr="008A4425" w:rsidRDefault="00986392" w:rsidP="00986392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Управление реализацией </w:t>
      </w:r>
      <w:proofErr w:type="gramStart"/>
      <w:r w:rsidRPr="008A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 развития</w:t>
      </w:r>
      <w:proofErr w:type="gramEnd"/>
      <w:r w:rsidRPr="008A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осуществляется </w:t>
      </w:r>
      <w:r w:rsidRPr="008A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 программно-целевых  принципов:</w:t>
      </w:r>
    </w:p>
    <w:p w14:paraId="1CD585EF" w14:textId="77777777" w:rsidR="00986392" w:rsidRPr="008A4425" w:rsidRDefault="00986392" w:rsidP="00986392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8A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активная реализация всех уровней управления;</w:t>
      </w:r>
    </w:p>
    <w:p w14:paraId="467FE02A" w14:textId="77777777" w:rsidR="00986392" w:rsidRPr="008A4425" w:rsidRDefault="00986392" w:rsidP="00986392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8A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8A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постоянный  мониторинг</w:t>
      </w:r>
      <w:proofErr w:type="gramEnd"/>
      <w:r w:rsidRPr="008A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 анализ  выполнения  программы, подотчётность и ответственность исполнителей за достижение целей программы;</w:t>
      </w:r>
    </w:p>
    <w:p w14:paraId="32C789E5" w14:textId="77777777" w:rsidR="00986392" w:rsidRPr="008A4425" w:rsidRDefault="00986392" w:rsidP="00986392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8A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внешняя экспертиза процесса и результатов выполнения программы;</w:t>
      </w:r>
    </w:p>
    <w:p w14:paraId="2C01D97B" w14:textId="77777777" w:rsidR="00986392" w:rsidRDefault="00986392" w:rsidP="00986392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8A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публичное обсуждение планов и результатов.</w:t>
      </w:r>
    </w:p>
    <w:sectPr w:rsidR="00986392" w:rsidSect="00D0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7257A" w14:textId="77777777" w:rsidR="00127884" w:rsidRDefault="00127884" w:rsidP="00077332">
      <w:pPr>
        <w:spacing w:after="0" w:line="240" w:lineRule="auto"/>
      </w:pPr>
      <w:r>
        <w:separator/>
      </w:r>
    </w:p>
  </w:endnote>
  <w:endnote w:type="continuationSeparator" w:id="0">
    <w:p w14:paraId="4B35CF7C" w14:textId="77777777" w:rsidR="00127884" w:rsidRDefault="00127884" w:rsidP="0007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V Boli"/>
    <w:panose1 w:val="00000000000000000000"/>
    <w:charset w:val="00"/>
    <w:family w:val="roman"/>
    <w:notTrueType/>
    <w:pitch w:val="default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681617"/>
      <w:docPartObj>
        <w:docPartGallery w:val="Page Numbers (Bottom of Page)"/>
        <w:docPartUnique/>
      </w:docPartObj>
    </w:sdtPr>
    <w:sdtEndPr/>
    <w:sdtContent>
      <w:p w14:paraId="4139B8CE" w14:textId="114E7C5C" w:rsidR="00077332" w:rsidRDefault="00077332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E2A">
          <w:rPr>
            <w:noProof/>
          </w:rPr>
          <w:t>2</w:t>
        </w:r>
        <w:r>
          <w:fldChar w:fldCharType="end"/>
        </w:r>
      </w:p>
    </w:sdtContent>
  </w:sdt>
  <w:p w14:paraId="17F5C788" w14:textId="77777777" w:rsidR="00077332" w:rsidRDefault="00077332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F45B7" w14:textId="77777777" w:rsidR="00127884" w:rsidRDefault="00127884" w:rsidP="00077332">
      <w:pPr>
        <w:spacing w:after="0" w:line="240" w:lineRule="auto"/>
      </w:pPr>
      <w:r>
        <w:separator/>
      </w:r>
    </w:p>
  </w:footnote>
  <w:footnote w:type="continuationSeparator" w:id="0">
    <w:p w14:paraId="1797731A" w14:textId="77777777" w:rsidR="00127884" w:rsidRDefault="00127884" w:rsidP="00077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43B4F"/>
    <w:multiLevelType w:val="hybridMultilevel"/>
    <w:tmpl w:val="ABF8E4C8"/>
    <w:lvl w:ilvl="0" w:tplc="AF5AA76E">
      <w:numFmt w:val="bullet"/>
      <w:lvlText w:val=""/>
      <w:lvlJc w:val="left"/>
      <w:pPr>
        <w:ind w:left="1129" w:hanging="42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F3F0877"/>
    <w:multiLevelType w:val="hybridMultilevel"/>
    <w:tmpl w:val="F176E13A"/>
    <w:lvl w:ilvl="0" w:tplc="5DDE8DD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61209D"/>
    <w:multiLevelType w:val="hybridMultilevel"/>
    <w:tmpl w:val="5CA2058E"/>
    <w:lvl w:ilvl="0" w:tplc="AD6CB29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8C4282"/>
    <w:multiLevelType w:val="hybridMultilevel"/>
    <w:tmpl w:val="850ECE24"/>
    <w:lvl w:ilvl="0" w:tplc="B26C4B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132E45"/>
    <w:multiLevelType w:val="multilevel"/>
    <w:tmpl w:val="9308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A8370C"/>
    <w:multiLevelType w:val="hybridMultilevel"/>
    <w:tmpl w:val="25DCCF62"/>
    <w:lvl w:ilvl="0" w:tplc="5DDE8D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F40CD7"/>
    <w:multiLevelType w:val="hybridMultilevel"/>
    <w:tmpl w:val="B784E6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767196"/>
    <w:multiLevelType w:val="hybridMultilevel"/>
    <w:tmpl w:val="B9466CAA"/>
    <w:lvl w:ilvl="0" w:tplc="5DDE8D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DE5647"/>
    <w:multiLevelType w:val="hybridMultilevel"/>
    <w:tmpl w:val="3C12E126"/>
    <w:lvl w:ilvl="0" w:tplc="FCD4D4F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7F87231"/>
    <w:multiLevelType w:val="multilevel"/>
    <w:tmpl w:val="4744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BB1BD3"/>
    <w:multiLevelType w:val="hybridMultilevel"/>
    <w:tmpl w:val="3B103CAA"/>
    <w:lvl w:ilvl="0" w:tplc="B26C4BD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417C07"/>
    <w:multiLevelType w:val="hybridMultilevel"/>
    <w:tmpl w:val="E340BF74"/>
    <w:lvl w:ilvl="0" w:tplc="5DDE8DD2">
      <w:start w:val="1"/>
      <w:numFmt w:val="bullet"/>
      <w:lvlText w:val=""/>
      <w:lvlJc w:val="left"/>
      <w:pPr>
        <w:ind w:left="1129" w:hanging="42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1D5515B"/>
    <w:multiLevelType w:val="hybridMultilevel"/>
    <w:tmpl w:val="8CD665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063308"/>
    <w:multiLevelType w:val="hybridMultilevel"/>
    <w:tmpl w:val="A52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25447"/>
    <w:multiLevelType w:val="hybridMultilevel"/>
    <w:tmpl w:val="53A43FF2"/>
    <w:lvl w:ilvl="0" w:tplc="9B84AD9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362187"/>
    <w:multiLevelType w:val="hybridMultilevel"/>
    <w:tmpl w:val="DB9CA35E"/>
    <w:lvl w:ilvl="0" w:tplc="D7F679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C037EA"/>
    <w:multiLevelType w:val="hybridMultilevel"/>
    <w:tmpl w:val="C8AE2E5E"/>
    <w:lvl w:ilvl="0" w:tplc="338A86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2F1B0A"/>
    <w:multiLevelType w:val="hybridMultilevel"/>
    <w:tmpl w:val="00BCAA88"/>
    <w:lvl w:ilvl="0" w:tplc="5DDE8DD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A547FB"/>
    <w:multiLevelType w:val="hybridMultilevel"/>
    <w:tmpl w:val="33AE1874"/>
    <w:lvl w:ilvl="0" w:tplc="5DDE8D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421546"/>
    <w:multiLevelType w:val="hybridMultilevel"/>
    <w:tmpl w:val="EBE68068"/>
    <w:lvl w:ilvl="0" w:tplc="643E0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49092C"/>
    <w:multiLevelType w:val="hybridMultilevel"/>
    <w:tmpl w:val="2A4632CE"/>
    <w:lvl w:ilvl="0" w:tplc="34286D58">
      <w:numFmt w:val="bullet"/>
      <w:lvlText w:val=""/>
      <w:lvlJc w:val="left"/>
      <w:pPr>
        <w:ind w:left="1129" w:hanging="42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2B337E0"/>
    <w:multiLevelType w:val="hybridMultilevel"/>
    <w:tmpl w:val="915024FA"/>
    <w:lvl w:ilvl="0" w:tplc="DE700ED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5037FA5"/>
    <w:multiLevelType w:val="hybridMultilevel"/>
    <w:tmpl w:val="724C55DA"/>
    <w:lvl w:ilvl="0" w:tplc="5DDE8DD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AB868ED"/>
    <w:multiLevelType w:val="multilevel"/>
    <w:tmpl w:val="2B42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3B0C10"/>
    <w:multiLevelType w:val="hybridMultilevel"/>
    <w:tmpl w:val="6180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B093B"/>
    <w:multiLevelType w:val="hybridMultilevel"/>
    <w:tmpl w:val="951A923E"/>
    <w:lvl w:ilvl="0" w:tplc="FB3487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1E1047"/>
    <w:multiLevelType w:val="hybridMultilevel"/>
    <w:tmpl w:val="6890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1"/>
  </w:num>
  <w:num w:numId="4">
    <w:abstractNumId w:val="14"/>
  </w:num>
  <w:num w:numId="5">
    <w:abstractNumId w:val="8"/>
  </w:num>
  <w:num w:numId="6">
    <w:abstractNumId w:val="16"/>
  </w:num>
  <w:num w:numId="7">
    <w:abstractNumId w:val="26"/>
  </w:num>
  <w:num w:numId="8">
    <w:abstractNumId w:val="23"/>
  </w:num>
  <w:num w:numId="9">
    <w:abstractNumId w:val="18"/>
  </w:num>
  <w:num w:numId="10">
    <w:abstractNumId w:val="4"/>
  </w:num>
  <w:num w:numId="11">
    <w:abstractNumId w:val="9"/>
  </w:num>
  <w:num w:numId="12">
    <w:abstractNumId w:val="17"/>
  </w:num>
  <w:num w:numId="13">
    <w:abstractNumId w:val="22"/>
  </w:num>
  <w:num w:numId="14">
    <w:abstractNumId w:val="0"/>
  </w:num>
  <w:num w:numId="15">
    <w:abstractNumId w:val="11"/>
  </w:num>
  <w:num w:numId="16">
    <w:abstractNumId w:val="7"/>
  </w:num>
  <w:num w:numId="17">
    <w:abstractNumId w:val="20"/>
  </w:num>
  <w:num w:numId="18">
    <w:abstractNumId w:val="1"/>
  </w:num>
  <w:num w:numId="19">
    <w:abstractNumId w:val="5"/>
  </w:num>
  <w:num w:numId="20">
    <w:abstractNumId w:val="13"/>
  </w:num>
  <w:num w:numId="21">
    <w:abstractNumId w:val="24"/>
  </w:num>
  <w:num w:numId="22">
    <w:abstractNumId w:val="15"/>
  </w:num>
  <w:num w:numId="23">
    <w:abstractNumId w:val="25"/>
  </w:num>
  <w:num w:numId="24">
    <w:abstractNumId w:val="10"/>
  </w:num>
  <w:num w:numId="25">
    <w:abstractNumId w:val="12"/>
  </w:num>
  <w:num w:numId="26">
    <w:abstractNumId w:val="6"/>
  </w:num>
  <w:num w:numId="2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95"/>
    <w:rsid w:val="00011EF0"/>
    <w:rsid w:val="00024A75"/>
    <w:rsid w:val="00026CB6"/>
    <w:rsid w:val="00027ACC"/>
    <w:rsid w:val="00032087"/>
    <w:rsid w:val="000626EA"/>
    <w:rsid w:val="00066F5E"/>
    <w:rsid w:val="00077332"/>
    <w:rsid w:val="0009313B"/>
    <w:rsid w:val="000A13D3"/>
    <w:rsid w:val="000A4C89"/>
    <w:rsid w:val="000B4440"/>
    <w:rsid w:val="000B69FF"/>
    <w:rsid w:val="000D31BC"/>
    <w:rsid w:val="000E0296"/>
    <w:rsid w:val="000E05E3"/>
    <w:rsid w:val="000E21A0"/>
    <w:rsid w:val="000E634C"/>
    <w:rsid w:val="000F0D48"/>
    <w:rsid w:val="000F4B47"/>
    <w:rsid w:val="0010746D"/>
    <w:rsid w:val="001110A9"/>
    <w:rsid w:val="00125054"/>
    <w:rsid w:val="001277D3"/>
    <w:rsid w:val="00127884"/>
    <w:rsid w:val="00137154"/>
    <w:rsid w:val="0015360F"/>
    <w:rsid w:val="00157385"/>
    <w:rsid w:val="00160BF1"/>
    <w:rsid w:val="001650E1"/>
    <w:rsid w:val="00192A78"/>
    <w:rsid w:val="001978D6"/>
    <w:rsid w:val="001A1F9D"/>
    <w:rsid w:val="001A2763"/>
    <w:rsid w:val="001B3916"/>
    <w:rsid w:val="001C45C5"/>
    <w:rsid w:val="001E0545"/>
    <w:rsid w:val="001F73AE"/>
    <w:rsid w:val="00205443"/>
    <w:rsid w:val="00245735"/>
    <w:rsid w:val="00245CDF"/>
    <w:rsid w:val="00251D52"/>
    <w:rsid w:val="00254536"/>
    <w:rsid w:val="002617C7"/>
    <w:rsid w:val="002707A3"/>
    <w:rsid w:val="0027483F"/>
    <w:rsid w:val="00297AB5"/>
    <w:rsid w:val="002B05C4"/>
    <w:rsid w:val="002B31EC"/>
    <w:rsid w:val="002B4FFE"/>
    <w:rsid w:val="002C1096"/>
    <w:rsid w:val="002C12C6"/>
    <w:rsid w:val="002C2CD0"/>
    <w:rsid w:val="002C6455"/>
    <w:rsid w:val="002D3B90"/>
    <w:rsid w:val="002D3DED"/>
    <w:rsid w:val="002D42E5"/>
    <w:rsid w:val="002E1B5B"/>
    <w:rsid w:val="002E2677"/>
    <w:rsid w:val="002E547B"/>
    <w:rsid w:val="002F2E11"/>
    <w:rsid w:val="002F4E2A"/>
    <w:rsid w:val="002F76AE"/>
    <w:rsid w:val="00302538"/>
    <w:rsid w:val="00307079"/>
    <w:rsid w:val="00307DED"/>
    <w:rsid w:val="00314071"/>
    <w:rsid w:val="00320B60"/>
    <w:rsid w:val="00322DED"/>
    <w:rsid w:val="003245AA"/>
    <w:rsid w:val="003246CF"/>
    <w:rsid w:val="00325105"/>
    <w:rsid w:val="00326C1F"/>
    <w:rsid w:val="003354C8"/>
    <w:rsid w:val="00342F8E"/>
    <w:rsid w:val="00345B00"/>
    <w:rsid w:val="00352630"/>
    <w:rsid w:val="00355006"/>
    <w:rsid w:val="003628E2"/>
    <w:rsid w:val="003678DA"/>
    <w:rsid w:val="0037016B"/>
    <w:rsid w:val="00374D13"/>
    <w:rsid w:val="0038398A"/>
    <w:rsid w:val="00395017"/>
    <w:rsid w:val="00397ECA"/>
    <w:rsid w:val="003B1674"/>
    <w:rsid w:val="003C31EB"/>
    <w:rsid w:val="003D2C93"/>
    <w:rsid w:val="003D2FE3"/>
    <w:rsid w:val="003D3852"/>
    <w:rsid w:val="003E5FC8"/>
    <w:rsid w:val="003E79B1"/>
    <w:rsid w:val="003F77EE"/>
    <w:rsid w:val="00400703"/>
    <w:rsid w:val="00413C67"/>
    <w:rsid w:val="00414092"/>
    <w:rsid w:val="004166C9"/>
    <w:rsid w:val="00424CAC"/>
    <w:rsid w:val="004273F0"/>
    <w:rsid w:val="00437B9F"/>
    <w:rsid w:val="00454176"/>
    <w:rsid w:val="0047049A"/>
    <w:rsid w:val="00470EF9"/>
    <w:rsid w:val="00487AE2"/>
    <w:rsid w:val="00492EE1"/>
    <w:rsid w:val="004A316D"/>
    <w:rsid w:val="004A5A5F"/>
    <w:rsid w:val="004B5A5D"/>
    <w:rsid w:val="004D43E6"/>
    <w:rsid w:val="004E05F6"/>
    <w:rsid w:val="004E0DD1"/>
    <w:rsid w:val="004E3D88"/>
    <w:rsid w:val="004F20E4"/>
    <w:rsid w:val="004F48CD"/>
    <w:rsid w:val="00500101"/>
    <w:rsid w:val="005063B8"/>
    <w:rsid w:val="005106F0"/>
    <w:rsid w:val="00514AF3"/>
    <w:rsid w:val="00515C84"/>
    <w:rsid w:val="005220E9"/>
    <w:rsid w:val="00523082"/>
    <w:rsid w:val="005243AF"/>
    <w:rsid w:val="00532AED"/>
    <w:rsid w:val="00546F2B"/>
    <w:rsid w:val="00563C54"/>
    <w:rsid w:val="005679F4"/>
    <w:rsid w:val="0058709A"/>
    <w:rsid w:val="00597E77"/>
    <w:rsid w:val="005A0CD3"/>
    <w:rsid w:val="005A4DAF"/>
    <w:rsid w:val="005B4C3F"/>
    <w:rsid w:val="005C1FD7"/>
    <w:rsid w:val="005C66F3"/>
    <w:rsid w:val="005D663E"/>
    <w:rsid w:val="005E46F8"/>
    <w:rsid w:val="005F07EA"/>
    <w:rsid w:val="006021FE"/>
    <w:rsid w:val="006228E3"/>
    <w:rsid w:val="00634BB2"/>
    <w:rsid w:val="00634FB2"/>
    <w:rsid w:val="00641EA9"/>
    <w:rsid w:val="00643144"/>
    <w:rsid w:val="006510CC"/>
    <w:rsid w:val="00671D3E"/>
    <w:rsid w:val="006872AB"/>
    <w:rsid w:val="006A02CE"/>
    <w:rsid w:val="006A23F4"/>
    <w:rsid w:val="006C4AFB"/>
    <w:rsid w:val="006C7C6C"/>
    <w:rsid w:val="006F6646"/>
    <w:rsid w:val="00703A63"/>
    <w:rsid w:val="0072033F"/>
    <w:rsid w:val="007254E3"/>
    <w:rsid w:val="00726954"/>
    <w:rsid w:val="0073220C"/>
    <w:rsid w:val="00741584"/>
    <w:rsid w:val="0074378A"/>
    <w:rsid w:val="00747391"/>
    <w:rsid w:val="00753D2B"/>
    <w:rsid w:val="00795F76"/>
    <w:rsid w:val="007B3561"/>
    <w:rsid w:val="007B3CB7"/>
    <w:rsid w:val="007C4CDE"/>
    <w:rsid w:val="007D6B39"/>
    <w:rsid w:val="007E1DBE"/>
    <w:rsid w:val="007E378C"/>
    <w:rsid w:val="007F0768"/>
    <w:rsid w:val="007F373D"/>
    <w:rsid w:val="007F5B4D"/>
    <w:rsid w:val="00814E0F"/>
    <w:rsid w:val="008276E2"/>
    <w:rsid w:val="008378A2"/>
    <w:rsid w:val="0084114D"/>
    <w:rsid w:val="0084662B"/>
    <w:rsid w:val="00861884"/>
    <w:rsid w:val="0086472B"/>
    <w:rsid w:val="00890190"/>
    <w:rsid w:val="00893746"/>
    <w:rsid w:val="008A420B"/>
    <w:rsid w:val="008A453D"/>
    <w:rsid w:val="008A7D9B"/>
    <w:rsid w:val="008C6AB3"/>
    <w:rsid w:val="008D2762"/>
    <w:rsid w:val="008D60AF"/>
    <w:rsid w:val="008E331C"/>
    <w:rsid w:val="008E4C18"/>
    <w:rsid w:val="00900A87"/>
    <w:rsid w:val="00915355"/>
    <w:rsid w:val="0092481D"/>
    <w:rsid w:val="00925438"/>
    <w:rsid w:val="00927F60"/>
    <w:rsid w:val="0094154D"/>
    <w:rsid w:val="00954354"/>
    <w:rsid w:val="009624BF"/>
    <w:rsid w:val="009751A8"/>
    <w:rsid w:val="00980B59"/>
    <w:rsid w:val="00986392"/>
    <w:rsid w:val="0099331C"/>
    <w:rsid w:val="009973D0"/>
    <w:rsid w:val="009A7BDD"/>
    <w:rsid w:val="009C37F7"/>
    <w:rsid w:val="009C454D"/>
    <w:rsid w:val="009C6667"/>
    <w:rsid w:val="009C707A"/>
    <w:rsid w:val="009D2AD2"/>
    <w:rsid w:val="009F1408"/>
    <w:rsid w:val="00A0237C"/>
    <w:rsid w:val="00A03A68"/>
    <w:rsid w:val="00A10849"/>
    <w:rsid w:val="00A1691C"/>
    <w:rsid w:val="00A24916"/>
    <w:rsid w:val="00A30322"/>
    <w:rsid w:val="00A37A28"/>
    <w:rsid w:val="00A40B7B"/>
    <w:rsid w:val="00A515EA"/>
    <w:rsid w:val="00A51BC6"/>
    <w:rsid w:val="00A671B8"/>
    <w:rsid w:val="00A67691"/>
    <w:rsid w:val="00A70B0E"/>
    <w:rsid w:val="00A71AD4"/>
    <w:rsid w:val="00A800F2"/>
    <w:rsid w:val="00A827FC"/>
    <w:rsid w:val="00AC12A8"/>
    <w:rsid w:val="00AD0A72"/>
    <w:rsid w:val="00AD3D8D"/>
    <w:rsid w:val="00AD5466"/>
    <w:rsid w:val="00AE51D9"/>
    <w:rsid w:val="00AE78EE"/>
    <w:rsid w:val="00AF4A81"/>
    <w:rsid w:val="00B0511D"/>
    <w:rsid w:val="00B10445"/>
    <w:rsid w:val="00B1469C"/>
    <w:rsid w:val="00B14A98"/>
    <w:rsid w:val="00B41DA2"/>
    <w:rsid w:val="00B4496E"/>
    <w:rsid w:val="00B51948"/>
    <w:rsid w:val="00B70F51"/>
    <w:rsid w:val="00B83437"/>
    <w:rsid w:val="00B8500E"/>
    <w:rsid w:val="00B860B5"/>
    <w:rsid w:val="00B91185"/>
    <w:rsid w:val="00BB0AB4"/>
    <w:rsid w:val="00BB0C6E"/>
    <w:rsid w:val="00BB108D"/>
    <w:rsid w:val="00BC37CF"/>
    <w:rsid w:val="00BC3B06"/>
    <w:rsid w:val="00BD48B4"/>
    <w:rsid w:val="00BD5740"/>
    <w:rsid w:val="00C24DEB"/>
    <w:rsid w:val="00C25E8E"/>
    <w:rsid w:val="00C35521"/>
    <w:rsid w:val="00C45A53"/>
    <w:rsid w:val="00C54580"/>
    <w:rsid w:val="00C623B2"/>
    <w:rsid w:val="00C675E1"/>
    <w:rsid w:val="00C70453"/>
    <w:rsid w:val="00C814F1"/>
    <w:rsid w:val="00C90A96"/>
    <w:rsid w:val="00C91675"/>
    <w:rsid w:val="00C92AAE"/>
    <w:rsid w:val="00C93DA6"/>
    <w:rsid w:val="00CA4C1F"/>
    <w:rsid w:val="00CB2CFC"/>
    <w:rsid w:val="00CB5EE1"/>
    <w:rsid w:val="00CC60FF"/>
    <w:rsid w:val="00CD6F79"/>
    <w:rsid w:val="00CF32B1"/>
    <w:rsid w:val="00D004E4"/>
    <w:rsid w:val="00D01551"/>
    <w:rsid w:val="00D07C45"/>
    <w:rsid w:val="00D33C5F"/>
    <w:rsid w:val="00D40DBA"/>
    <w:rsid w:val="00D47CE2"/>
    <w:rsid w:val="00D509A5"/>
    <w:rsid w:val="00D64855"/>
    <w:rsid w:val="00D70CF6"/>
    <w:rsid w:val="00D832B1"/>
    <w:rsid w:val="00D867AA"/>
    <w:rsid w:val="00D87D73"/>
    <w:rsid w:val="00D955E4"/>
    <w:rsid w:val="00DA0235"/>
    <w:rsid w:val="00DA481C"/>
    <w:rsid w:val="00DB790B"/>
    <w:rsid w:val="00DC085D"/>
    <w:rsid w:val="00DC40DF"/>
    <w:rsid w:val="00DD54EB"/>
    <w:rsid w:val="00DE2099"/>
    <w:rsid w:val="00DE47D2"/>
    <w:rsid w:val="00E264A4"/>
    <w:rsid w:val="00E31A95"/>
    <w:rsid w:val="00E40341"/>
    <w:rsid w:val="00E44D70"/>
    <w:rsid w:val="00E47433"/>
    <w:rsid w:val="00E65361"/>
    <w:rsid w:val="00E73F0E"/>
    <w:rsid w:val="00E754FE"/>
    <w:rsid w:val="00E848CE"/>
    <w:rsid w:val="00E87150"/>
    <w:rsid w:val="00E92BD0"/>
    <w:rsid w:val="00EB0EC4"/>
    <w:rsid w:val="00EE4B5B"/>
    <w:rsid w:val="00EF0A96"/>
    <w:rsid w:val="00EF1950"/>
    <w:rsid w:val="00EF2AF9"/>
    <w:rsid w:val="00EF4CFA"/>
    <w:rsid w:val="00F2425F"/>
    <w:rsid w:val="00F32146"/>
    <w:rsid w:val="00F55353"/>
    <w:rsid w:val="00F571DC"/>
    <w:rsid w:val="00F618A1"/>
    <w:rsid w:val="00F95635"/>
    <w:rsid w:val="00FA65AF"/>
    <w:rsid w:val="00FB281C"/>
    <w:rsid w:val="00FB7436"/>
    <w:rsid w:val="00FB79E4"/>
    <w:rsid w:val="00FC179E"/>
    <w:rsid w:val="00FC3206"/>
    <w:rsid w:val="00FC3BB6"/>
    <w:rsid w:val="00FC732D"/>
    <w:rsid w:val="00FD57A1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D8E297"/>
  <w15:docId w15:val="{913490BF-5DE8-476C-A148-169ED189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79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D4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325105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32510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32510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25105"/>
    <w:pPr>
      <w:ind w:left="720"/>
      <w:contextualSpacing/>
    </w:pPr>
  </w:style>
  <w:style w:type="paragraph" w:customStyle="1" w:styleId="Standard">
    <w:name w:val="Standard"/>
    <w:uiPriority w:val="99"/>
    <w:semiHidden/>
    <w:rsid w:val="0032510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Абзац списка1"/>
    <w:basedOn w:val="a"/>
    <w:uiPriority w:val="34"/>
    <w:semiHidden/>
    <w:qFormat/>
    <w:rsid w:val="00325105"/>
    <w:pPr>
      <w:spacing w:after="160" w:line="256" w:lineRule="auto"/>
      <w:ind w:left="720"/>
      <w:contextualSpacing/>
    </w:pPr>
  </w:style>
  <w:style w:type="paragraph" w:customStyle="1" w:styleId="12">
    <w:name w:val="Без интервала1"/>
    <w:uiPriority w:val="1"/>
    <w:semiHidden/>
    <w:qFormat/>
    <w:rsid w:val="003251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semiHidden/>
    <w:rsid w:val="00325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325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325105"/>
    <w:rPr>
      <w:i/>
      <w:iCs/>
    </w:rPr>
  </w:style>
  <w:style w:type="character" w:styleId="ab">
    <w:name w:val="Hyperlink"/>
    <w:basedOn w:val="a0"/>
    <w:uiPriority w:val="99"/>
    <w:unhideWhenUsed/>
    <w:rsid w:val="00325105"/>
    <w:rPr>
      <w:color w:val="0000FF"/>
      <w:u w:val="single"/>
    </w:rPr>
  </w:style>
  <w:style w:type="table" w:customStyle="1" w:styleId="13">
    <w:name w:val="Сетка таблицы1"/>
    <w:basedOn w:val="a1"/>
    <w:next w:val="a9"/>
    <w:uiPriority w:val="39"/>
    <w:rsid w:val="0056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4"/>
    <w:locked/>
    <w:rsid w:val="00297AB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c"/>
    <w:rsid w:val="00297AB5"/>
    <w:pPr>
      <w:widowControl w:val="0"/>
      <w:shd w:val="clear" w:color="auto" w:fill="FFFFFF"/>
      <w:spacing w:before="300" w:after="0" w:line="317" w:lineRule="exact"/>
      <w:ind w:hanging="380"/>
      <w:jc w:val="both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2">
    <w:name w:val="Сетка таблицы2"/>
    <w:basedOn w:val="a1"/>
    <w:next w:val="a9"/>
    <w:uiPriority w:val="59"/>
    <w:rsid w:val="00795F7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795F7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locked/>
    <w:rsid w:val="007B3CB7"/>
  </w:style>
  <w:style w:type="paragraph" w:styleId="20">
    <w:name w:val="Body Text 2"/>
    <w:basedOn w:val="a"/>
    <w:link w:val="21"/>
    <w:uiPriority w:val="99"/>
    <w:rsid w:val="00D87D73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1">
    <w:name w:val="Основной текст 2 Знак"/>
    <w:basedOn w:val="a0"/>
    <w:link w:val="20"/>
    <w:uiPriority w:val="99"/>
    <w:rsid w:val="00D87D73"/>
    <w:rPr>
      <w:rFonts w:ascii="Calibri" w:eastAsia="Times New Roman" w:hAnsi="Calibri" w:cs="Calibri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634FB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D42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sid w:val="00307DE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7DE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7DE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7DE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7DED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07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77332"/>
  </w:style>
  <w:style w:type="paragraph" w:styleId="af4">
    <w:name w:val="footer"/>
    <w:basedOn w:val="a"/>
    <w:link w:val="af5"/>
    <w:uiPriority w:val="99"/>
    <w:unhideWhenUsed/>
    <w:rsid w:val="0007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77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6816">
          <w:marLeft w:val="4605"/>
          <w:marRight w:val="3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ochi.edu.ru/?m=193" TargetMode="External"/><Relationship Id="rId18" Type="http://schemas.openxmlformats.org/officeDocument/2006/relationships/hyperlink" Target="http://cvr.sochi-schools.ru/opros-udovletvorennost-roditelej-zakonnyh-predstavitelej-kachestvom-dopolnitelnyh-obrazovatelnyh-uslug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ochiadm.ru/" TargetMode="External"/><Relationship Id="rId17" Type="http://schemas.openxmlformats.org/officeDocument/2006/relationships/hyperlink" Target="mailto:cvr@edu.soch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vr.sochi-schools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cvr.sochi-schools.ru/" TargetMode="External"/><Relationship Id="rId10" Type="http://schemas.openxmlformats.org/officeDocument/2006/relationships/hyperlink" Target="http://cvr.sochi-schools.ru/wp-content/uploads/2020/09/Struktura.jp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vr.sochi-schools.ru/wp-content/uploads/2021/11/Roditelskij-komitet.pdf" TargetMode="External"/><Relationship Id="rId14" Type="http://schemas.openxmlformats.org/officeDocument/2006/relationships/hyperlink" Target="mailto:cvr@edu.so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8534A-5AE1-4D41-8F1B-A14EA544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61</Pages>
  <Words>15917</Words>
  <Characters>90732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Папантонио Лариса Константиновна</dc:creator>
  <cp:lastModifiedBy>79996507919</cp:lastModifiedBy>
  <cp:revision>9</cp:revision>
  <cp:lastPrinted>2022-09-20T10:12:00Z</cp:lastPrinted>
  <dcterms:created xsi:type="dcterms:W3CDTF">2022-09-20T05:34:00Z</dcterms:created>
  <dcterms:modified xsi:type="dcterms:W3CDTF">2022-09-20T13:14:00Z</dcterms:modified>
</cp:coreProperties>
</file>